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A685" w14:textId="16D0C474" w:rsidR="007077EA" w:rsidRPr="005D45F1" w:rsidRDefault="007077EA" w:rsidP="00FC3638">
      <w:pPr>
        <w:pStyle w:val="Title"/>
        <w:spacing w:after="0"/>
        <w:rPr>
          <w:rFonts w:ascii="Calibri Light" w:hAnsi="Calibri Light" w:cs="Calibri Light"/>
          <w:sz w:val="50"/>
          <w:szCs w:val="50"/>
        </w:rPr>
      </w:pPr>
      <w:r w:rsidRPr="005D45F1">
        <w:rPr>
          <w:rFonts w:ascii="Calibri Light" w:hAnsi="Calibri Light" w:cs="Calibri Light"/>
          <w:noProof/>
        </w:rPr>
        <w:drawing>
          <wp:inline distT="0" distB="0" distL="0" distR="0" wp14:anchorId="12BD8165" wp14:editId="000E1FF7">
            <wp:extent cx="3467100" cy="11557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468981" cy="1156327"/>
                    </a:xfrm>
                    <a:prstGeom prst="rect">
                      <a:avLst/>
                    </a:prstGeom>
                  </pic:spPr>
                </pic:pic>
              </a:graphicData>
            </a:graphic>
          </wp:inline>
        </w:drawing>
      </w:r>
    </w:p>
    <w:p w14:paraId="0EB67ED2" w14:textId="282CDF5F" w:rsidR="00086925" w:rsidRPr="005D45F1" w:rsidRDefault="7ABC193B" w:rsidP="67D9F824">
      <w:pPr>
        <w:pStyle w:val="Title"/>
        <w:rPr>
          <w:rFonts w:ascii="Calibri Light" w:hAnsi="Calibri Light" w:cs="Calibri Light"/>
          <w:sz w:val="96"/>
          <w:szCs w:val="96"/>
        </w:rPr>
      </w:pPr>
      <w:r>
        <w:t xml:space="preserve">Hennepin </w:t>
      </w:r>
      <w:r w:rsidR="035A0B03">
        <w:t>Continuum of Care:</w:t>
      </w:r>
      <w:r w:rsidR="3BAF7E14">
        <w:t xml:space="preserve"> </w:t>
      </w:r>
      <w:r w:rsidR="0508199D">
        <w:t xml:space="preserve">Coordinated </w:t>
      </w:r>
      <w:r w:rsidR="7D7A1004">
        <w:t xml:space="preserve">Entry </w:t>
      </w:r>
      <w:r w:rsidR="0508199D">
        <w:t xml:space="preserve">System </w:t>
      </w:r>
      <w:r w:rsidR="180D19FB">
        <w:t>Policies and Procedures</w:t>
      </w:r>
      <w:r w:rsidR="1BCF86F7">
        <w:t xml:space="preserve"> Manual</w:t>
      </w:r>
    </w:p>
    <w:p w14:paraId="0A2C046D" w14:textId="77777777" w:rsidR="00A32997" w:rsidRPr="005D45F1" w:rsidRDefault="00A32997" w:rsidP="00FC3638">
      <w:pPr>
        <w:spacing w:after="0" w:line="240" w:lineRule="auto"/>
        <w:rPr>
          <w:rFonts w:ascii="Calibri Light" w:hAnsi="Calibri Light" w:cs="Calibri Light"/>
        </w:rPr>
      </w:pPr>
    </w:p>
    <w:p w14:paraId="55B27DAC" w14:textId="331D7FC7" w:rsidR="00A32997" w:rsidRPr="005D45F1" w:rsidRDefault="00A32997" w:rsidP="00FC3638">
      <w:pPr>
        <w:spacing w:after="0" w:line="240" w:lineRule="auto"/>
        <w:rPr>
          <w:rFonts w:ascii="Calibri Light" w:hAnsi="Calibri Light" w:cs="Calibri Light"/>
        </w:rPr>
      </w:pPr>
      <w:r w:rsidRPr="005D45F1">
        <w:rPr>
          <w:rFonts w:ascii="Calibri Light" w:hAnsi="Calibri Light" w:cs="Calibri Light"/>
        </w:rPr>
        <w:br w:type="page"/>
      </w:r>
    </w:p>
    <w:p w14:paraId="0CF775C8" w14:textId="77777777" w:rsidR="006209FF" w:rsidRPr="005D45F1" w:rsidRDefault="7CB3DA36" w:rsidP="006209FF">
      <w:pPr>
        <w:pStyle w:val="Heading1"/>
        <w:rPr>
          <w:rFonts w:ascii="Calibri Light" w:hAnsi="Calibri Light" w:cs="Calibri Light"/>
        </w:rPr>
      </w:pPr>
      <w:bookmarkStart w:id="0" w:name="_Toc9408045"/>
      <w:bookmarkStart w:id="1" w:name="_Toc9417396"/>
      <w:bookmarkStart w:id="2" w:name="_Toc83199753"/>
      <w:bookmarkStart w:id="3" w:name="_Toc189482456"/>
      <w:r w:rsidRPr="67D9F824">
        <w:rPr>
          <w:rFonts w:ascii="Calibri Light" w:hAnsi="Calibri Light" w:cs="Calibri Light"/>
        </w:rPr>
        <w:lastRenderedPageBreak/>
        <w:t>Prepared by the Hennepin County Office to End Homelessness</w:t>
      </w:r>
      <w:bookmarkEnd w:id="0"/>
      <w:bookmarkEnd w:id="1"/>
      <w:bookmarkEnd w:id="2"/>
      <w:bookmarkEnd w:id="3"/>
    </w:p>
    <w:p w14:paraId="09FC43E1" w14:textId="3F9DA6E1" w:rsidR="00677145" w:rsidRPr="005D45F1" w:rsidRDefault="00677145" w:rsidP="00FC3638">
      <w:pPr>
        <w:pStyle w:val="Body"/>
        <w:spacing w:after="0" w:line="240" w:lineRule="auto"/>
        <w:rPr>
          <w:rFonts w:ascii="Calibri Light" w:hAnsi="Calibri Light" w:cs="Calibri Light"/>
        </w:rPr>
      </w:pPr>
      <w:r>
        <w:tab/>
      </w:r>
    </w:p>
    <w:p w14:paraId="096C0699" w14:textId="264D993B" w:rsidR="00A32997" w:rsidRPr="005D45F1" w:rsidRDefault="00A32997" w:rsidP="00FC3638">
      <w:pPr>
        <w:pStyle w:val="Body"/>
        <w:spacing w:after="0" w:line="240" w:lineRule="auto"/>
        <w:rPr>
          <w:rFonts w:ascii="Calibri Light" w:hAnsi="Calibri Light" w:cs="Calibri Light"/>
        </w:rPr>
      </w:pPr>
      <w:r w:rsidRPr="005D45F1">
        <w:rPr>
          <w:rFonts w:ascii="Calibri Light" w:hAnsi="Calibri Light" w:cs="Calibri Light"/>
        </w:rPr>
        <w:t>In 2013, the Hennepin County Office to End Homelessness (OEH), on behalf of the Heading Home Hennepin Strategic Plan and the Minneapolis/Hennepin County Continuum of Care, initiated a process to improve the delivery of housing and crisis response services and assistance to families and individuals who are homeless or at imminent risk of homelessness throughout Hennepin County by redesigning the community</w:t>
      </w:r>
      <w:r w:rsidRPr="005D45F1">
        <w:rPr>
          <w:rFonts w:ascii="Calibri Light" w:hAnsi="Calibri Light" w:cs="Calibri Light"/>
          <w:lang w:val="fr-FR"/>
        </w:rPr>
        <w:t>’</w:t>
      </w:r>
      <w:r w:rsidRPr="005D45F1">
        <w:rPr>
          <w:rFonts w:ascii="Calibri Light" w:hAnsi="Calibri Light" w:cs="Calibri Light"/>
        </w:rPr>
        <w:t>s process for access, assessment, and referrals within its homeless assistance system</w:t>
      </w:r>
      <w:r w:rsidR="00B02E1C" w:rsidRPr="005D45F1">
        <w:rPr>
          <w:rFonts w:ascii="Calibri Light" w:hAnsi="Calibri Light" w:cs="Calibri Light"/>
        </w:rPr>
        <w:t xml:space="preserve">. </w:t>
      </w:r>
    </w:p>
    <w:p w14:paraId="1045CB2A" w14:textId="77777777" w:rsidR="00A32997" w:rsidRPr="005D45F1" w:rsidRDefault="00A32997" w:rsidP="00FC3638">
      <w:pPr>
        <w:pStyle w:val="Body"/>
        <w:spacing w:after="0" w:line="240" w:lineRule="auto"/>
        <w:rPr>
          <w:rFonts w:ascii="Calibri Light" w:hAnsi="Calibri Light" w:cs="Calibri Light"/>
        </w:rPr>
      </w:pPr>
    </w:p>
    <w:p w14:paraId="608FCAD8" w14:textId="16DFAA3C" w:rsidR="00A32997" w:rsidRPr="005D45F1" w:rsidRDefault="00A32997" w:rsidP="00FC3638">
      <w:pPr>
        <w:pStyle w:val="Body"/>
        <w:spacing w:after="0" w:line="240" w:lineRule="auto"/>
        <w:rPr>
          <w:rFonts w:ascii="Calibri Light" w:hAnsi="Calibri Light" w:cs="Calibri Light"/>
        </w:rPr>
      </w:pPr>
      <w:r w:rsidRPr="005D45F1">
        <w:rPr>
          <w:rFonts w:ascii="Calibri Light" w:hAnsi="Calibri Light" w:cs="Calibri Light"/>
        </w:rPr>
        <w:t xml:space="preserve">This process, the </w:t>
      </w:r>
      <w:r w:rsidRPr="005D45F1">
        <w:rPr>
          <w:rFonts w:ascii="Calibri Light" w:hAnsi="Calibri Light" w:cs="Calibri Light"/>
          <w:bCs/>
          <w:iCs/>
          <w:color w:val="000000" w:themeColor="text1"/>
          <w:u w:color="0070C0"/>
        </w:rPr>
        <w:t>Hennep</w:t>
      </w:r>
      <w:r w:rsidR="00011973" w:rsidRPr="005D45F1">
        <w:rPr>
          <w:rFonts w:ascii="Calibri Light" w:hAnsi="Calibri Light" w:cs="Calibri Light"/>
          <w:bCs/>
          <w:iCs/>
          <w:color w:val="000000" w:themeColor="text1"/>
          <w:u w:color="0070C0"/>
        </w:rPr>
        <w:t>i</w:t>
      </w:r>
      <w:r w:rsidRPr="005D45F1">
        <w:rPr>
          <w:rFonts w:ascii="Calibri Light" w:hAnsi="Calibri Light" w:cs="Calibri Light"/>
          <w:bCs/>
          <w:iCs/>
          <w:color w:val="000000" w:themeColor="text1"/>
          <w:u w:color="0070C0"/>
        </w:rPr>
        <w:t>n</w:t>
      </w:r>
      <w:r w:rsidR="004B5FC1" w:rsidRPr="005D45F1">
        <w:rPr>
          <w:rFonts w:ascii="Calibri Light" w:hAnsi="Calibri Light" w:cs="Calibri Light"/>
          <w:bCs/>
          <w:iCs/>
          <w:color w:val="000000" w:themeColor="text1"/>
          <w:u w:color="0070C0"/>
        </w:rPr>
        <w:t xml:space="preserve"> Coordinated Entry System</w:t>
      </w:r>
      <w:r w:rsidR="00011973" w:rsidRPr="005D45F1">
        <w:rPr>
          <w:rFonts w:ascii="Calibri Light" w:hAnsi="Calibri Light" w:cs="Calibri Light"/>
          <w:bCs/>
          <w:iCs/>
          <w:color w:val="000000" w:themeColor="text1"/>
          <w:u w:color="0070C0"/>
        </w:rPr>
        <w:t xml:space="preserve"> </w:t>
      </w:r>
      <w:r w:rsidR="004B5FC1" w:rsidRPr="005D45F1">
        <w:rPr>
          <w:rFonts w:ascii="Calibri Light" w:hAnsi="Calibri Light" w:cs="Calibri Light"/>
          <w:bCs/>
          <w:iCs/>
          <w:color w:val="000000" w:themeColor="text1"/>
          <w:u w:color="0070C0"/>
        </w:rPr>
        <w:t>(</w:t>
      </w:r>
      <w:r w:rsidR="00011973" w:rsidRPr="005D45F1">
        <w:rPr>
          <w:rFonts w:ascii="Calibri Light" w:hAnsi="Calibri Light" w:cs="Calibri Light"/>
          <w:bCs/>
          <w:iCs/>
          <w:color w:val="000000" w:themeColor="text1"/>
          <w:u w:color="0070C0"/>
        </w:rPr>
        <w:t>CES</w:t>
      </w:r>
      <w:r w:rsidR="004B5FC1" w:rsidRPr="005D45F1">
        <w:rPr>
          <w:rFonts w:ascii="Calibri Light" w:hAnsi="Calibri Light" w:cs="Calibri Light"/>
          <w:bCs/>
          <w:iCs/>
          <w:color w:val="000000" w:themeColor="text1"/>
          <w:u w:color="0070C0"/>
        </w:rPr>
        <w:t>)</w:t>
      </w:r>
      <w:r w:rsidR="00011973" w:rsidRPr="005D45F1">
        <w:rPr>
          <w:rFonts w:ascii="Calibri Light" w:hAnsi="Calibri Light" w:cs="Calibri Light"/>
          <w:bCs/>
          <w:iCs/>
          <w:color w:val="000000" w:themeColor="text1"/>
          <w:u w:color="0070C0"/>
        </w:rPr>
        <w:t xml:space="preserve"> </w:t>
      </w:r>
      <w:r w:rsidRPr="005D45F1">
        <w:rPr>
          <w:rFonts w:ascii="Calibri Light" w:hAnsi="Calibri Light" w:cs="Calibri Light"/>
        </w:rPr>
        <w:t xml:space="preserve">institutes consistent and uniform access, assessment, </w:t>
      </w:r>
      <w:r w:rsidR="00F754BB" w:rsidRPr="005D45F1">
        <w:rPr>
          <w:rFonts w:ascii="Calibri Light" w:hAnsi="Calibri Light" w:cs="Calibri Light"/>
        </w:rPr>
        <w:t>prioritization,</w:t>
      </w:r>
      <w:r w:rsidRPr="005D45F1">
        <w:rPr>
          <w:rFonts w:ascii="Calibri Light" w:hAnsi="Calibri Light" w:cs="Calibri Light"/>
        </w:rPr>
        <w:t xml:space="preserve"> and referral processes to determine the most appropriate response to each </w:t>
      </w:r>
      <w:r w:rsidR="00295EB1" w:rsidRPr="005D45F1">
        <w:rPr>
          <w:rFonts w:ascii="Calibri Light" w:hAnsi="Calibri Light" w:cs="Calibri Light"/>
        </w:rPr>
        <w:t xml:space="preserve">household’s </w:t>
      </w:r>
      <w:r w:rsidRPr="005D45F1">
        <w:rPr>
          <w:rFonts w:ascii="Calibri Light" w:hAnsi="Calibri Light" w:cs="Calibri Light"/>
        </w:rPr>
        <w:t>immediate housing needs</w:t>
      </w:r>
      <w:r w:rsidR="00B02E1C" w:rsidRPr="005D45F1">
        <w:rPr>
          <w:rFonts w:ascii="Calibri Light" w:hAnsi="Calibri Light" w:cs="Calibri Light"/>
        </w:rPr>
        <w:t xml:space="preserve">. </w:t>
      </w:r>
      <w:r w:rsidRPr="005D45F1">
        <w:rPr>
          <w:rFonts w:ascii="Calibri Light" w:hAnsi="Calibri Light" w:cs="Calibri Light"/>
        </w:rPr>
        <w:t xml:space="preserve">This new system of </w:t>
      </w:r>
      <w:r w:rsidR="00B329CC" w:rsidRPr="005D45F1">
        <w:rPr>
          <w:rFonts w:ascii="Calibri Light" w:hAnsi="Calibri Light" w:cs="Calibri Light"/>
        </w:rPr>
        <w:t>Coordinated Entry (</w:t>
      </w:r>
      <w:r w:rsidR="00011973" w:rsidRPr="005D45F1">
        <w:rPr>
          <w:rFonts w:ascii="Calibri Light" w:hAnsi="Calibri Light" w:cs="Calibri Light"/>
        </w:rPr>
        <w:t>CE</w:t>
      </w:r>
      <w:r w:rsidR="00B329CC" w:rsidRPr="005D45F1">
        <w:rPr>
          <w:rFonts w:ascii="Calibri Light" w:hAnsi="Calibri Light" w:cs="Calibri Light"/>
        </w:rPr>
        <w:t>)</w:t>
      </w:r>
      <w:r w:rsidRPr="005D45F1">
        <w:rPr>
          <w:rFonts w:ascii="Calibri Light" w:hAnsi="Calibri Light" w:cs="Calibri Light"/>
        </w:rPr>
        <w:t xml:space="preserve"> is not only mandated by HUD and many other funders, but is recognized nationally as a best practice, can improve efficiency in large systems like Hennepin </w:t>
      </w:r>
      <w:r w:rsidR="00BA4770" w:rsidRPr="005D45F1">
        <w:rPr>
          <w:rFonts w:ascii="Calibri Light" w:hAnsi="Calibri Light" w:cs="Calibri Light"/>
        </w:rPr>
        <w:t xml:space="preserve">CoC </w:t>
      </w:r>
      <w:r w:rsidRPr="005D45F1">
        <w:rPr>
          <w:rFonts w:ascii="Calibri Light" w:hAnsi="Calibri Light" w:cs="Calibri Light"/>
        </w:rPr>
        <w:t>and can help serve more people more quickly and efficiently with assistance targeted to address their housing needs</w:t>
      </w:r>
      <w:r w:rsidR="00B02E1C" w:rsidRPr="005D45F1">
        <w:rPr>
          <w:rFonts w:ascii="Calibri Light" w:hAnsi="Calibri Light" w:cs="Calibri Light"/>
        </w:rPr>
        <w:t xml:space="preserve">. </w:t>
      </w:r>
    </w:p>
    <w:p w14:paraId="0765B057" w14:textId="77777777" w:rsidR="00A32997" w:rsidRPr="005D45F1" w:rsidRDefault="00A32997" w:rsidP="00FC3638">
      <w:pPr>
        <w:pStyle w:val="Body"/>
        <w:spacing w:after="0" w:line="240" w:lineRule="auto"/>
        <w:rPr>
          <w:rFonts w:ascii="Calibri Light" w:hAnsi="Calibri Light" w:cs="Calibri Light"/>
        </w:rPr>
      </w:pPr>
    </w:p>
    <w:p w14:paraId="632AB459" w14:textId="3927B169" w:rsidR="00A32997" w:rsidRPr="005D45F1" w:rsidRDefault="00A32997" w:rsidP="003F4E79">
      <w:pPr>
        <w:autoSpaceDE w:val="0"/>
        <w:autoSpaceDN w:val="0"/>
        <w:spacing w:after="0" w:line="240" w:lineRule="auto"/>
        <w:rPr>
          <w:rFonts w:ascii="Calibri Light" w:hAnsi="Calibri Light" w:cs="Calibri Light"/>
        </w:rPr>
      </w:pPr>
      <w:r w:rsidRPr="005D45F1">
        <w:rPr>
          <w:rFonts w:ascii="Calibri Light" w:hAnsi="Calibri Light" w:cs="Calibri Light"/>
        </w:rPr>
        <w:t xml:space="preserve">This CES Policies and Procedures document is an operational manual, providing guidance and direction for the </w:t>
      </w:r>
      <w:r w:rsidR="00F754BB" w:rsidRPr="005D45F1">
        <w:rPr>
          <w:rFonts w:ascii="Calibri Light" w:hAnsi="Calibri Light" w:cs="Calibri Light"/>
        </w:rPr>
        <w:t>day-to-day</w:t>
      </w:r>
      <w:r w:rsidRPr="005D45F1">
        <w:rPr>
          <w:rFonts w:ascii="Calibri Light" w:hAnsi="Calibri Light" w:cs="Calibri Light"/>
        </w:rPr>
        <w:t xml:space="preserve"> operation, management, </w:t>
      </w:r>
      <w:r w:rsidR="00F754BB" w:rsidRPr="005D45F1">
        <w:rPr>
          <w:rFonts w:ascii="Calibri Light" w:hAnsi="Calibri Light" w:cs="Calibri Light"/>
        </w:rPr>
        <w:t>oversight,</w:t>
      </w:r>
      <w:r w:rsidR="00D76A2E" w:rsidRPr="005D45F1">
        <w:rPr>
          <w:rFonts w:ascii="Calibri Light" w:hAnsi="Calibri Light" w:cs="Calibri Light"/>
        </w:rPr>
        <w:t xml:space="preserve"> and evaluation of Hennepin </w:t>
      </w:r>
      <w:r w:rsidR="006736F4" w:rsidRPr="005D45F1">
        <w:rPr>
          <w:rFonts w:ascii="Calibri Light" w:hAnsi="Calibri Light" w:cs="Calibri Light"/>
        </w:rPr>
        <w:t>CoC’</w:t>
      </w:r>
      <w:r w:rsidR="00D76A2E" w:rsidRPr="005D45F1">
        <w:rPr>
          <w:rFonts w:ascii="Calibri Light" w:hAnsi="Calibri Light" w:cs="Calibri Light"/>
        </w:rPr>
        <w:t xml:space="preserve">s </w:t>
      </w:r>
      <w:r w:rsidR="00011973" w:rsidRPr="005D45F1">
        <w:rPr>
          <w:rFonts w:ascii="Calibri Light" w:hAnsi="Calibri Light" w:cs="Calibri Light"/>
        </w:rPr>
        <w:t>CE</w:t>
      </w:r>
      <w:r w:rsidR="00D76A2E" w:rsidRPr="005D45F1">
        <w:rPr>
          <w:rFonts w:ascii="Calibri Light" w:hAnsi="Calibri Light" w:cs="Calibri Light"/>
        </w:rPr>
        <w:t xml:space="preserve"> approach</w:t>
      </w:r>
      <w:r w:rsidR="00B02E1C" w:rsidRPr="005D45F1">
        <w:rPr>
          <w:rFonts w:ascii="Calibri Light" w:hAnsi="Calibri Light" w:cs="Calibri Light"/>
        </w:rPr>
        <w:t xml:space="preserve">. </w:t>
      </w:r>
      <w:r w:rsidR="00D76A2E" w:rsidRPr="005D45F1">
        <w:rPr>
          <w:rFonts w:ascii="Calibri Light" w:hAnsi="Calibri Light" w:cs="Calibri Light"/>
        </w:rPr>
        <w:t>This manual will be updated and revised</w:t>
      </w:r>
      <w:r w:rsidR="00B1630C" w:rsidRPr="005D45F1">
        <w:rPr>
          <w:rFonts w:ascii="Calibri Light" w:hAnsi="Calibri Light" w:cs="Calibri Light"/>
        </w:rPr>
        <w:t xml:space="preserve"> by Hennepin County’s Office to End Homelessness, in conjunction with </w:t>
      </w:r>
      <w:r w:rsidR="006772D3" w:rsidRPr="005D45F1">
        <w:rPr>
          <w:rFonts w:ascii="Calibri Light" w:hAnsi="Calibri Light" w:cs="Calibri Light"/>
        </w:rPr>
        <w:t>the CES Leadership committees,</w:t>
      </w:r>
      <w:r w:rsidR="00D76A2E" w:rsidRPr="005D45F1">
        <w:rPr>
          <w:rFonts w:ascii="Calibri Light" w:hAnsi="Calibri Light" w:cs="Calibri Light"/>
        </w:rPr>
        <w:t xml:space="preserve"> on an ongoing basis as the actual application and practical experience of CES design principles are refined and improved</w:t>
      </w:r>
      <w:r w:rsidR="00B02E1C" w:rsidRPr="005D45F1">
        <w:rPr>
          <w:rFonts w:ascii="Calibri Light" w:hAnsi="Calibri Light" w:cs="Calibri Light"/>
        </w:rPr>
        <w:t xml:space="preserve">. </w:t>
      </w:r>
      <w:r w:rsidR="0068205E" w:rsidRPr="005D45F1">
        <w:rPr>
          <w:rFonts w:ascii="Calibri Light" w:hAnsi="Calibri Light" w:cs="Calibri Light"/>
        </w:rPr>
        <w:t xml:space="preserve">The Policies and Procedures </w:t>
      </w:r>
      <w:r w:rsidR="00E50B68" w:rsidRPr="005D45F1">
        <w:rPr>
          <w:rFonts w:ascii="Calibri Light" w:hAnsi="Calibri Light" w:cs="Calibri Light"/>
        </w:rPr>
        <w:t xml:space="preserve">manual is </w:t>
      </w:r>
      <w:r w:rsidR="009454CE" w:rsidRPr="005D45F1">
        <w:rPr>
          <w:rFonts w:ascii="Calibri Light" w:hAnsi="Calibri Light" w:cs="Calibri Light"/>
        </w:rPr>
        <w:t xml:space="preserve">a </w:t>
      </w:r>
      <w:r w:rsidR="00E50B68" w:rsidRPr="005D45F1">
        <w:rPr>
          <w:rFonts w:ascii="Calibri Light" w:hAnsi="Calibri Light" w:cs="Calibri Light"/>
        </w:rPr>
        <w:t>publicly</w:t>
      </w:r>
      <w:r w:rsidR="00650053" w:rsidRPr="005D45F1">
        <w:rPr>
          <w:rFonts w:ascii="Calibri Light" w:hAnsi="Calibri Light" w:cs="Calibri Light"/>
        </w:rPr>
        <w:t xml:space="preserve"> available</w:t>
      </w:r>
      <w:r w:rsidR="00E50B68" w:rsidRPr="005D45F1">
        <w:rPr>
          <w:rFonts w:ascii="Calibri Light" w:hAnsi="Calibri Light" w:cs="Calibri Light"/>
        </w:rPr>
        <w:t xml:space="preserve"> document. </w:t>
      </w:r>
      <w:r w:rsidR="005513AA" w:rsidRPr="005D45F1">
        <w:rPr>
          <w:rFonts w:ascii="Calibri Light" w:hAnsi="Calibri Light" w:cs="Calibri Light"/>
        </w:rPr>
        <w:t xml:space="preserve">Please refer to </w:t>
      </w:r>
      <w:hyperlink r:id="rId9" w:history="1">
        <w:r w:rsidR="003F4E79" w:rsidRPr="005D45F1">
          <w:rPr>
            <w:rStyle w:val="Hyperlink"/>
            <w:rFonts w:ascii="Calibri Light" w:eastAsia="Times New Roman" w:hAnsi="Calibri Light" w:cs="Calibri Light"/>
            <w:sz w:val="20"/>
            <w:szCs w:val="20"/>
          </w:rPr>
          <w:t>https://www.hennepin.us/</w:t>
        </w:r>
        <w:r w:rsidR="00E50B68" w:rsidRPr="005D45F1">
          <w:rPr>
            <w:rStyle w:val="Hyperlink"/>
            <w:rFonts w:ascii="Calibri Light" w:eastAsia="Times New Roman" w:hAnsi="Calibri Light" w:cs="Calibri Light"/>
            <w:sz w:val="20"/>
            <w:szCs w:val="20"/>
          </w:rPr>
          <w:t xml:space="preserve"> </w:t>
        </w:r>
        <w:r w:rsidR="003F4E79" w:rsidRPr="005D45F1">
          <w:rPr>
            <w:rStyle w:val="Hyperlink"/>
            <w:rFonts w:ascii="Calibri Light" w:eastAsia="Times New Roman" w:hAnsi="Calibri Light" w:cs="Calibri Light"/>
            <w:sz w:val="20"/>
            <w:szCs w:val="20"/>
          </w:rPr>
          <w:t>coordinated-entry</w:t>
        </w:r>
      </w:hyperlink>
      <w:r w:rsidR="003F4E79" w:rsidRPr="005D45F1">
        <w:rPr>
          <w:rFonts w:ascii="Calibri Light" w:eastAsia="Times New Roman" w:hAnsi="Calibri Light" w:cs="Calibri Light"/>
          <w:sz w:val="20"/>
          <w:szCs w:val="20"/>
        </w:rPr>
        <w:t xml:space="preserve"> </w:t>
      </w:r>
      <w:r w:rsidR="007777EE" w:rsidRPr="005D45F1">
        <w:rPr>
          <w:rFonts w:ascii="Calibri Light" w:hAnsi="Calibri Light" w:cs="Calibri Light"/>
        </w:rPr>
        <w:t>to view the most up to</w:t>
      </w:r>
      <w:r w:rsidR="0057147E" w:rsidRPr="005D45F1">
        <w:rPr>
          <w:rFonts w:ascii="Calibri Light" w:hAnsi="Calibri Light" w:cs="Calibri Light"/>
        </w:rPr>
        <w:t xml:space="preserve"> date version of this document as well as up to date forms and materials. </w:t>
      </w:r>
    </w:p>
    <w:p w14:paraId="7F07B543" w14:textId="65C1C09A" w:rsidR="009A213A" w:rsidRPr="005D45F1" w:rsidRDefault="009A213A" w:rsidP="003F4E79">
      <w:pPr>
        <w:autoSpaceDE w:val="0"/>
        <w:autoSpaceDN w:val="0"/>
        <w:spacing w:after="0" w:line="240" w:lineRule="auto"/>
        <w:rPr>
          <w:rFonts w:ascii="Calibri Light" w:hAnsi="Calibri Light" w:cs="Calibri Light"/>
        </w:rPr>
      </w:pPr>
    </w:p>
    <w:p w14:paraId="5506B820" w14:textId="7DD277D7" w:rsidR="009A213A" w:rsidRPr="005D45F1" w:rsidRDefault="009A213A" w:rsidP="003F4E79">
      <w:pPr>
        <w:autoSpaceDE w:val="0"/>
        <w:autoSpaceDN w:val="0"/>
        <w:spacing w:after="0" w:line="240" w:lineRule="auto"/>
        <w:rPr>
          <w:rFonts w:ascii="Calibri Light" w:hAnsi="Calibri Light" w:cs="Calibri Light"/>
        </w:rPr>
      </w:pPr>
    </w:p>
    <w:p w14:paraId="0E4C799B" w14:textId="26E1E496" w:rsidR="009A213A" w:rsidRPr="005D45F1" w:rsidRDefault="009A213A" w:rsidP="003F4E79">
      <w:pPr>
        <w:autoSpaceDE w:val="0"/>
        <w:autoSpaceDN w:val="0"/>
        <w:spacing w:after="0" w:line="240" w:lineRule="auto"/>
        <w:rPr>
          <w:rFonts w:ascii="Calibri Light" w:hAnsi="Calibri Light" w:cs="Calibri Light"/>
        </w:rPr>
      </w:pPr>
    </w:p>
    <w:p w14:paraId="430B0796" w14:textId="192EEF12" w:rsidR="009A213A" w:rsidRPr="005D45F1" w:rsidRDefault="009A213A" w:rsidP="003F4E79">
      <w:pPr>
        <w:autoSpaceDE w:val="0"/>
        <w:autoSpaceDN w:val="0"/>
        <w:spacing w:after="0" w:line="240" w:lineRule="auto"/>
        <w:rPr>
          <w:rFonts w:ascii="Calibri Light" w:hAnsi="Calibri Light" w:cs="Calibri Light"/>
        </w:rPr>
      </w:pPr>
    </w:p>
    <w:p w14:paraId="38963665" w14:textId="77777777" w:rsidR="009A213A" w:rsidRPr="005D45F1" w:rsidRDefault="009A213A" w:rsidP="003F4E79">
      <w:pPr>
        <w:autoSpaceDE w:val="0"/>
        <w:autoSpaceDN w:val="0"/>
        <w:spacing w:after="0" w:line="240" w:lineRule="auto"/>
        <w:rPr>
          <w:rFonts w:ascii="Calibri Light" w:eastAsia="Times New Roman" w:hAnsi="Calibri Light" w:cs="Calibri Light"/>
          <w:sz w:val="20"/>
          <w:szCs w:val="20"/>
        </w:rPr>
      </w:pPr>
    </w:p>
    <w:p w14:paraId="7855A3C1" w14:textId="77777777" w:rsidR="00A32997" w:rsidRPr="005D45F1" w:rsidRDefault="00A32997" w:rsidP="00FC3638">
      <w:pPr>
        <w:spacing w:after="0" w:line="240" w:lineRule="auto"/>
        <w:rPr>
          <w:rFonts w:ascii="Calibri Light" w:hAnsi="Calibri Light" w:cs="Calibri Light"/>
        </w:rPr>
      </w:pPr>
    </w:p>
    <w:tbl>
      <w:tblPr>
        <w:tblStyle w:val="TableGrid"/>
        <w:tblW w:w="9625" w:type="dxa"/>
        <w:tblInd w:w="720" w:type="dxa"/>
        <w:tblBorders>
          <w:insideH w:val="none" w:sz="0" w:space="0" w:color="auto"/>
          <w:insideV w:val="none" w:sz="0" w:space="0" w:color="auto"/>
        </w:tblBorders>
        <w:tblLook w:val="04A0" w:firstRow="1" w:lastRow="0" w:firstColumn="1" w:lastColumn="0" w:noHBand="0" w:noVBand="1"/>
      </w:tblPr>
      <w:tblGrid>
        <w:gridCol w:w="913"/>
        <w:gridCol w:w="2322"/>
        <w:gridCol w:w="6390"/>
      </w:tblGrid>
      <w:tr w:rsidR="009A213A" w:rsidRPr="005D45F1" w14:paraId="272FB902" w14:textId="77777777" w:rsidTr="67D9F824">
        <w:tc>
          <w:tcPr>
            <w:tcW w:w="913" w:type="dxa"/>
            <w:tcBorders>
              <w:top w:val="single" w:sz="4" w:space="0" w:color="auto"/>
              <w:bottom w:val="single" w:sz="4" w:space="0" w:color="auto"/>
            </w:tcBorders>
            <w:shd w:val="clear" w:color="auto" w:fill="BFBFBF" w:themeFill="background1" w:themeFillShade="BF"/>
          </w:tcPr>
          <w:p w14:paraId="1B1036BC" w14:textId="77777777" w:rsidR="009A213A" w:rsidRPr="005D45F1" w:rsidRDefault="009A213A" w:rsidP="00064B59">
            <w:pPr>
              <w:pStyle w:val="ListParagraph"/>
              <w:tabs>
                <w:tab w:val="left" w:pos="1080"/>
              </w:tabs>
              <w:ind w:left="0"/>
              <w:rPr>
                <w:rFonts w:ascii="Calibri Light" w:hAnsi="Calibri Light" w:cs="Calibri Light"/>
                <w:color w:val="FFFFFF" w:themeColor="background1"/>
              </w:rPr>
            </w:pPr>
            <w:r w:rsidRPr="005D45F1">
              <w:rPr>
                <w:rFonts w:ascii="Calibri Light" w:hAnsi="Calibri Light" w:cs="Calibri Light"/>
                <w:color w:val="FFFFFF" w:themeColor="background1"/>
              </w:rPr>
              <w:t>Version</w:t>
            </w:r>
          </w:p>
        </w:tc>
        <w:tc>
          <w:tcPr>
            <w:tcW w:w="2322" w:type="dxa"/>
            <w:tcBorders>
              <w:top w:val="single" w:sz="4" w:space="0" w:color="auto"/>
              <w:bottom w:val="single" w:sz="4" w:space="0" w:color="auto"/>
            </w:tcBorders>
            <w:shd w:val="clear" w:color="auto" w:fill="BFBFBF" w:themeFill="background1" w:themeFillShade="BF"/>
          </w:tcPr>
          <w:p w14:paraId="58107DFF" w14:textId="77777777" w:rsidR="009A213A" w:rsidRPr="005D45F1" w:rsidRDefault="009A213A" w:rsidP="00064B59">
            <w:pPr>
              <w:pStyle w:val="ListParagraph"/>
              <w:tabs>
                <w:tab w:val="left" w:pos="1080"/>
              </w:tabs>
              <w:ind w:left="0"/>
              <w:rPr>
                <w:rFonts w:ascii="Calibri Light" w:hAnsi="Calibri Light" w:cs="Calibri Light"/>
                <w:color w:val="FFFFFF" w:themeColor="background1"/>
              </w:rPr>
            </w:pPr>
            <w:r w:rsidRPr="005D45F1">
              <w:rPr>
                <w:rFonts w:ascii="Calibri Light" w:hAnsi="Calibri Light" w:cs="Calibri Light"/>
                <w:color w:val="FFFFFF" w:themeColor="background1"/>
              </w:rPr>
              <w:t>Date Released</w:t>
            </w:r>
          </w:p>
        </w:tc>
        <w:tc>
          <w:tcPr>
            <w:tcW w:w="6390" w:type="dxa"/>
            <w:tcBorders>
              <w:top w:val="single" w:sz="4" w:space="0" w:color="auto"/>
              <w:bottom w:val="single" w:sz="4" w:space="0" w:color="auto"/>
            </w:tcBorders>
            <w:shd w:val="clear" w:color="auto" w:fill="BFBFBF" w:themeFill="background1" w:themeFillShade="BF"/>
          </w:tcPr>
          <w:p w14:paraId="0BBE8638" w14:textId="77777777" w:rsidR="009A213A" w:rsidRPr="005D45F1" w:rsidRDefault="009A213A" w:rsidP="00064B59">
            <w:pPr>
              <w:pStyle w:val="ListParagraph"/>
              <w:tabs>
                <w:tab w:val="left" w:pos="1080"/>
              </w:tabs>
              <w:ind w:left="0"/>
              <w:rPr>
                <w:rFonts w:ascii="Calibri Light" w:hAnsi="Calibri Light" w:cs="Calibri Light"/>
                <w:color w:val="FFFFFF" w:themeColor="background1"/>
              </w:rPr>
            </w:pPr>
            <w:r w:rsidRPr="005D45F1">
              <w:rPr>
                <w:rFonts w:ascii="Calibri Light" w:hAnsi="Calibri Light" w:cs="Calibri Light"/>
                <w:color w:val="FFFFFF" w:themeColor="background1"/>
              </w:rPr>
              <w:t>Key Changes</w:t>
            </w:r>
          </w:p>
        </w:tc>
      </w:tr>
      <w:tr w:rsidR="009A213A" w:rsidRPr="005D45F1" w14:paraId="3CC230C9" w14:textId="77777777" w:rsidTr="67D9F824">
        <w:tc>
          <w:tcPr>
            <w:tcW w:w="913" w:type="dxa"/>
            <w:tcBorders>
              <w:top w:val="single" w:sz="4" w:space="0" w:color="auto"/>
              <w:bottom w:val="single" w:sz="4" w:space="0" w:color="auto"/>
            </w:tcBorders>
          </w:tcPr>
          <w:p w14:paraId="6CD95113"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1.0</w:t>
            </w:r>
          </w:p>
        </w:tc>
        <w:tc>
          <w:tcPr>
            <w:tcW w:w="2322" w:type="dxa"/>
            <w:tcBorders>
              <w:top w:val="single" w:sz="4" w:space="0" w:color="auto"/>
              <w:bottom w:val="single" w:sz="4" w:space="0" w:color="auto"/>
            </w:tcBorders>
          </w:tcPr>
          <w:p w14:paraId="68082D73"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 xml:space="preserve">August 11, 2016 </w:t>
            </w:r>
          </w:p>
        </w:tc>
        <w:tc>
          <w:tcPr>
            <w:tcW w:w="6390" w:type="dxa"/>
            <w:tcBorders>
              <w:top w:val="single" w:sz="4" w:space="0" w:color="auto"/>
              <w:bottom w:val="single" w:sz="4" w:space="0" w:color="auto"/>
            </w:tcBorders>
          </w:tcPr>
          <w:p w14:paraId="1CC4962E"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N/A</w:t>
            </w:r>
          </w:p>
        </w:tc>
      </w:tr>
      <w:tr w:rsidR="009A213A" w:rsidRPr="005D45F1" w14:paraId="60C06F57" w14:textId="77777777" w:rsidTr="67D9F824">
        <w:tc>
          <w:tcPr>
            <w:tcW w:w="913" w:type="dxa"/>
            <w:tcBorders>
              <w:top w:val="single" w:sz="4" w:space="0" w:color="auto"/>
              <w:bottom w:val="single" w:sz="4" w:space="0" w:color="auto"/>
            </w:tcBorders>
          </w:tcPr>
          <w:p w14:paraId="00D67334"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2.0</w:t>
            </w:r>
          </w:p>
        </w:tc>
        <w:tc>
          <w:tcPr>
            <w:tcW w:w="2322" w:type="dxa"/>
            <w:tcBorders>
              <w:top w:val="single" w:sz="4" w:space="0" w:color="auto"/>
              <w:bottom w:val="single" w:sz="4" w:space="0" w:color="auto"/>
            </w:tcBorders>
          </w:tcPr>
          <w:p w14:paraId="3E0E3FBF"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September 2018</w:t>
            </w:r>
          </w:p>
        </w:tc>
        <w:tc>
          <w:tcPr>
            <w:tcW w:w="6390" w:type="dxa"/>
            <w:tcBorders>
              <w:top w:val="single" w:sz="4" w:space="0" w:color="auto"/>
              <w:bottom w:val="single" w:sz="4" w:space="0" w:color="auto"/>
            </w:tcBorders>
          </w:tcPr>
          <w:p w14:paraId="43B06285" w14:textId="77777777" w:rsidR="009A213A" w:rsidRPr="005D45F1" w:rsidRDefault="009A213A" w:rsidP="00064B59">
            <w:pPr>
              <w:tabs>
                <w:tab w:val="left" w:pos="1080"/>
              </w:tabs>
              <w:rPr>
                <w:rFonts w:ascii="Calibri Light" w:hAnsi="Calibri Light" w:cs="Calibri Light"/>
              </w:rPr>
            </w:pPr>
          </w:p>
        </w:tc>
      </w:tr>
      <w:tr w:rsidR="009A213A" w:rsidRPr="005D45F1" w14:paraId="51A03BFF" w14:textId="77777777" w:rsidTr="67D9F824">
        <w:tc>
          <w:tcPr>
            <w:tcW w:w="913" w:type="dxa"/>
            <w:tcBorders>
              <w:top w:val="single" w:sz="4" w:space="0" w:color="auto"/>
              <w:bottom w:val="single" w:sz="4" w:space="0" w:color="auto"/>
            </w:tcBorders>
          </w:tcPr>
          <w:p w14:paraId="517C5371"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3.0</w:t>
            </w:r>
          </w:p>
        </w:tc>
        <w:tc>
          <w:tcPr>
            <w:tcW w:w="2322" w:type="dxa"/>
            <w:tcBorders>
              <w:top w:val="single" w:sz="4" w:space="0" w:color="auto"/>
              <w:bottom w:val="single" w:sz="4" w:space="0" w:color="auto"/>
            </w:tcBorders>
          </w:tcPr>
          <w:p w14:paraId="2999F30A" w14:textId="77777777" w:rsidR="009A213A" w:rsidRPr="005D45F1" w:rsidRDefault="009A213A" w:rsidP="00064B59">
            <w:pPr>
              <w:pStyle w:val="ListParagraph"/>
              <w:tabs>
                <w:tab w:val="left" w:pos="1080"/>
              </w:tabs>
              <w:ind w:left="0"/>
              <w:rPr>
                <w:rFonts w:ascii="Calibri Light" w:hAnsi="Calibri Light" w:cs="Calibri Light"/>
              </w:rPr>
            </w:pPr>
            <w:r w:rsidRPr="005D45F1">
              <w:rPr>
                <w:rFonts w:ascii="Calibri Light" w:hAnsi="Calibri Light" w:cs="Calibri Light"/>
              </w:rPr>
              <w:t>October 2019</w:t>
            </w:r>
          </w:p>
        </w:tc>
        <w:tc>
          <w:tcPr>
            <w:tcW w:w="6390" w:type="dxa"/>
            <w:tcBorders>
              <w:top w:val="single" w:sz="4" w:space="0" w:color="auto"/>
              <w:bottom w:val="single" w:sz="4" w:space="0" w:color="auto"/>
            </w:tcBorders>
          </w:tcPr>
          <w:p w14:paraId="120D8A12" w14:textId="77777777" w:rsidR="009A213A" w:rsidRPr="005D45F1" w:rsidRDefault="009A213A"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 xml:space="preserve">HMIS </w:t>
            </w:r>
          </w:p>
          <w:p w14:paraId="2C769A4C" w14:textId="77777777" w:rsidR="009A213A" w:rsidRPr="005D45F1" w:rsidRDefault="009A213A"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Category 4 Access</w:t>
            </w:r>
          </w:p>
          <w:p w14:paraId="5D0A3391" w14:textId="77777777" w:rsidR="009A213A" w:rsidRPr="005D45F1" w:rsidRDefault="009A213A"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Grievance and Appeals</w:t>
            </w:r>
          </w:p>
          <w:p w14:paraId="6B693955" w14:textId="77777777" w:rsidR="009A213A" w:rsidRPr="005D45F1" w:rsidRDefault="009A213A"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Veteran Policy</w:t>
            </w:r>
          </w:p>
          <w:p w14:paraId="3EC97527" w14:textId="77777777" w:rsidR="009A213A" w:rsidRPr="005D45F1" w:rsidRDefault="009A213A"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Transfer Policy</w:t>
            </w:r>
          </w:p>
        </w:tc>
      </w:tr>
      <w:tr w:rsidR="00C27D7C" w:rsidRPr="005D45F1" w14:paraId="73343F8D" w14:textId="77777777" w:rsidTr="67D9F824">
        <w:tc>
          <w:tcPr>
            <w:tcW w:w="913" w:type="dxa"/>
            <w:tcBorders>
              <w:top w:val="single" w:sz="4" w:space="0" w:color="auto"/>
              <w:bottom w:val="single" w:sz="4" w:space="0" w:color="auto"/>
            </w:tcBorders>
          </w:tcPr>
          <w:p w14:paraId="13247AB9" w14:textId="013548A9" w:rsidR="00C27D7C" w:rsidRPr="005D45F1" w:rsidRDefault="00616E37" w:rsidP="00064B59">
            <w:pPr>
              <w:pStyle w:val="ListParagraph"/>
              <w:tabs>
                <w:tab w:val="left" w:pos="1080"/>
              </w:tabs>
              <w:ind w:left="0"/>
              <w:rPr>
                <w:rFonts w:ascii="Calibri Light" w:hAnsi="Calibri Light" w:cs="Calibri Light"/>
              </w:rPr>
            </w:pPr>
            <w:r w:rsidRPr="005D45F1">
              <w:rPr>
                <w:rFonts w:ascii="Calibri Light" w:hAnsi="Calibri Light" w:cs="Calibri Light"/>
              </w:rPr>
              <w:t>4.0</w:t>
            </w:r>
          </w:p>
        </w:tc>
        <w:tc>
          <w:tcPr>
            <w:tcW w:w="2322" w:type="dxa"/>
            <w:tcBorders>
              <w:top w:val="single" w:sz="4" w:space="0" w:color="auto"/>
              <w:bottom w:val="single" w:sz="4" w:space="0" w:color="auto"/>
            </w:tcBorders>
          </w:tcPr>
          <w:p w14:paraId="7984C413" w14:textId="10A4787D" w:rsidR="00C27D7C" w:rsidRPr="005D45F1" w:rsidRDefault="00D863DE" w:rsidP="00064B59">
            <w:pPr>
              <w:pStyle w:val="ListParagraph"/>
              <w:tabs>
                <w:tab w:val="left" w:pos="1080"/>
              </w:tabs>
              <w:ind w:left="0"/>
              <w:rPr>
                <w:rFonts w:ascii="Calibri Light" w:hAnsi="Calibri Light" w:cs="Calibri Light"/>
              </w:rPr>
            </w:pPr>
            <w:r w:rsidRPr="005D45F1">
              <w:rPr>
                <w:rFonts w:ascii="Calibri Light" w:hAnsi="Calibri Light" w:cs="Calibri Light"/>
              </w:rPr>
              <w:t>October</w:t>
            </w:r>
            <w:r w:rsidR="00616E37" w:rsidRPr="005D45F1">
              <w:rPr>
                <w:rFonts w:ascii="Calibri Light" w:hAnsi="Calibri Light" w:cs="Calibri Light"/>
              </w:rPr>
              <w:t xml:space="preserve"> 2021</w:t>
            </w:r>
          </w:p>
        </w:tc>
        <w:tc>
          <w:tcPr>
            <w:tcW w:w="6390" w:type="dxa"/>
            <w:tcBorders>
              <w:top w:val="single" w:sz="4" w:space="0" w:color="auto"/>
              <w:bottom w:val="single" w:sz="4" w:space="0" w:color="auto"/>
            </w:tcBorders>
          </w:tcPr>
          <w:p w14:paraId="345E019D" w14:textId="77777777" w:rsidR="00C27D7C" w:rsidRPr="005D45F1" w:rsidRDefault="00616E37"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VI-SPDAT Removal</w:t>
            </w:r>
          </w:p>
          <w:p w14:paraId="5B42883B" w14:textId="77777777" w:rsidR="00616E37" w:rsidRPr="005D45F1" w:rsidRDefault="00616E37"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Updated Transfer Policy</w:t>
            </w:r>
          </w:p>
          <w:p w14:paraId="41824F10" w14:textId="77777777" w:rsidR="00616E37" w:rsidRPr="005D45F1" w:rsidRDefault="00616E37"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Multiple Denial Policy</w:t>
            </w:r>
          </w:p>
          <w:p w14:paraId="4EA05495" w14:textId="3CFF2E62" w:rsidR="00616E37" w:rsidRPr="005D45F1" w:rsidRDefault="00616E37"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Assessor</w:t>
            </w:r>
            <w:r w:rsidR="00A57421" w:rsidRPr="005D45F1">
              <w:rPr>
                <w:rFonts w:ascii="Calibri Light" w:hAnsi="Calibri Light" w:cs="Calibri Light"/>
              </w:rPr>
              <w:t xml:space="preserve"> </w:t>
            </w:r>
            <w:r w:rsidR="00B83C77" w:rsidRPr="005D45F1">
              <w:rPr>
                <w:rFonts w:ascii="Calibri Light" w:hAnsi="Calibri Light" w:cs="Calibri Light"/>
              </w:rPr>
              <w:t>Determination</w:t>
            </w:r>
            <w:r w:rsidRPr="005D45F1">
              <w:rPr>
                <w:rFonts w:ascii="Calibri Light" w:hAnsi="Calibri Light" w:cs="Calibri Light"/>
              </w:rPr>
              <w:t xml:space="preserve"> Policy</w:t>
            </w:r>
          </w:p>
          <w:p w14:paraId="756307EF" w14:textId="5B2FBB02" w:rsidR="00B83C77" w:rsidRPr="005D45F1" w:rsidRDefault="00B83C77"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Assessor Role edit</w:t>
            </w:r>
          </w:p>
        </w:tc>
      </w:tr>
      <w:tr w:rsidR="003D4C04" w:rsidRPr="005D45F1" w14:paraId="2FEB37D2" w14:textId="77777777" w:rsidTr="67D9F824">
        <w:tc>
          <w:tcPr>
            <w:tcW w:w="913" w:type="dxa"/>
            <w:tcBorders>
              <w:top w:val="single" w:sz="4" w:space="0" w:color="auto"/>
              <w:bottom w:val="single" w:sz="4" w:space="0" w:color="auto"/>
            </w:tcBorders>
          </w:tcPr>
          <w:p w14:paraId="1DE7D3DD" w14:textId="388CEE28" w:rsidR="003D4C04" w:rsidRPr="005D45F1" w:rsidRDefault="003D4C04" w:rsidP="00064B59">
            <w:pPr>
              <w:pStyle w:val="ListParagraph"/>
              <w:tabs>
                <w:tab w:val="left" w:pos="1080"/>
              </w:tabs>
              <w:ind w:left="0"/>
              <w:rPr>
                <w:rFonts w:ascii="Calibri Light" w:hAnsi="Calibri Light" w:cs="Calibri Light"/>
              </w:rPr>
            </w:pPr>
            <w:r w:rsidRPr="005D45F1">
              <w:rPr>
                <w:rFonts w:ascii="Calibri Light" w:hAnsi="Calibri Light" w:cs="Calibri Light"/>
              </w:rPr>
              <w:t xml:space="preserve">5.0   </w:t>
            </w:r>
          </w:p>
        </w:tc>
        <w:tc>
          <w:tcPr>
            <w:tcW w:w="2322" w:type="dxa"/>
            <w:tcBorders>
              <w:top w:val="single" w:sz="4" w:space="0" w:color="auto"/>
              <w:bottom w:val="single" w:sz="4" w:space="0" w:color="auto"/>
            </w:tcBorders>
          </w:tcPr>
          <w:p w14:paraId="61B78E1D" w14:textId="7CF5CA09" w:rsidR="003D4C04" w:rsidRPr="005D45F1" w:rsidRDefault="00E06B27" w:rsidP="00064B59">
            <w:pPr>
              <w:pStyle w:val="ListParagraph"/>
              <w:tabs>
                <w:tab w:val="left" w:pos="1080"/>
              </w:tabs>
              <w:ind w:left="0"/>
              <w:rPr>
                <w:rFonts w:ascii="Calibri Light" w:hAnsi="Calibri Light" w:cs="Calibri Light"/>
              </w:rPr>
            </w:pPr>
            <w:r w:rsidRPr="005D45F1">
              <w:rPr>
                <w:rFonts w:ascii="Calibri Light" w:hAnsi="Calibri Light" w:cs="Calibri Light"/>
              </w:rPr>
              <w:t>April 2023</w:t>
            </w:r>
          </w:p>
        </w:tc>
        <w:tc>
          <w:tcPr>
            <w:tcW w:w="6390" w:type="dxa"/>
            <w:tcBorders>
              <w:top w:val="single" w:sz="4" w:space="0" w:color="auto"/>
              <w:bottom w:val="single" w:sz="4" w:space="0" w:color="auto"/>
            </w:tcBorders>
          </w:tcPr>
          <w:p w14:paraId="38C7E594" w14:textId="77777777" w:rsidR="003D4C04" w:rsidRPr="005D45F1" w:rsidRDefault="003D4C04"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Referral Timeline Expectations</w:t>
            </w:r>
          </w:p>
          <w:p w14:paraId="63161BA3" w14:textId="77777777" w:rsidR="0051777E" w:rsidRPr="005D45F1" w:rsidRDefault="0051777E"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 xml:space="preserve">Training </w:t>
            </w:r>
          </w:p>
          <w:p w14:paraId="7E3BD771" w14:textId="77777777" w:rsidR="00BC0DA4" w:rsidRPr="005D45F1" w:rsidRDefault="00BC0DA4"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 xml:space="preserve">Updated Transfer Policy </w:t>
            </w:r>
          </w:p>
          <w:p w14:paraId="59D3DDA7" w14:textId="39757BF2" w:rsidR="003733CB" w:rsidRPr="005D45F1" w:rsidRDefault="00905F42"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Undocumented Immigration Status Prioritizatio</w:t>
            </w:r>
            <w:r w:rsidR="00AB6915" w:rsidRPr="005D45F1">
              <w:rPr>
                <w:rFonts w:ascii="Calibri Light" w:hAnsi="Calibri Light" w:cs="Calibri Light"/>
              </w:rPr>
              <w:t>n</w:t>
            </w:r>
          </w:p>
        </w:tc>
      </w:tr>
      <w:tr w:rsidR="00284CCD" w:rsidRPr="005D45F1" w14:paraId="14028F32" w14:textId="77777777" w:rsidTr="67D9F824">
        <w:tc>
          <w:tcPr>
            <w:tcW w:w="913" w:type="dxa"/>
            <w:tcBorders>
              <w:top w:val="single" w:sz="4" w:space="0" w:color="auto"/>
              <w:bottom w:val="single" w:sz="4" w:space="0" w:color="auto"/>
            </w:tcBorders>
          </w:tcPr>
          <w:p w14:paraId="4CFCB78F" w14:textId="2EFE6350" w:rsidR="00284CCD" w:rsidRPr="005D45F1" w:rsidRDefault="00284CCD" w:rsidP="00064B59">
            <w:pPr>
              <w:pStyle w:val="ListParagraph"/>
              <w:tabs>
                <w:tab w:val="left" w:pos="1080"/>
              </w:tabs>
              <w:ind w:left="0"/>
              <w:rPr>
                <w:rFonts w:ascii="Calibri Light" w:hAnsi="Calibri Light" w:cs="Calibri Light"/>
              </w:rPr>
            </w:pPr>
            <w:r w:rsidRPr="005D45F1">
              <w:rPr>
                <w:rFonts w:ascii="Calibri Light" w:hAnsi="Calibri Light" w:cs="Calibri Light"/>
              </w:rPr>
              <w:t xml:space="preserve">6.0 </w:t>
            </w:r>
          </w:p>
        </w:tc>
        <w:tc>
          <w:tcPr>
            <w:tcW w:w="2322" w:type="dxa"/>
            <w:tcBorders>
              <w:top w:val="single" w:sz="4" w:space="0" w:color="auto"/>
              <w:bottom w:val="single" w:sz="4" w:space="0" w:color="auto"/>
            </w:tcBorders>
          </w:tcPr>
          <w:p w14:paraId="161AC03E" w14:textId="2469E2A3" w:rsidR="00284CCD" w:rsidRPr="005D45F1" w:rsidRDefault="00005E2F" w:rsidP="00064B59">
            <w:pPr>
              <w:pStyle w:val="ListParagraph"/>
              <w:tabs>
                <w:tab w:val="left" w:pos="1080"/>
              </w:tabs>
              <w:ind w:left="0"/>
              <w:rPr>
                <w:rFonts w:ascii="Calibri Light" w:hAnsi="Calibri Light" w:cs="Calibri Light"/>
              </w:rPr>
            </w:pPr>
            <w:r>
              <w:rPr>
                <w:rFonts w:ascii="Calibri Light" w:hAnsi="Calibri Light" w:cs="Calibri Light"/>
              </w:rPr>
              <w:t>Jan</w:t>
            </w:r>
            <w:r w:rsidR="009F76DE">
              <w:rPr>
                <w:rFonts w:ascii="Calibri Light" w:hAnsi="Calibri Light" w:cs="Calibri Light"/>
              </w:rPr>
              <w:t>uary</w:t>
            </w:r>
            <w:r w:rsidR="00284CCD" w:rsidRPr="005D45F1">
              <w:rPr>
                <w:rFonts w:ascii="Calibri Light" w:hAnsi="Calibri Light" w:cs="Calibri Light"/>
              </w:rPr>
              <w:t xml:space="preserve"> 202</w:t>
            </w:r>
            <w:r>
              <w:rPr>
                <w:rFonts w:ascii="Calibri Light" w:hAnsi="Calibri Light" w:cs="Calibri Light"/>
              </w:rPr>
              <w:t>5</w:t>
            </w:r>
          </w:p>
        </w:tc>
        <w:tc>
          <w:tcPr>
            <w:tcW w:w="6390" w:type="dxa"/>
            <w:tcBorders>
              <w:top w:val="single" w:sz="4" w:space="0" w:color="auto"/>
              <w:bottom w:val="single" w:sz="4" w:space="0" w:color="auto"/>
            </w:tcBorders>
          </w:tcPr>
          <w:p w14:paraId="382264E6" w14:textId="77777777" w:rsidR="00284CCD" w:rsidRPr="005D45F1" w:rsidRDefault="001C5189"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Updated Transfer Policy</w:t>
            </w:r>
          </w:p>
          <w:p w14:paraId="2FBB75BD" w14:textId="77777777" w:rsidR="001C5189" w:rsidRPr="005D45F1" w:rsidRDefault="001C5189"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 xml:space="preserve">Updated </w:t>
            </w:r>
            <w:r w:rsidR="002202BA" w:rsidRPr="005D45F1">
              <w:rPr>
                <w:rFonts w:ascii="Calibri Light" w:hAnsi="Calibri Light" w:cs="Calibri Light"/>
              </w:rPr>
              <w:t>Emergency Transfer Plan (To include DAP)</w:t>
            </w:r>
          </w:p>
          <w:p w14:paraId="299D783F" w14:textId="2C89EAA8" w:rsidR="002202BA" w:rsidRPr="005D45F1" w:rsidRDefault="005B5789" w:rsidP="008007FD">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Unable to Fill Vacancy Policy</w:t>
            </w:r>
          </w:p>
          <w:p w14:paraId="67198FF4" w14:textId="37F06062" w:rsidR="1082669C" w:rsidRPr="005D45F1" w:rsidRDefault="1082669C" w:rsidP="06D2CA26">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lastRenderedPageBreak/>
              <w:t>Updated Singles Prioritization (to include medical fragility)</w:t>
            </w:r>
          </w:p>
          <w:p w14:paraId="65213338" w14:textId="7CA14189" w:rsidR="004655F5" w:rsidRPr="005D45F1" w:rsidRDefault="004655F5" w:rsidP="06D2CA26">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 xml:space="preserve">Updated New ROI language in Appendix </w:t>
            </w:r>
          </w:p>
          <w:p w14:paraId="04E67106" w14:textId="2BA5D22C" w:rsidR="009F7E17" w:rsidRPr="005D45F1" w:rsidRDefault="009F7E17" w:rsidP="06D2CA26">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Provider expectations after referra</w:t>
            </w:r>
            <w:r w:rsidR="005E54D6" w:rsidRPr="005D45F1">
              <w:rPr>
                <w:rFonts w:ascii="Calibri Light" w:hAnsi="Calibri Light" w:cs="Calibri Light"/>
              </w:rPr>
              <w:t>l</w:t>
            </w:r>
          </w:p>
          <w:p w14:paraId="1E257EE1" w14:textId="0DBEE138" w:rsidR="0067365E" w:rsidRPr="005D45F1" w:rsidRDefault="0067365E" w:rsidP="06D2CA26">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Added new Homeless Response System Survey under grievances section</w:t>
            </w:r>
          </w:p>
          <w:p w14:paraId="79C6C170" w14:textId="6852FB3B" w:rsidR="00C75A0D" w:rsidRPr="005D45F1" w:rsidRDefault="00C75A0D" w:rsidP="06D2CA26">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 xml:space="preserve">Added new pre-referral eligibility checks </w:t>
            </w:r>
            <w:r w:rsidR="005630EA" w:rsidRPr="005D45F1">
              <w:rPr>
                <w:rFonts w:ascii="Calibri Light" w:hAnsi="Calibri Light" w:cs="Calibri Light"/>
              </w:rPr>
              <w:t>conducted by Priority List Coordinators</w:t>
            </w:r>
          </w:p>
          <w:p w14:paraId="1E07B455" w14:textId="68131AFD" w:rsidR="005630EA" w:rsidRPr="005D45F1" w:rsidRDefault="005630EA" w:rsidP="06D2CA26">
            <w:pPr>
              <w:pStyle w:val="ListParagraph"/>
              <w:numPr>
                <w:ilvl w:val="0"/>
                <w:numId w:val="53"/>
              </w:numPr>
              <w:tabs>
                <w:tab w:val="left" w:pos="1080"/>
              </w:tabs>
              <w:rPr>
                <w:rFonts w:ascii="Calibri Light" w:hAnsi="Calibri Light" w:cs="Calibri Light"/>
              </w:rPr>
            </w:pPr>
            <w:r w:rsidRPr="005D45F1">
              <w:rPr>
                <w:rFonts w:ascii="Calibri Light" w:hAnsi="Calibri Light" w:cs="Calibri Light"/>
              </w:rPr>
              <w:t>Combined Singles and Family P&amp;Ps into unified document</w:t>
            </w:r>
          </w:p>
          <w:p w14:paraId="1B4DD574" w14:textId="7ECC5496" w:rsidR="005B5789" w:rsidRPr="005D45F1" w:rsidRDefault="005B5789" w:rsidP="06D2CA26">
            <w:pPr>
              <w:tabs>
                <w:tab w:val="left" w:pos="1080"/>
              </w:tabs>
              <w:rPr>
                <w:rFonts w:ascii="Calibri Light" w:hAnsi="Calibri Light" w:cs="Calibri Light"/>
              </w:rPr>
            </w:pPr>
          </w:p>
        </w:tc>
      </w:tr>
    </w:tbl>
    <w:p w14:paraId="039F7691" w14:textId="0CFCF0C3" w:rsidR="67D9F824" w:rsidRDefault="67D9F824"/>
    <w:p w14:paraId="4C4314FE" w14:textId="1B54E55F" w:rsidR="31F99D86" w:rsidRDefault="31F99D86"/>
    <w:p w14:paraId="2C1E68C0" w14:textId="0A29B55B" w:rsidR="45F60083" w:rsidRDefault="45F60083"/>
    <w:p w14:paraId="087812C3" w14:textId="7DCDED7B" w:rsidR="00A32997" w:rsidRPr="005D45F1" w:rsidRDefault="00A32997" w:rsidP="00FC3638">
      <w:pPr>
        <w:spacing w:after="0" w:line="240" w:lineRule="auto"/>
        <w:rPr>
          <w:rFonts w:ascii="Calibri Light" w:hAnsi="Calibri Light" w:cs="Calibri Light"/>
        </w:rPr>
      </w:pPr>
      <w:r w:rsidRPr="005D45F1">
        <w:rPr>
          <w:rFonts w:ascii="Calibri Light" w:hAnsi="Calibri Light" w:cs="Calibri Light"/>
        </w:rPr>
        <w:br w:type="page"/>
      </w:r>
    </w:p>
    <w:p w14:paraId="34379F92" w14:textId="0122191F" w:rsidR="00B51AD0" w:rsidRPr="005D45F1" w:rsidRDefault="4D894F9E" w:rsidP="67D9F824">
      <w:pPr>
        <w:pStyle w:val="TOCHeading"/>
        <w:rPr>
          <w:rFonts w:ascii="Calibri Light" w:hAnsi="Calibri Light" w:cs="Calibri Light"/>
        </w:rPr>
      </w:pPr>
      <w:bookmarkStart w:id="4" w:name="_Toc448155424"/>
      <w:r>
        <w:lastRenderedPageBreak/>
        <w:t>CES Policies and Procedures Table of Contents</w:t>
      </w:r>
      <w:bookmarkEnd w:id="4"/>
    </w:p>
    <w:p w14:paraId="142A7B14" w14:textId="77777777" w:rsidR="007B24F8" w:rsidRPr="005D45F1" w:rsidRDefault="007B24F8" w:rsidP="007B24F8">
      <w:pPr>
        <w:rPr>
          <w:rFonts w:ascii="Calibri Light" w:hAnsi="Calibri Light" w:cs="Calibri Light"/>
        </w:rPr>
      </w:pPr>
    </w:p>
    <w:p w14:paraId="4CE46C0A" w14:textId="16EBEBBC" w:rsidR="009F7238" w:rsidRDefault="00856A11">
      <w:pPr>
        <w:pStyle w:val="TOC1"/>
        <w:tabs>
          <w:tab w:val="right" w:leader="dot" w:pos="10790"/>
        </w:tabs>
        <w:rPr>
          <w:rFonts w:eastAsiaTheme="minorEastAsia"/>
          <w:kern w:val="2"/>
          <w:sz w:val="24"/>
          <w:szCs w:val="24"/>
          <w14:ligatures w14:val="standardContextual"/>
        </w:rPr>
      </w:pPr>
      <w:r>
        <w:fldChar w:fldCharType="begin"/>
      </w:r>
      <w:r w:rsidR="003C40A3">
        <w:instrText>TOC \o "1-2" \z \u \h</w:instrText>
      </w:r>
      <w:r>
        <w:fldChar w:fldCharType="separate"/>
      </w:r>
      <w:hyperlink w:anchor="_Toc189482456" w:history="1">
        <w:r w:rsidR="009F7238" w:rsidRPr="00642F4B">
          <w:rPr>
            <w:rStyle w:val="Hyperlink"/>
            <w:rFonts w:ascii="Calibri Light" w:hAnsi="Calibri Light" w:cs="Calibri Light"/>
          </w:rPr>
          <w:t>Prepared by the Hennepin County Office to End Homelessness</w:t>
        </w:r>
        <w:r w:rsidR="009F7238">
          <w:rPr>
            <w:webHidden/>
          </w:rPr>
          <w:tab/>
        </w:r>
        <w:r w:rsidR="009F7238">
          <w:rPr>
            <w:webHidden/>
          </w:rPr>
          <w:fldChar w:fldCharType="begin"/>
        </w:r>
        <w:r w:rsidR="009F7238">
          <w:rPr>
            <w:webHidden/>
          </w:rPr>
          <w:instrText xml:space="preserve"> PAGEREF _Toc189482456 \h </w:instrText>
        </w:r>
        <w:r w:rsidR="009F7238">
          <w:rPr>
            <w:webHidden/>
          </w:rPr>
        </w:r>
        <w:r w:rsidR="009F7238">
          <w:rPr>
            <w:webHidden/>
          </w:rPr>
          <w:fldChar w:fldCharType="separate"/>
        </w:r>
        <w:r w:rsidR="009F7238">
          <w:rPr>
            <w:webHidden/>
          </w:rPr>
          <w:t>2</w:t>
        </w:r>
        <w:r w:rsidR="009F7238">
          <w:rPr>
            <w:webHidden/>
          </w:rPr>
          <w:fldChar w:fldCharType="end"/>
        </w:r>
      </w:hyperlink>
    </w:p>
    <w:p w14:paraId="72119997" w14:textId="570F901C" w:rsidR="009F7238" w:rsidRDefault="009F7238">
      <w:pPr>
        <w:pStyle w:val="TOC1"/>
        <w:tabs>
          <w:tab w:val="right" w:leader="dot" w:pos="10790"/>
        </w:tabs>
        <w:rPr>
          <w:rFonts w:eastAsiaTheme="minorEastAsia"/>
          <w:kern w:val="2"/>
          <w:sz w:val="24"/>
          <w:szCs w:val="24"/>
          <w14:ligatures w14:val="standardContextual"/>
        </w:rPr>
      </w:pPr>
      <w:hyperlink w:anchor="_Toc189482457" w:history="1">
        <w:r w:rsidRPr="00642F4B">
          <w:rPr>
            <w:rStyle w:val="Hyperlink"/>
            <w:rFonts w:ascii="Calibri Light" w:hAnsi="Calibri Light" w:cs="Calibri Light"/>
          </w:rPr>
          <w:t>Introduction and Purpose</w:t>
        </w:r>
        <w:r>
          <w:rPr>
            <w:webHidden/>
          </w:rPr>
          <w:tab/>
        </w:r>
        <w:r>
          <w:rPr>
            <w:webHidden/>
          </w:rPr>
          <w:fldChar w:fldCharType="begin"/>
        </w:r>
        <w:r>
          <w:rPr>
            <w:webHidden/>
          </w:rPr>
          <w:instrText xml:space="preserve"> PAGEREF _Toc189482457 \h </w:instrText>
        </w:r>
        <w:r>
          <w:rPr>
            <w:webHidden/>
          </w:rPr>
        </w:r>
        <w:r>
          <w:rPr>
            <w:webHidden/>
          </w:rPr>
          <w:fldChar w:fldCharType="separate"/>
        </w:r>
        <w:r>
          <w:rPr>
            <w:webHidden/>
          </w:rPr>
          <w:t>6</w:t>
        </w:r>
        <w:r>
          <w:rPr>
            <w:webHidden/>
          </w:rPr>
          <w:fldChar w:fldCharType="end"/>
        </w:r>
      </w:hyperlink>
    </w:p>
    <w:p w14:paraId="283E2D85" w14:textId="3EA98EF9" w:rsidR="009F7238" w:rsidRDefault="009F7238">
      <w:pPr>
        <w:pStyle w:val="TOC2"/>
        <w:tabs>
          <w:tab w:val="right" w:leader="dot" w:pos="10790"/>
        </w:tabs>
        <w:rPr>
          <w:rFonts w:cstheme="minorBidi"/>
          <w:noProof/>
          <w:kern w:val="2"/>
          <w:sz w:val="24"/>
          <w:szCs w:val="24"/>
          <w14:ligatures w14:val="standardContextual"/>
        </w:rPr>
      </w:pPr>
      <w:hyperlink w:anchor="_Toc189482458" w:history="1">
        <w:r w:rsidRPr="00642F4B">
          <w:rPr>
            <w:rStyle w:val="Hyperlink"/>
            <w:rFonts w:ascii="Calibri Light" w:eastAsia="Calibri" w:hAnsi="Calibri Light" w:cs="Calibri Light"/>
            <w:noProof/>
          </w:rPr>
          <w:t xml:space="preserve">Guiding </w:t>
        </w:r>
        <w:r w:rsidRPr="00642F4B">
          <w:rPr>
            <w:rStyle w:val="Hyperlink"/>
            <w:rFonts w:ascii="Calibri Light" w:hAnsi="Calibri Light" w:cs="Calibri Light"/>
            <w:noProof/>
          </w:rPr>
          <w:t>Principles</w:t>
        </w:r>
        <w:r>
          <w:rPr>
            <w:noProof/>
            <w:webHidden/>
          </w:rPr>
          <w:tab/>
        </w:r>
        <w:r>
          <w:rPr>
            <w:noProof/>
            <w:webHidden/>
          </w:rPr>
          <w:fldChar w:fldCharType="begin"/>
        </w:r>
        <w:r>
          <w:rPr>
            <w:noProof/>
            <w:webHidden/>
          </w:rPr>
          <w:instrText xml:space="preserve"> PAGEREF _Toc189482458 \h </w:instrText>
        </w:r>
        <w:r>
          <w:rPr>
            <w:noProof/>
            <w:webHidden/>
          </w:rPr>
        </w:r>
        <w:r>
          <w:rPr>
            <w:noProof/>
            <w:webHidden/>
          </w:rPr>
          <w:fldChar w:fldCharType="separate"/>
        </w:r>
        <w:r>
          <w:rPr>
            <w:noProof/>
            <w:webHidden/>
          </w:rPr>
          <w:t>6</w:t>
        </w:r>
        <w:r>
          <w:rPr>
            <w:noProof/>
            <w:webHidden/>
          </w:rPr>
          <w:fldChar w:fldCharType="end"/>
        </w:r>
      </w:hyperlink>
    </w:p>
    <w:p w14:paraId="7464FDF0" w14:textId="27CBB72C" w:rsidR="009F7238" w:rsidRDefault="009F7238">
      <w:pPr>
        <w:pStyle w:val="TOC2"/>
        <w:tabs>
          <w:tab w:val="right" w:leader="dot" w:pos="10790"/>
        </w:tabs>
        <w:rPr>
          <w:rFonts w:cstheme="minorBidi"/>
          <w:noProof/>
          <w:kern w:val="2"/>
          <w:sz w:val="24"/>
          <w:szCs w:val="24"/>
          <w14:ligatures w14:val="standardContextual"/>
        </w:rPr>
      </w:pPr>
      <w:hyperlink w:anchor="_Toc189482459" w:history="1">
        <w:r w:rsidRPr="00642F4B">
          <w:rPr>
            <w:rStyle w:val="Hyperlink"/>
            <w:rFonts w:ascii="Calibri Light" w:hAnsi="Calibri Light" w:cs="Calibri Light"/>
            <w:noProof/>
          </w:rPr>
          <w:t>Process for creating and amending the CES Policies and Procedures</w:t>
        </w:r>
        <w:r>
          <w:rPr>
            <w:noProof/>
            <w:webHidden/>
          </w:rPr>
          <w:tab/>
        </w:r>
        <w:r>
          <w:rPr>
            <w:noProof/>
            <w:webHidden/>
          </w:rPr>
          <w:fldChar w:fldCharType="begin"/>
        </w:r>
        <w:r>
          <w:rPr>
            <w:noProof/>
            <w:webHidden/>
          </w:rPr>
          <w:instrText xml:space="preserve"> PAGEREF _Toc189482459 \h </w:instrText>
        </w:r>
        <w:r>
          <w:rPr>
            <w:noProof/>
            <w:webHidden/>
          </w:rPr>
        </w:r>
        <w:r>
          <w:rPr>
            <w:noProof/>
            <w:webHidden/>
          </w:rPr>
          <w:fldChar w:fldCharType="separate"/>
        </w:r>
        <w:r>
          <w:rPr>
            <w:noProof/>
            <w:webHidden/>
          </w:rPr>
          <w:t>7</w:t>
        </w:r>
        <w:r>
          <w:rPr>
            <w:noProof/>
            <w:webHidden/>
          </w:rPr>
          <w:fldChar w:fldCharType="end"/>
        </w:r>
      </w:hyperlink>
    </w:p>
    <w:p w14:paraId="616EC9FC" w14:textId="4BDD859C" w:rsidR="009F7238" w:rsidRDefault="009F7238">
      <w:pPr>
        <w:pStyle w:val="TOC1"/>
        <w:tabs>
          <w:tab w:val="right" w:leader="dot" w:pos="10790"/>
        </w:tabs>
        <w:rPr>
          <w:rFonts w:eastAsiaTheme="minorEastAsia"/>
          <w:kern w:val="2"/>
          <w:sz w:val="24"/>
          <w:szCs w:val="24"/>
          <w14:ligatures w14:val="standardContextual"/>
        </w:rPr>
      </w:pPr>
      <w:hyperlink w:anchor="_Toc189482460" w:history="1">
        <w:r w:rsidRPr="00642F4B">
          <w:rPr>
            <w:rStyle w:val="Hyperlink"/>
            <w:rFonts w:ascii="Calibri Light" w:hAnsi="Calibri Light" w:cs="Calibri Light"/>
          </w:rPr>
          <w:t>Staffing Roles and Participation Responsibilities</w:t>
        </w:r>
        <w:r>
          <w:rPr>
            <w:webHidden/>
          </w:rPr>
          <w:tab/>
        </w:r>
        <w:r>
          <w:rPr>
            <w:webHidden/>
          </w:rPr>
          <w:fldChar w:fldCharType="begin"/>
        </w:r>
        <w:r>
          <w:rPr>
            <w:webHidden/>
          </w:rPr>
          <w:instrText xml:space="preserve"> PAGEREF _Toc189482460 \h </w:instrText>
        </w:r>
        <w:r>
          <w:rPr>
            <w:webHidden/>
          </w:rPr>
        </w:r>
        <w:r>
          <w:rPr>
            <w:webHidden/>
          </w:rPr>
          <w:fldChar w:fldCharType="separate"/>
        </w:r>
        <w:r>
          <w:rPr>
            <w:webHidden/>
          </w:rPr>
          <w:t>8</w:t>
        </w:r>
        <w:r>
          <w:rPr>
            <w:webHidden/>
          </w:rPr>
          <w:fldChar w:fldCharType="end"/>
        </w:r>
      </w:hyperlink>
    </w:p>
    <w:p w14:paraId="7247B4AA" w14:textId="37A51CDB" w:rsidR="009F7238" w:rsidRDefault="009F7238">
      <w:pPr>
        <w:pStyle w:val="TOC2"/>
        <w:tabs>
          <w:tab w:val="right" w:leader="dot" w:pos="10790"/>
        </w:tabs>
        <w:rPr>
          <w:rFonts w:cstheme="minorBidi"/>
          <w:noProof/>
          <w:kern w:val="2"/>
          <w:sz w:val="24"/>
          <w:szCs w:val="24"/>
          <w14:ligatures w14:val="standardContextual"/>
        </w:rPr>
      </w:pPr>
      <w:hyperlink w:anchor="_Toc189482461" w:history="1">
        <w:r w:rsidRPr="00642F4B">
          <w:rPr>
            <w:rStyle w:val="Hyperlink"/>
            <w:rFonts w:ascii="Calibri Light" w:hAnsi="Calibri Light" w:cs="Calibri Light"/>
            <w:noProof/>
          </w:rPr>
          <w:t>CES Leadership Committee</w:t>
        </w:r>
        <w:r>
          <w:rPr>
            <w:noProof/>
            <w:webHidden/>
          </w:rPr>
          <w:tab/>
        </w:r>
        <w:r>
          <w:rPr>
            <w:noProof/>
            <w:webHidden/>
          </w:rPr>
          <w:fldChar w:fldCharType="begin"/>
        </w:r>
        <w:r>
          <w:rPr>
            <w:noProof/>
            <w:webHidden/>
          </w:rPr>
          <w:instrText xml:space="preserve"> PAGEREF _Toc189482461 \h </w:instrText>
        </w:r>
        <w:r>
          <w:rPr>
            <w:noProof/>
            <w:webHidden/>
          </w:rPr>
        </w:r>
        <w:r>
          <w:rPr>
            <w:noProof/>
            <w:webHidden/>
          </w:rPr>
          <w:fldChar w:fldCharType="separate"/>
        </w:r>
        <w:r>
          <w:rPr>
            <w:noProof/>
            <w:webHidden/>
          </w:rPr>
          <w:t>8</w:t>
        </w:r>
        <w:r>
          <w:rPr>
            <w:noProof/>
            <w:webHidden/>
          </w:rPr>
          <w:fldChar w:fldCharType="end"/>
        </w:r>
      </w:hyperlink>
    </w:p>
    <w:p w14:paraId="43EAE215" w14:textId="61CC6888" w:rsidR="009F7238" w:rsidRDefault="009F7238">
      <w:pPr>
        <w:pStyle w:val="TOC2"/>
        <w:tabs>
          <w:tab w:val="right" w:leader="dot" w:pos="10790"/>
        </w:tabs>
        <w:rPr>
          <w:rFonts w:cstheme="minorBidi"/>
          <w:noProof/>
          <w:kern w:val="2"/>
          <w:sz w:val="24"/>
          <w:szCs w:val="24"/>
          <w14:ligatures w14:val="standardContextual"/>
        </w:rPr>
      </w:pPr>
      <w:hyperlink w:anchor="_Toc189482462" w:history="1">
        <w:r w:rsidRPr="00642F4B">
          <w:rPr>
            <w:rStyle w:val="Hyperlink"/>
            <w:rFonts w:ascii="Calibri Light" w:hAnsi="Calibri Light" w:cs="Calibri Light"/>
            <w:noProof/>
          </w:rPr>
          <w:t>Hennepin County Housing Stability Area – Policy and Planning</w:t>
        </w:r>
        <w:r>
          <w:rPr>
            <w:noProof/>
            <w:webHidden/>
          </w:rPr>
          <w:tab/>
        </w:r>
        <w:r>
          <w:rPr>
            <w:noProof/>
            <w:webHidden/>
          </w:rPr>
          <w:fldChar w:fldCharType="begin"/>
        </w:r>
        <w:r>
          <w:rPr>
            <w:noProof/>
            <w:webHidden/>
          </w:rPr>
          <w:instrText xml:space="preserve"> PAGEREF _Toc189482462 \h </w:instrText>
        </w:r>
        <w:r>
          <w:rPr>
            <w:noProof/>
            <w:webHidden/>
          </w:rPr>
        </w:r>
        <w:r>
          <w:rPr>
            <w:noProof/>
            <w:webHidden/>
          </w:rPr>
          <w:fldChar w:fldCharType="separate"/>
        </w:r>
        <w:r>
          <w:rPr>
            <w:noProof/>
            <w:webHidden/>
          </w:rPr>
          <w:t>9</w:t>
        </w:r>
        <w:r>
          <w:rPr>
            <w:noProof/>
            <w:webHidden/>
          </w:rPr>
          <w:fldChar w:fldCharType="end"/>
        </w:r>
      </w:hyperlink>
    </w:p>
    <w:p w14:paraId="24F01114" w14:textId="11C63832" w:rsidR="009F7238" w:rsidRDefault="009F7238">
      <w:pPr>
        <w:pStyle w:val="TOC2"/>
        <w:tabs>
          <w:tab w:val="right" w:leader="dot" w:pos="10790"/>
        </w:tabs>
        <w:rPr>
          <w:rFonts w:cstheme="minorBidi"/>
          <w:noProof/>
          <w:kern w:val="2"/>
          <w:sz w:val="24"/>
          <w:szCs w:val="24"/>
          <w14:ligatures w14:val="standardContextual"/>
        </w:rPr>
      </w:pPr>
      <w:hyperlink w:anchor="_Toc189482463" w:history="1">
        <w:r w:rsidRPr="00642F4B">
          <w:rPr>
            <w:rStyle w:val="Hyperlink"/>
            <w:rFonts w:ascii="Calibri Light" w:hAnsi="Calibri Light" w:cs="Calibri Light"/>
            <w:noProof/>
          </w:rPr>
          <w:t>Hennepin Coordinated Entry System (CES) Team</w:t>
        </w:r>
        <w:r>
          <w:rPr>
            <w:noProof/>
            <w:webHidden/>
          </w:rPr>
          <w:tab/>
        </w:r>
        <w:r>
          <w:rPr>
            <w:noProof/>
            <w:webHidden/>
          </w:rPr>
          <w:fldChar w:fldCharType="begin"/>
        </w:r>
        <w:r>
          <w:rPr>
            <w:noProof/>
            <w:webHidden/>
          </w:rPr>
          <w:instrText xml:space="preserve"> PAGEREF _Toc189482463 \h </w:instrText>
        </w:r>
        <w:r>
          <w:rPr>
            <w:noProof/>
            <w:webHidden/>
          </w:rPr>
        </w:r>
        <w:r>
          <w:rPr>
            <w:noProof/>
            <w:webHidden/>
          </w:rPr>
          <w:fldChar w:fldCharType="separate"/>
        </w:r>
        <w:r>
          <w:rPr>
            <w:noProof/>
            <w:webHidden/>
          </w:rPr>
          <w:t>9</w:t>
        </w:r>
        <w:r>
          <w:rPr>
            <w:noProof/>
            <w:webHidden/>
          </w:rPr>
          <w:fldChar w:fldCharType="end"/>
        </w:r>
      </w:hyperlink>
    </w:p>
    <w:p w14:paraId="28CBF0C0" w14:textId="755B10E5" w:rsidR="009F7238" w:rsidRDefault="009F7238">
      <w:pPr>
        <w:pStyle w:val="TOC2"/>
        <w:tabs>
          <w:tab w:val="right" w:leader="dot" w:pos="10790"/>
        </w:tabs>
        <w:rPr>
          <w:rFonts w:cstheme="minorBidi"/>
          <w:noProof/>
          <w:kern w:val="2"/>
          <w:sz w:val="24"/>
          <w:szCs w:val="24"/>
          <w14:ligatures w14:val="standardContextual"/>
        </w:rPr>
      </w:pPr>
      <w:hyperlink w:anchor="_Toc189482464" w:history="1">
        <w:r w:rsidRPr="00642F4B">
          <w:rPr>
            <w:rStyle w:val="Hyperlink"/>
            <w:rFonts w:ascii="Calibri Light" w:hAnsi="Calibri Light" w:cs="Calibri Light"/>
            <w:noProof/>
          </w:rPr>
          <w:t>Convene</w:t>
        </w:r>
        <w:r>
          <w:rPr>
            <w:noProof/>
            <w:webHidden/>
          </w:rPr>
          <w:tab/>
        </w:r>
        <w:r>
          <w:rPr>
            <w:noProof/>
            <w:webHidden/>
          </w:rPr>
          <w:fldChar w:fldCharType="begin"/>
        </w:r>
        <w:r>
          <w:rPr>
            <w:noProof/>
            <w:webHidden/>
          </w:rPr>
          <w:instrText xml:space="preserve"> PAGEREF _Toc189482464 \h </w:instrText>
        </w:r>
        <w:r>
          <w:rPr>
            <w:noProof/>
            <w:webHidden/>
          </w:rPr>
        </w:r>
        <w:r>
          <w:rPr>
            <w:noProof/>
            <w:webHidden/>
          </w:rPr>
          <w:fldChar w:fldCharType="separate"/>
        </w:r>
        <w:r>
          <w:rPr>
            <w:noProof/>
            <w:webHidden/>
          </w:rPr>
          <w:t>10</w:t>
        </w:r>
        <w:r>
          <w:rPr>
            <w:noProof/>
            <w:webHidden/>
          </w:rPr>
          <w:fldChar w:fldCharType="end"/>
        </w:r>
      </w:hyperlink>
    </w:p>
    <w:p w14:paraId="32DFD057" w14:textId="56602FCF" w:rsidR="009F7238" w:rsidRDefault="009F7238">
      <w:pPr>
        <w:pStyle w:val="TOC2"/>
        <w:tabs>
          <w:tab w:val="right" w:leader="dot" w:pos="10790"/>
        </w:tabs>
        <w:rPr>
          <w:rFonts w:cstheme="minorBidi"/>
          <w:noProof/>
          <w:kern w:val="2"/>
          <w:sz w:val="24"/>
          <w:szCs w:val="24"/>
          <w14:ligatures w14:val="standardContextual"/>
        </w:rPr>
      </w:pPr>
      <w:hyperlink w:anchor="_Toc189482465" w:history="1">
        <w:r w:rsidRPr="00642F4B">
          <w:rPr>
            <w:rStyle w:val="Hyperlink"/>
            <w:rFonts w:ascii="Calibri Light" w:hAnsi="Calibri Light" w:cs="Calibri Light"/>
            <w:noProof/>
          </w:rPr>
          <w:t>Hennepin Coordinated Entry Assessor Role Description</w:t>
        </w:r>
        <w:r>
          <w:rPr>
            <w:noProof/>
            <w:webHidden/>
          </w:rPr>
          <w:tab/>
        </w:r>
        <w:r>
          <w:rPr>
            <w:noProof/>
            <w:webHidden/>
          </w:rPr>
          <w:fldChar w:fldCharType="begin"/>
        </w:r>
        <w:r>
          <w:rPr>
            <w:noProof/>
            <w:webHidden/>
          </w:rPr>
          <w:instrText xml:space="preserve"> PAGEREF _Toc189482465 \h </w:instrText>
        </w:r>
        <w:r>
          <w:rPr>
            <w:noProof/>
            <w:webHidden/>
          </w:rPr>
        </w:r>
        <w:r>
          <w:rPr>
            <w:noProof/>
            <w:webHidden/>
          </w:rPr>
          <w:fldChar w:fldCharType="separate"/>
        </w:r>
        <w:r>
          <w:rPr>
            <w:noProof/>
            <w:webHidden/>
          </w:rPr>
          <w:t>11</w:t>
        </w:r>
        <w:r>
          <w:rPr>
            <w:noProof/>
            <w:webHidden/>
          </w:rPr>
          <w:fldChar w:fldCharType="end"/>
        </w:r>
      </w:hyperlink>
    </w:p>
    <w:p w14:paraId="4F48643C" w14:textId="115BABE4" w:rsidR="009F7238" w:rsidRDefault="009F7238">
      <w:pPr>
        <w:pStyle w:val="TOC2"/>
        <w:tabs>
          <w:tab w:val="right" w:leader="dot" w:pos="10790"/>
        </w:tabs>
        <w:rPr>
          <w:rFonts w:cstheme="minorBidi"/>
          <w:noProof/>
          <w:kern w:val="2"/>
          <w:sz w:val="24"/>
          <w:szCs w:val="24"/>
          <w14:ligatures w14:val="standardContextual"/>
        </w:rPr>
      </w:pPr>
      <w:hyperlink w:anchor="_Toc189482466" w:history="1">
        <w:r w:rsidRPr="00642F4B">
          <w:rPr>
            <w:rStyle w:val="Hyperlink"/>
            <w:rFonts w:ascii="Calibri Light" w:hAnsi="Calibri Light" w:cs="Calibri Light"/>
            <w:noProof/>
          </w:rPr>
          <w:t>Hennepin County – HMIS Local System Administrator</w:t>
        </w:r>
        <w:r>
          <w:rPr>
            <w:noProof/>
            <w:webHidden/>
          </w:rPr>
          <w:tab/>
        </w:r>
        <w:r>
          <w:rPr>
            <w:noProof/>
            <w:webHidden/>
          </w:rPr>
          <w:fldChar w:fldCharType="begin"/>
        </w:r>
        <w:r>
          <w:rPr>
            <w:noProof/>
            <w:webHidden/>
          </w:rPr>
          <w:instrText xml:space="preserve"> PAGEREF _Toc189482466 \h </w:instrText>
        </w:r>
        <w:r>
          <w:rPr>
            <w:noProof/>
            <w:webHidden/>
          </w:rPr>
        </w:r>
        <w:r>
          <w:rPr>
            <w:noProof/>
            <w:webHidden/>
          </w:rPr>
          <w:fldChar w:fldCharType="separate"/>
        </w:r>
        <w:r>
          <w:rPr>
            <w:noProof/>
            <w:webHidden/>
          </w:rPr>
          <w:t>12</w:t>
        </w:r>
        <w:r>
          <w:rPr>
            <w:noProof/>
            <w:webHidden/>
          </w:rPr>
          <w:fldChar w:fldCharType="end"/>
        </w:r>
      </w:hyperlink>
    </w:p>
    <w:p w14:paraId="273A2857" w14:textId="6DA99FDA" w:rsidR="009F7238" w:rsidRDefault="009F7238">
      <w:pPr>
        <w:pStyle w:val="TOC2"/>
        <w:tabs>
          <w:tab w:val="right" w:leader="dot" w:pos="10790"/>
        </w:tabs>
        <w:rPr>
          <w:rFonts w:cstheme="minorBidi"/>
          <w:noProof/>
          <w:kern w:val="2"/>
          <w:sz w:val="24"/>
          <w:szCs w:val="24"/>
          <w14:ligatures w14:val="standardContextual"/>
        </w:rPr>
      </w:pPr>
      <w:hyperlink w:anchor="_Toc189482467" w:history="1">
        <w:r w:rsidRPr="00642F4B">
          <w:rPr>
            <w:rStyle w:val="Hyperlink"/>
            <w:rFonts w:ascii="Calibri Light" w:hAnsi="Calibri Light" w:cs="Calibri Light"/>
            <w:noProof/>
          </w:rPr>
          <w:t>HMIS State System Administrator</w:t>
        </w:r>
        <w:r>
          <w:rPr>
            <w:noProof/>
            <w:webHidden/>
          </w:rPr>
          <w:tab/>
        </w:r>
        <w:r>
          <w:rPr>
            <w:noProof/>
            <w:webHidden/>
          </w:rPr>
          <w:fldChar w:fldCharType="begin"/>
        </w:r>
        <w:r>
          <w:rPr>
            <w:noProof/>
            <w:webHidden/>
          </w:rPr>
          <w:instrText xml:space="preserve"> PAGEREF _Toc189482467 \h </w:instrText>
        </w:r>
        <w:r>
          <w:rPr>
            <w:noProof/>
            <w:webHidden/>
          </w:rPr>
        </w:r>
        <w:r>
          <w:rPr>
            <w:noProof/>
            <w:webHidden/>
          </w:rPr>
          <w:fldChar w:fldCharType="separate"/>
        </w:r>
        <w:r>
          <w:rPr>
            <w:noProof/>
            <w:webHidden/>
          </w:rPr>
          <w:t>12</w:t>
        </w:r>
        <w:r>
          <w:rPr>
            <w:noProof/>
            <w:webHidden/>
          </w:rPr>
          <w:fldChar w:fldCharType="end"/>
        </w:r>
      </w:hyperlink>
    </w:p>
    <w:p w14:paraId="7D2A6393" w14:textId="7F108972" w:rsidR="009F7238" w:rsidRDefault="009F7238">
      <w:pPr>
        <w:pStyle w:val="TOC2"/>
        <w:tabs>
          <w:tab w:val="right" w:leader="dot" w:pos="10790"/>
        </w:tabs>
        <w:rPr>
          <w:rFonts w:cstheme="minorBidi"/>
          <w:noProof/>
          <w:kern w:val="2"/>
          <w:sz w:val="24"/>
          <w:szCs w:val="24"/>
          <w14:ligatures w14:val="standardContextual"/>
        </w:rPr>
      </w:pPr>
      <w:hyperlink w:anchor="_Toc189482468" w:history="1">
        <w:r w:rsidRPr="00642F4B">
          <w:rPr>
            <w:rStyle w:val="Hyperlink"/>
            <w:rFonts w:ascii="Calibri Light" w:hAnsi="Calibri Light" w:cs="Calibri Light"/>
            <w:noProof/>
          </w:rPr>
          <w:t>Hennepin County homeless assistance providers participating in CES</w:t>
        </w:r>
        <w:r>
          <w:rPr>
            <w:noProof/>
            <w:webHidden/>
          </w:rPr>
          <w:tab/>
        </w:r>
        <w:r>
          <w:rPr>
            <w:noProof/>
            <w:webHidden/>
          </w:rPr>
          <w:fldChar w:fldCharType="begin"/>
        </w:r>
        <w:r>
          <w:rPr>
            <w:noProof/>
            <w:webHidden/>
          </w:rPr>
          <w:instrText xml:space="preserve"> PAGEREF _Toc189482468 \h </w:instrText>
        </w:r>
        <w:r>
          <w:rPr>
            <w:noProof/>
            <w:webHidden/>
          </w:rPr>
        </w:r>
        <w:r>
          <w:rPr>
            <w:noProof/>
            <w:webHidden/>
          </w:rPr>
          <w:fldChar w:fldCharType="separate"/>
        </w:r>
        <w:r>
          <w:rPr>
            <w:noProof/>
            <w:webHidden/>
          </w:rPr>
          <w:t>12</w:t>
        </w:r>
        <w:r>
          <w:rPr>
            <w:noProof/>
            <w:webHidden/>
          </w:rPr>
          <w:fldChar w:fldCharType="end"/>
        </w:r>
      </w:hyperlink>
    </w:p>
    <w:p w14:paraId="5E3AF3AA" w14:textId="21830EE6" w:rsidR="009F7238" w:rsidRDefault="009F7238">
      <w:pPr>
        <w:pStyle w:val="TOC2"/>
        <w:tabs>
          <w:tab w:val="right" w:leader="dot" w:pos="10790"/>
        </w:tabs>
        <w:rPr>
          <w:rFonts w:cstheme="minorBidi"/>
          <w:noProof/>
          <w:kern w:val="2"/>
          <w:sz w:val="24"/>
          <w:szCs w:val="24"/>
          <w14:ligatures w14:val="standardContextual"/>
        </w:rPr>
      </w:pPr>
      <w:hyperlink w:anchor="_Toc189482469" w:history="1">
        <w:r w:rsidRPr="00642F4B">
          <w:rPr>
            <w:rStyle w:val="Hyperlink"/>
            <w:rFonts w:ascii="Calibri Light" w:hAnsi="Calibri Light" w:cs="Calibri Light"/>
            <w:noProof/>
          </w:rPr>
          <w:t>Communication roles, responsibilities, and methods</w:t>
        </w:r>
        <w:r>
          <w:rPr>
            <w:noProof/>
            <w:webHidden/>
          </w:rPr>
          <w:tab/>
        </w:r>
        <w:r>
          <w:rPr>
            <w:noProof/>
            <w:webHidden/>
          </w:rPr>
          <w:fldChar w:fldCharType="begin"/>
        </w:r>
        <w:r>
          <w:rPr>
            <w:noProof/>
            <w:webHidden/>
          </w:rPr>
          <w:instrText xml:space="preserve"> PAGEREF _Toc189482469 \h </w:instrText>
        </w:r>
        <w:r>
          <w:rPr>
            <w:noProof/>
            <w:webHidden/>
          </w:rPr>
        </w:r>
        <w:r>
          <w:rPr>
            <w:noProof/>
            <w:webHidden/>
          </w:rPr>
          <w:fldChar w:fldCharType="separate"/>
        </w:r>
        <w:r>
          <w:rPr>
            <w:noProof/>
            <w:webHidden/>
          </w:rPr>
          <w:t>14</w:t>
        </w:r>
        <w:r>
          <w:rPr>
            <w:noProof/>
            <w:webHidden/>
          </w:rPr>
          <w:fldChar w:fldCharType="end"/>
        </w:r>
      </w:hyperlink>
    </w:p>
    <w:p w14:paraId="16A2A4F1" w14:textId="309A5599" w:rsidR="009F7238" w:rsidRDefault="009F7238">
      <w:pPr>
        <w:pStyle w:val="TOC2"/>
        <w:tabs>
          <w:tab w:val="right" w:leader="dot" w:pos="10790"/>
        </w:tabs>
        <w:rPr>
          <w:rFonts w:cstheme="minorBidi"/>
          <w:noProof/>
          <w:kern w:val="2"/>
          <w:sz w:val="24"/>
          <w:szCs w:val="24"/>
          <w14:ligatures w14:val="standardContextual"/>
        </w:rPr>
      </w:pPr>
      <w:hyperlink w:anchor="_Toc189482470" w:history="1">
        <w:r w:rsidRPr="00642F4B">
          <w:rPr>
            <w:rStyle w:val="Hyperlink"/>
            <w:rFonts w:ascii="Calibri Light" w:eastAsia="Times New Roman" w:hAnsi="Calibri Light" w:cs="Calibri Light"/>
            <w:noProof/>
          </w:rPr>
          <w:t>Communication roles and responsibilities</w:t>
        </w:r>
        <w:r>
          <w:rPr>
            <w:noProof/>
            <w:webHidden/>
          </w:rPr>
          <w:tab/>
        </w:r>
        <w:r>
          <w:rPr>
            <w:noProof/>
            <w:webHidden/>
          </w:rPr>
          <w:fldChar w:fldCharType="begin"/>
        </w:r>
        <w:r>
          <w:rPr>
            <w:noProof/>
            <w:webHidden/>
          </w:rPr>
          <w:instrText xml:space="preserve"> PAGEREF _Toc189482470 \h </w:instrText>
        </w:r>
        <w:r>
          <w:rPr>
            <w:noProof/>
            <w:webHidden/>
          </w:rPr>
        </w:r>
        <w:r>
          <w:rPr>
            <w:noProof/>
            <w:webHidden/>
          </w:rPr>
          <w:fldChar w:fldCharType="separate"/>
        </w:r>
        <w:r>
          <w:rPr>
            <w:noProof/>
            <w:webHidden/>
          </w:rPr>
          <w:t>15</w:t>
        </w:r>
        <w:r>
          <w:rPr>
            <w:noProof/>
            <w:webHidden/>
          </w:rPr>
          <w:fldChar w:fldCharType="end"/>
        </w:r>
      </w:hyperlink>
    </w:p>
    <w:p w14:paraId="789E5F67" w14:textId="607B21B0" w:rsidR="009F7238" w:rsidRDefault="009F7238">
      <w:pPr>
        <w:pStyle w:val="TOC2"/>
        <w:tabs>
          <w:tab w:val="right" w:leader="dot" w:pos="10790"/>
        </w:tabs>
        <w:rPr>
          <w:rFonts w:cstheme="minorBidi"/>
          <w:noProof/>
          <w:kern w:val="2"/>
          <w:sz w:val="24"/>
          <w:szCs w:val="24"/>
          <w14:ligatures w14:val="standardContextual"/>
        </w:rPr>
      </w:pPr>
      <w:hyperlink w:anchor="_Toc189482471" w:history="1">
        <w:r w:rsidRPr="00642F4B">
          <w:rPr>
            <w:rStyle w:val="Hyperlink"/>
            <w:rFonts w:ascii="Calibri Light" w:eastAsia="Times New Roman" w:hAnsi="Calibri Light" w:cs="Calibri Light"/>
            <w:noProof/>
          </w:rPr>
          <w:t>Communication Methods</w:t>
        </w:r>
        <w:r>
          <w:rPr>
            <w:noProof/>
            <w:webHidden/>
          </w:rPr>
          <w:tab/>
        </w:r>
        <w:r>
          <w:rPr>
            <w:noProof/>
            <w:webHidden/>
          </w:rPr>
          <w:fldChar w:fldCharType="begin"/>
        </w:r>
        <w:r>
          <w:rPr>
            <w:noProof/>
            <w:webHidden/>
          </w:rPr>
          <w:instrText xml:space="preserve"> PAGEREF _Toc189482471 \h </w:instrText>
        </w:r>
        <w:r>
          <w:rPr>
            <w:noProof/>
            <w:webHidden/>
          </w:rPr>
        </w:r>
        <w:r>
          <w:rPr>
            <w:noProof/>
            <w:webHidden/>
          </w:rPr>
          <w:fldChar w:fldCharType="separate"/>
        </w:r>
        <w:r>
          <w:rPr>
            <w:noProof/>
            <w:webHidden/>
          </w:rPr>
          <w:t>15</w:t>
        </w:r>
        <w:r>
          <w:rPr>
            <w:noProof/>
            <w:webHidden/>
          </w:rPr>
          <w:fldChar w:fldCharType="end"/>
        </w:r>
      </w:hyperlink>
    </w:p>
    <w:p w14:paraId="6EBEF8E9" w14:textId="0645894F" w:rsidR="009F7238" w:rsidRDefault="009F7238">
      <w:pPr>
        <w:pStyle w:val="TOC2"/>
        <w:tabs>
          <w:tab w:val="right" w:leader="dot" w:pos="10790"/>
        </w:tabs>
        <w:rPr>
          <w:rFonts w:cstheme="minorBidi"/>
          <w:noProof/>
          <w:kern w:val="2"/>
          <w:sz w:val="24"/>
          <w:szCs w:val="24"/>
          <w14:ligatures w14:val="standardContextual"/>
        </w:rPr>
      </w:pPr>
      <w:hyperlink w:anchor="_Toc189482472" w:history="1">
        <w:r w:rsidRPr="00642F4B">
          <w:rPr>
            <w:rStyle w:val="Hyperlink"/>
            <w:rFonts w:ascii="Calibri Light" w:hAnsi="Calibri Light" w:cs="Calibri Light"/>
            <w:noProof/>
          </w:rPr>
          <w:t>Case Conferencing</w:t>
        </w:r>
        <w:r>
          <w:rPr>
            <w:noProof/>
            <w:webHidden/>
          </w:rPr>
          <w:tab/>
        </w:r>
        <w:r>
          <w:rPr>
            <w:noProof/>
            <w:webHidden/>
          </w:rPr>
          <w:fldChar w:fldCharType="begin"/>
        </w:r>
        <w:r>
          <w:rPr>
            <w:noProof/>
            <w:webHidden/>
          </w:rPr>
          <w:instrText xml:space="preserve"> PAGEREF _Toc189482472 \h </w:instrText>
        </w:r>
        <w:r>
          <w:rPr>
            <w:noProof/>
            <w:webHidden/>
          </w:rPr>
        </w:r>
        <w:r>
          <w:rPr>
            <w:noProof/>
            <w:webHidden/>
          </w:rPr>
          <w:fldChar w:fldCharType="separate"/>
        </w:r>
        <w:r>
          <w:rPr>
            <w:noProof/>
            <w:webHidden/>
          </w:rPr>
          <w:t>16</w:t>
        </w:r>
        <w:r>
          <w:rPr>
            <w:noProof/>
            <w:webHidden/>
          </w:rPr>
          <w:fldChar w:fldCharType="end"/>
        </w:r>
      </w:hyperlink>
    </w:p>
    <w:p w14:paraId="2F6004A5" w14:textId="0BA9968C" w:rsidR="009F7238" w:rsidRDefault="009F7238">
      <w:pPr>
        <w:pStyle w:val="TOC2"/>
        <w:tabs>
          <w:tab w:val="right" w:leader="dot" w:pos="10790"/>
        </w:tabs>
        <w:rPr>
          <w:rFonts w:cstheme="minorBidi"/>
          <w:noProof/>
          <w:kern w:val="2"/>
          <w:sz w:val="24"/>
          <w:szCs w:val="24"/>
          <w14:ligatures w14:val="standardContextual"/>
        </w:rPr>
      </w:pPr>
      <w:hyperlink w:anchor="_Toc189482473" w:history="1">
        <w:r w:rsidRPr="00642F4B">
          <w:rPr>
            <w:rStyle w:val="Hyperlink"/>
            <w:rFonts w:ascii="Calibri Light" w:hAnsi="Calibri Light" w:cs="Calibri Light"/>
            <w:noProof/>
          </w:rPr>
          <w:t>Access Policies</w:t>
        </w:r>
        <w:r>
          <w:rPr>
            <w:noProof/>
            <w:webHidden/>
          </w:rPr>
          <w:tab/>
        </w:r>
        <w:r>
          <w:rPr>
            <w:noProof/>
            <w:webHidden/>
          </w:rPr>
          <w:fldChar w:fldCharType="begin"/>
        </w:r>
        <w:r>
          <w:rPr>
            <w:noProof/>
            <w:webHidden/>
          </w:rPr>
          <w:instrText xml:space="preserve"> PAGEREF _Toc189482473 \h </w:instrText>
        </w:r>
        <w:r>
          <w:rPr>
            <w:noProof/>
            <w:webHidden/>
          </w:rPr>
        </w:r>
        <w:r>
          <w:rPr>
            <w:noProof/>
            <w:webHidden/>
          </w:rPr>
          <w:fldChar w:fldCharType="separate"/>
        </w:r>
        <w:r>
          <w:rPr>
            <w:noProof/>
            <w:webHidden/>
          </w:rPr>
          <w:t>16</w:t>
        </w:r>
        <w:r>
          <w:rPr>
            <w:noProof/>
            <w:webHidden/>
          </w:rPr>
          <w:fldChar w:fldCharType="end"/>
        </w:r>
      </w:hyperlink>
    </w:p>
    <w:p w14:paraId="119F0D7A" w14:textId="264D6CFF" w:rsidR="009F7238" w:rsidRDefault="009F7238">
      <w:pPr>
        <w:pStyle w:val="TOC1"/>
        <w:tabs>
          <w:tab w:val="right" w:leader="dot" w:pos="10790"/>
        </w:tabs>
        <w:rPr>
          <w:rFonts w:eastAsiaTheme="minorEastAsia"/>
          <w:kern w:val="2"/>
          <w:sz w:val="24"/>
          <w:szCs w:val="24"/>
          <w14:ligatures w14:val="standardContextual"/>
        </w:rPr>
      </w:pPr>
      <w:hyperlink w:anchor="_Toc189482474" w:history="1">
        <w:r w:rsidRPr="00642F4B">
          <w:rPr>
            <w:rStyle w:val="Hyperlink"/>
            <w:rFonts w:ascii="Calibri Light" w:hAnsi="Calibri Light" w:cs="Calibri Light"/>
          </w:rPr>
          <w:t>CES Assessment</w:t>
        </w:r>
        <w:r>
          <w:rPr>
            <w:webHidden/>
          </w:rPr>
          <w:tab/>
        </w:r>
        <w:r>
          <w:rPr>
            <w:webHidden/>
          </w:rPr>
          <w:fldChar w:fldCharType="begin"/>
        </w:r>
        <w:r>
          <w:rPr>
            <w:webHidden/>
          </w:rPr>
          <w:instrText xml:space="preserve"> PAGEREF _Toc189482474 \h </w:instrText>
        </w:r>
        <w:r>
          <w:rPr>
            <w:webHidden/>
          </w:rPr>
        </w:r>
        <w:r>
          <w:rPr>
            <w:webHidden/>
          </w:rPr>
          <w:fldChar w:fldCharType="separate"/>
        </w:r>
        <w:r>
          <w:rPr>
            <w:webHidden/>
          </w:rPr>
          <w:t>17</w:t>
        </w:r>
        <w:r>
          <w:rPr>
            <w:webHidden/>
          </w:rPr>
          <w:fldChar w:fldCharType="end"/>
        </w:r>
      </w:hyperlink>
    </w:p>
    <w:p w14:paraId="1DD4CB80" w14:textId="39CFA294" w:rsidR="009F7238" w:rsidRDefault="009F7238">
      <w:pPr>
        <w:pStyle w:val="TOC2"/>
        <w:tabs>
          <w:tab w:val="right" w:leader="dot" w:pos="10790"/>
        </w:tabs>
        <w:rPr>
          <w:rFonts w:cstheme="minorBidi"/>
          <w:noProof/>
          <w:kern w:val="2"/>
          <w:sz w:val="24"/>
          <w:szCs w:val="24"/>
          <w14:ligatures w14:val="standardContextual"/>
        </w:rPr>
      </w:pPr>
      <w:hyperlink w:anchor="_Toc189482475" w:history="1">
        <w:r w:rsidRPr="00642F4B">
          <w:rPr>
            <w:rStyle w:val="Hyperlink"/>
            <w:rFonts w:ascii="Calibri Light" w:hAnsi="Calibri Light" w:cs="Calibri Light"/>
            <w:noProof/>
          </w:rPr>
          <w:t>Assessment</w:t>
        </w:r>
        <w:r>
          <w:rPr>
            <w:noProof/>
            <w:webHidden/>
          </w:rPr>
          <w:tab/>
        </w:r>
        <w:r>
          <w:rPr>
            <w:noProof/>
            <w:webHidden/>
          </w:rPr>
          <w:fldChar w:fldCharType="begin"/>
        </w:r>
        <w:r>
          <w:rPr>
            <w:noProof/>
            <w:webHidden/>
          </w:rPr>
          <w:instrText xml:space="preserve"> PAGEREF _Toc189482475 \h </w:instrText>
        </w:r>
        <w:r>
          <w:rPr>
            <w:noProof/>
            <w:webHidden/>
          </w:rPr>
        </w:r>
        <w:r>
          <w:rPr>
            <w:noProof/>
            <w:webHidden/>
          </w:rPr>
          <w:fldChar w:fldCharType="separate"/>
        </w:r>
        <w:r>
          <w:rPr>
            <w:noProof/>
            <w:webHidden/>
          </w:rPr>
          <w:t>17</w:t>
        </w:r>
        <w:r>
          <w:rPr>
            <w:noProof/>
            <w:webHidden/>
          </w:rPr>
          <w:fldChar w:fldCharType="end"/>
        </w:r>
      </w:hyperlink>
    </w:p>
    <w:p w14:paraId="078FC099" w14:textId="734B6945" w:rsidR="009F7238" w:rsidRDefault="009F7238">
      <w:pPr>
        <w:pStyle w:val="TOC1"/>
        <w:tabs>
          <w:tab w:val="right" w:leader="dot" w:pos="10790"/>
        </w:tabs>
        <w:rPr>
          <w:rFonts w:eastAsiaTheme="minorEastAsia"/>
          <w:kern w:val="2"/>
          <w:sz w:val="24"/>
          <w:szCs w:val="24"/>
          <w14:ligatures w14:val="standardContextual"/>
        </w:rPr>
      </w:pPr>
      <w:hyperlink w:anchor="_Toc189482476" w:history="1">
        <w:r w:rsidRPr="00642F4B">
          <w:rPr>
            <w:rStyle w:val="Hyperlink"/>
            <w:rFonts w:ascii="Calibri Light" w:hAnsi="Calibri Light" w:cs="Calibri Light"/>
          </w:rPr>
          <w:t>Prioritization</w:t>
        </w:r>
        <w:r>
          <w:rPr>
            <w:webHidden/>
          </w:rPr>
          <w:tab/>
        </w:r>
        <w:r>
          <w:rPr>
            <w:webHidden/>
          </w:rPr>
          <w:fldChar w:fldCharType="begin"/>
        </w:r>
        <w:r>
          <w:rPr>
            <w:webHidden/>
          </w:rPr>
          <w:instrText xml:space="preserve"> PAGEREF _Toc189482476 \h </w:instrText>
        </w:r>
        <w:r>
          <w:rPr>
            <w:webHidden/>
          </w:rPr>
        </w:r>
        <w:r>
          <w:rPr>
            <w:webHidden/>
          </w:rPr>
          <w:fldChar w:fldCharType="separate"/>
        </w:r>
        <w:r>
          <w:rPr>
            <w:webHidden/>
          </w:rPr>
          <w:t>19</w:t>
        </w:r>
        <w:r>
          <w:rPr>
            <w:webHidden/>
          </w:rPr>
          <w:fldChar w:fldCharType="end"/>
        </w:r>
      </w:hyperlink>
    </w:p>
    <w:p w14:paraId="30DC71EB" w14:textId="68046F36" w:rsidR="009F7238" w:rsidRDefault="009F7238">
      <w:pPr>
        <w:pStyle w:val="TOC2"/>
        <w:tabs>
          <w:tab w:val="right" w:leader="dot" w:pos="10790"/>
        </w:tabs>
        <w:rPr>
          <w:rFonts w:cstheme="minorBidi"/>
          <w:noProof/>
          <w:kern w:val="2"/>
          <w:sz w:val="24"/>
          <w:szCs w:val="24"/>
          <w14:ligatures w14:val="standardContextual"/>
        </w:rPr>
      </w:pPr>
      <w:hyperlink w:anchor="_Toc189482477" w:history="1">
        <w:r w:rsidRPr="00642F4B">
          <w:rPr>
            <w:rStyle w:val="Hyperlink"/>
            <w:rFonts w:ascii="Calibri Light" w:eastAsia="Times New Roman" w:hAnsi="Calibri Light" w:cs="Calibri Light"/>
            <w:noProof/>
          </w:rPr>
          <w:t>CES Prioritization for Singles</w:t>
        </w:r>
        <w:r>
          <w:rPr>
            <w:noProof/>
            <w:webHidden/>
          </w:rPr>
          <w:tab/>
        </w:r>
        <w:r>
          <w:rPr>
            <w:noProof/>
            <w:webHidden/>
          </w:rPr>
          <w:fldChar w:fldCharType="begin"/>
        </w:r>
        <w:r>
          <w:rPr>
            <w:noProof/>
            <w:webHidden/>
          </w:rPr>
          <w:instrText xml:space="preserve"> PAGEREF _Toc189482477 \h </w:instrText>
        </w:r>
        <w:r>
          <w:rPr>
            <w:noProof/>
            <w:webHidden/>
          </w:rPr>
        </w:r>
        <w:r>
          <w:rPr>
            <w:noProof/>
            <w:webHidden/>
          </w:rPr>
          <w:fldChar w:fldCharType="separate"/>
        </w:r>
        <w:r>
          <w:rPr>
            <w:noProof/>
            <w:webHidden/>
          </w:rPr>
          <w:t>19</w:t>
        </w:r>
        <w:r>
          <w:rPr>
            <w:noProof/>
            <w:webHidden/>
          </w:rPr>
          <w:fldChar w:fldCharType="end"/>
        </w:r>
      </w:hyperlink>
    </w:p>
    <w:p w14:paraId="140B1107" w14:textId="3D3EC99F" w:rsidR="009F7238" w:rsidRDefault="009F7238">
      <w:pPr>
        <w:pStyle w:val="TOC2"/>
        <w:tabs>
          <w:tab w:val="right" w:leader="dot" w:pos="10790"/>
        </w:tabs>
        <w:rPr>
          <w:rFonts w:cstheme="minorBidi"/>
          <w:noProof/>
          <w:kern w:val="2"/>
          <w:sz w:val="24"/>
          <w:szCs w:val="24"/>
          <w14:ligatures w14:val="standardContextual"/>
        </w:rPr>
      </w:pPr>
      <w:hyperlink w:anchor="_Toc189482478" w:history="1">
        <w:r w:rsidRPr="00642F4B">
          <w:rPr>
            <w:rStyle w:val="Hyperlink"/>
            <w:rFonts w:ascii="Calibri Light" w:eastAsia="Times New Roman" w:hAnsi="Calibri Light" w:cs="Calibri Light"/>
            <w:noProof/>
          </w:rPr>
          <w:t>CES Prioritization for Families</w:t>
        </w:r>
        <w:r>
          <w:rPr>
            <w:noProof/>
            <w:webHidden/>
          </w:rPr>
          <w:tab/>
        </w:r>
        <w:r>
          <w:rPr>
            <w:noProof/>
            <w:webHidden/>
          </w:rPr>
          <w:fldChar w:fldCharType="begin"/>
        </w:r>
        <w:r>
          <w:rPr>
            <w:noProof/>
            <w:webHidden/>
          </w:rPr>
          <w:instrText xml:space="preserve"> PAGEREF _Toc189482478 \h </w:instrText>
        </w:r>
        <w:r>
          <w:rPr>
            <w:noProof/>
            <w:webHidden/>
          </w:rPr>
        </w:r>
        <w:r>
          <w:rPr>
            <w:noProof/>
            <w:webHidden/>
          </w:rPr>
          <w:fldChar w:fldCharType="separate"/>
        </w:r>
        <w:r>
          <w:rPr>
            <w:noProof/>
            <w:webHidden/>
          </w:rPr>
          <w:t>19</w:t>
        </w:r>
        <w:r>
          <w:rPr>
            <w:noProof/>
            <w:webHidden/>
          </w:rPr>
          <w:fldChar w:fldCharType="end"/>
        </w:r>
      </w:hyperlink>
    </w:p>
    <w:p w14:paraId="0798E60E" w14:textId="1AB6581C" w:rsidR="009F7238" w:rsidRDefault="009F7238">
      <w:pPr>
        <w:pStyle w:val="TOC2"/>
        <w:tabs>
          <w:tab w:val="right" w:leader="dot" w:pos="10790"/>
        </w:tabs>
        <w:rPr>
          <w:rFonts w:cstheme="minorBidi"/>
          <w:noProof/>
          <w:kern w:val="2"/>
          <w:sz w:val="24"/>
          <w:szCs w:val="24"/>
          <w14:ligatures w14:val="standardContextual"/>
        </w:rPr>
      </w:pPr>
      <w:hyperlink w:anchor="_Toc189482479" w:history="1">
        <w:r w:rsidRPr="00642F4B">
          <w:rPr>
            <w:rStyle w:val="Hyperlink"/>
            <w:rFonts w:ascii="Calibri Light" w:eastAsia="Times New Roman" w:hAnsi="Calibri Light" w:cs="Calibri Light"/>
            <w:noProof/>
          </w:rPr>
          <w:t xml:space="preserve">Prioritizing on chronic </w:t>
        </w:r>
        <w:r w:rsidRPr="00642F4B">
          <w:rPr>
            <w:rStyle w:val="Hyperlink"/>
            <w:rFonts w:ascii="Calibri Light" w:hAnsi="Calibri Light" w:cs="Calibri Light"/>
            <w:noProof/>
          </w:rPr>
          <w:t>by-name list</w:t>
        </w:r>
        <w:r>
          <w:rPr>
            <w:noProof/>
            <w:webHidden/>
          </w:rPr>
          <w:tab/>
        </w:r>
        <w:r>
          <w:rPr>
            <w:noProof/>
            <w:webHidden/>
          </w:rPr>
          <w:fldChar w:fldCharType="begin"/>
        </w:r>
        <w:r>
          <w:rPr>
            <w:noProof/>
            <w:webHidden/>
          </w:rPr>
          <w:instrText xml:space="preserve"> PAGEREF _Toc189482479 \h </w:instrText>
        </w:r>
        <w:r>
          <w:rPr>
            <w:noProof/>
            <w:webHidden/>
          </w:rPr>
        </w:r>
        <w:r>
          <w:rPr>
            <w:noProof/>
            <w:webHidden/>
          </w:rPr>
          <w:fldChar w:fldCharType="separate"/>
        </w:r>
        <w:r>
          <w:rPr>
            <w:noProof/>
            <w:webHidden/>
          </w:rPr>
          <w:t>20</w:t>
        </w:r>
        <w:r>
          <w:rPr>
            <w:noProof/>
            <w:webHidden/>
          </w:rPr>
          <w:fldChar w:fldCharType="end"/>
        </w:r>
      </w:hyperlink>
    </w:p>
    <w:p w14:paraId="0FBE5685" w14:textId="3275B4CF" w:rsidR="009F7238" w:rsidRDefault="009F7238">
      <w:pPr>
        <w:pStyle w:val="TOC2"/>
        <w:tabs>
          <w:tab w:val="right" w:leader="dot" w:pos="10790"/>
        </w:tabs>
        <w:rPr>
          <w:rFonts w:cstheme="minorBidi"/>
          <w:noProof/>
          <w:kern w:val="2"/>
          <w:sz w:val="24"/>
          <w:szCs w:val="24"/>
          <w14:ligatures w14:val="standardContextual"/>
        </w:rPr>
      </w:pPr>
      <w:hyperlink w:anchor="_Toc189482480" w:history="1">
        <w:r w:rsidRPr="00642F4B">
          <w:rPr>
            <w:rStyle w:val="Hyperlink"/>
            <w:rFonts w:ascii="Calibri Light" w:hAnsi="Calibri Light" w:cs="Calibri Light"/>
            <w:noProof/>
          </w:rPr>
          <w:t>Chronic Homelessness Definition</w:t>
        </w:r>
        <w:r>
          <w:rPr>
            <w:noProof/>
            <w:webHidden/>
          </w:rPr>
          <w:tab/>
        </w:r>
        <w:r>
          <w:rPr>
            <w:noProof/>
            <w:webHidden/>
          </w:rPr>
          <w:fldChar w:fldCharType="begin"/>
        </w:r>
        <w:r>
          <w:rPr>
            <w:noProof/>
            <w:webHidden/>
          </w:rPr>
          <w:instrText xml:space="preserve"> PAGEREF _Toc189482480 \h </w:instrText>
        </w:r>
        <w:r>
          <w:rPr>
            <w:noProof/>
            <w:webHidden/>
          </w:rPr>
        </w:r>
        <w:r>
          <w:rPr>
            <w:noProof/>
            <w:webHidden/>
          </w:rPr>
          <w:fldChar w:fldCharType="separate"/>
        </w:r>
        <w:r>
          <w:rPr>
            <w:noProof/>
            <w:webHidden/>
          </w:rPr>
          <w:t>20</w:t>
        </w:r>
        <w:r>
          <w:rPr>
            <w:noProof/>
            <w:webHidden/>
          </w:rPr>
          <w:fldChar w:fldCharType="end"/>
        </w:r>
      </w:hyperlink>
    </w:p>
    <w:p w14:paraId="1409DEF9" w14:textId="5F2389A3" w:rsidR="009F7238" w:rsidRDefault="009F7238">
      <w:pPr>
        <w:pStyle w:val="TOC2"/>
        <w:tabs>
          <w:tab w:val="right" w:leader="dot" w:pos="10790"/>
        </w:tabs>
        <w:rPr>
          <w:rFonts w:cstheme="minorBidi"/>
          <w:noProof/>
          <w:kern w:val="2"/>
          <w:sz w:val="24"/>
          <w:szCs w:val="24"/>
          <w14:ligatures w14:val="standardContextual"/>
        </w:rPr>
      </w:pPr>
      <w:hyperlink w:anchor="_Toc189482481" w:history="1">
        <w:r w:rsidRPr="00642F4B">
          <w:rPr>
            <w:rStyle w:val="Hyperlink"/>
            <w:rFonts w:ascii="Calibri Light" w:hAnsi="Calibri Light" w:cs="Calibri Light"/>
            <w:noProof/>
          </w:rPr>
          <w:t>Chronic Homelessness by Name List Documentation Policy</w:t>
        </w:r>
        <w:r>
          <w:rPr>
            <w:noProof/>
            <w:webHidden/>
          </w:rPr>
          <w:tab/>
        </w:r>
        <w:r>
          <w:rPr>
            <w:noProof/>
            <w:webHidden/>
          </w:rPr>
          <w:fldChar w:fldCharType="begin"/>
        </w:r>
        <w:r>
          <w:rPr>
            <w:noProof/>
            <w:webHidden/>
          </w:rPr>
          <w:instrText xml:space="preserve"> PAGEREF _Toc189482481 \h </w:instrText>
        </w:r>
        <w:r>
          <w:rPr>
            <w:noProof/>
            <w:webHidden/>
          </w:rPr>
        </w:r>
        <w:r>
          <w:rPr>
            <w:noProof/>
            <w:webHidden/>
          </w:rPr>
          <w:fldChar w:fldCharType="separate"/>
        </w:r>
        <w:r>
          <w:rPr>
            <w:noProof/>
            <w:webHidden/>
          </w:rPr>
          <w:t>20</w:t>
        </w:r>
        <w:r>
          <w:rPr>
            <w:noProof/>
            <w:webHidden/>
          </w:rPr>
          <w:fldChar w:fldCharType="end"/>
        </w:r>
      </w:hyperlink>
    </w:p>
    <w:p w14:paraId="59BBA1D7" w14:textId="6CA36C95" w:rsidR="009F7238" w:rsidRDefault="009F7238">
      <w:pPr>
        <w:pStyle w:val="TOC2"/>
        <w:tabs>
          <w:tab w:val="right" w:leader="dot" w:pos="10790"/>
        </w:tabs>
        <w:rPr>
          <w:rFonts w:cstheme="minorBidi"/>
          <w:noProof/>
          <w:kern w:val="2"/>
          <w:sz w:val="24"/>
          <w:szCs w:val="24"/>
          <w14:ligatures w14:val="standardContextual"/>
        </w:rPr>
      </w:pPr>
      <w:hyperlink w:anchor="_Toc189482482" w:history="1">
        <w:r w:rsidRPr="00642F4B">
          <w:rPr>
            <w:rStyle w:val="Hyperlink"/>
            <w:rFonts w:ascii="Calibri Light" w:hAnsi="Calibri Light" w:cs="Calibri Light"/>
            <w:noProof/>
          </w:rPr>
          <w:t>Chronic Homelessness Documentation Options</w:t>
        </w:r>
        <w:r>
          <w:rPr>
            <w:noProof/>
            <w:webHidden/>
          </w:rPr>
          <w:tab/>
        </w:r>
        <w:r>
          <w:rPr>
            <w:noProof/>
            <w:webHidden/>
          </w:rPr>
          <w:fldChar w:fldCharType="begin"/>
        </w:r>
        <w:r>
          <w:rPr>
            <w:noProof/>
            <w:webHidden/>
          </w:rPr>
          <w:instrText xml:space="preserve"> PAGEREF _Toc189482482 \h </w:instrText>
        </w:r>
        <w:r>
          <w:rPr>
            <w:noProof/>
            <w:webHidden/>
          </w:rPr>
        </w:r>
        <w:r>
          <w:rPr>
            <w:noProof/>
            <w:webHidden/>
          </w:rPr>
          <w:fldChar w:fldCharType="separate"/>
        </w:r>
        <w:r>
          <w:rPr>
            <w:noProof/>
            <w:webHidden/>
          </w:rPr>
          <w:t>20</w:t>
        </w:r>
        <w:r>
          <w:rPr>
            <w:noProof/>
            <w:webHidden/>
          </w:rPr>
          <w:fldChar w:fldCharType="end"/>
        </w:r>
      </w:hyperlink>
    </w:p>
    <w:p w14:paraId="0E3C9577" w14:textId="0442FFC7" w:rsidR="009F7238" w:rsidRDefault="009F7238">
      <w:pPr>
        <w:pStyle w:val="TOC2"/>
        <w:tabs>
          <w:tab w:val="right" w:leader="dot" w:pos="10790"/>
        </w:tabs>
        <w:rPr>
          <w:rFonts w:cstheme="minorBidi"/>
          <w:noProof/>
          <w:kern w:val="2"/>
          <w:sz w:val="24"/>
          <w:szCs w:val="24"/>
          <w14:ligatures w14:val="standardContextual"/>
        </w:rPr>
      </w:pPr>
      <w:hyperlink w:anchor="_Toc189482483" w:history="1">
        <w:r w:rsidRPr="00642F4B">
          <w:rPr>
            <w:rStyle w:val="Hyperlink"/>
            <w:rFonts w:ascii="Calibri Light" w:hAnsi="Calibri Light" w:cs="Calibri Light"/>
            <w:noProof/>
          </w:rPr>
          <w:t>Prioritization and Referral Workflow for Hennepin County CES Team</w:t>
        </w:r>
        <w:r>
          <w:rPr>
            <w:noProof/>
            <w:webHidden/>
          </w:rPr>
          <w:tab/>
        </w:r>
        <w:r>
          <w:rPr>
            <w:noProof/>
            <w:webHidden/>
          </w:rPr>
          <w:fldChar w:fldCharType="begin"/>
        </w:r>
        <w:r>
          <w:rPr>
            <w:noProof/>
            <w:webHidden/>
          </w:rPr>
          <w:instrText xml:space="preserve"> PAGEREF _Toc189482483 \h </w:instrText>
        </w:r>
        <w:r>
          <w:rPr>
            <w:noProof/>
            <w:webHidden/>
          </w:rPr>
        </w:r>
        <w:r>
          <w:rPr>
            <w:noProof/>
            <w:webHidden/>
          </w:rPr>
          <w:fldChar w:fldCharType="separate"/>
        </w:r>
        <w:r>
          <w:rPr>
            <w:noProof/>
            <w:webHidden/>
          </w:rPr>
          <w:t>21</w:t>
        </w:r>
        <w:r>
          <w:rPr>
            <w:noProof/>
            <w:webHidden/>
          </w:rPr>
          <w:fldChar w:fldCharType="end"/>
        </w:r>
      </w:hyperlink>
    </w:p>
    <w:p w14:paraId="453EC056" w14:textId="358B48A7" w:rsidR="009F7238" w:rsidRDefault="009F7238">
      <w:pPr>
        <w:pStyle w:val="TOC1"/>
        <w:tabs>
          <w:tab w:val="right" w:leader="dot" w:pos="10790"/>
        </w:tabs>
        <w:rPr>
          <w:rFonts w:eastAsiaTheme="minorEastAsia"/>
          <w:kern w:val="2"/>
          <w:sz w:val="24"/>
          <w:szCs w:val="24"/>
          <w14:ligatures w14:val="standardContextual"/>
        </w:rPr>
      </w:pPr>
      <w:hyperlink w:anchor="_Toc189482484" w:history="1">
        <w:r w:rsidRPr="00642F4B">
          <w:rPr>
            <w:rStyle w:val="Hyperlink"/>
            <w:rFonts w:ascii="Calibri Light" w:hAnsi="Calibri Light" w:cs="Calibri Light"/>
          </w:rPr>
          <w:t>Referral Criteria</w:t>
        </w:r>
        <w:r>
          <w:rPr>
            <w:webHidden/>
          </w:rPr>
          <w:tab/>
        </w:r>
        <w:r>
          <w:rPr>
            <w:webHidden/>
          </w:rPr>
          <w:fldChar w:fldCharType="begin"/>
        </w:r>
        <w:r>
          <w:rPr>
            <w:webHidden/>
          </w:rPr>
          <w:instrText xml:space="preserve"> PAGEREF _Toc189482484 \h </w:instrText>
        </w:r>
        <w:r>
          <w:rPr>
            <w:webHidden/>
          </w:rPr>
        </w:r>
        <w:r>
          <w:rPr>
            <w:webHidden/>
          </w:rPr>
          <w:fldChar w:fldCharType="separate"/>
        </w:r>
        <w:r>
          <w:rPr>
            <w:webHidden/>
          </w:rPr>
          <w:t>21</w:t>
        </w:r>
        <w:r>
          <w:rPr>
            <w:webHidden/>
          </w:rPr>
          <w:fldChar w:fldCharType="end"/>
        </w:r>
      </w:hyperlink>
    </w:p>
    <w:p w14:paraId="13656F5F" w14:textId="7C4AF05A" w:rsidR="009F7238" w:rsidRDefault="009F7238">
      <w:pPr>
        <w:pStyle w:val="TOC2"/>
        <w:tabs>
          <w:tab w:val="right" w:leader="dot" w:pos="10790"/>
        </w:tabs>
        <w:rPr>
          <w:rFonts w:cstheme="minorBidi"/>
          <w:noProof/>
          <w:kern w:val="2"/>
          <w:sz w:val="24"/>
          <w:szCs w:val="24"/>
          <w14:ligatures w14:val="standardContextual"/>
        </w:rPr>
      </w:pPr>
      <w:hyperlink w:anchor="_Toc189482485" w:history="1">
        <w:r w:rsidRPr="00642F4B">
          <w:rPr>
            <w:rStyle w:val="Hyperlink"/>
            <w:rFonts w:ascii="Calibri Light" w:hAnsi="Calibri Light" w:cs="Calibri Light"/>
            <w:noProof/>
          </w:rPr>
          <w:t>Housing Provider Referral Workflow</w:t>
        </w:r>
        <w:r>
          <w:rPr>
            <w:noProof/>
            <w:webHidden/>
          </w:rPr>
          <w:tab/>
        </w:r>
        <w:r>
          <w:rPr>
            <w:noProof/>
            <w:webHidden/>
          </w:rPr>
          <w:fldChar w:fldCharType="begin"/>
        </w:r>
        <w:r>
          <w:rPr>
            <w:noProof/>
            <w:webHidden/>
          </w:rPr>
          <w:instrText xml:space="preserve"> PAGEREF _Toc189482485 \h </w:instrText>
        </w:r>
        <w:r>
          <w:rPr>
            <w:noProof/>
            <w:webHidden/>
          </w:rPr>
        </w:r>
        <w:r>
          <w:rPr>
            <w:noProof/>
            <w:webHidden/>
          </w:rPr>
          <w:fldChar w:fldCharType="separate"/>
        </w:r>
        <w:r>
          <w:rPr>
            <w:noProof/>
            <w:webHidden/>
          </w:rPr>
          <w:t>22</w:t>
        </w:r>
        <w:r>
          <w:rPr>
            <w:noProof/>
            <w:webHidden/>
          </w:rPr>
          <w:fldChar w:fldCharType="end"/>
        </w:r>
      </w:hyperlink>
    </w:p>
    <w:p w14:paraId="356E57F8" w14:textId="2450DF65" w:rsidR="009F7238" w:rsidRDefault="009F7238">
      <w:pPr>
        <w:pStyle w:val="TOC2"/>
        <w:tabs>
          <w:tab w:val="right" w:leader="dot" w:pos="10790"/>
        </w:tabs>
        <w:rPr>
          <w:rFonts w:cstheme="minorBidi"/>
          <w:noProof/>
          <w:kern w:val="2"/>
          <w:sz w:val="24"/>
          <w:szCs w:val="24"/>
          <w14:ligatures w14:val="standardContextual"/>
        </w:rPr>
      </w:pPr>
      <w:hyperlink w:anchor="_Toc189482486" w:history="1">
        <w:r w:rsidRPr="00642F4B">
          <w:rPr>
            <w:rStyle w:val="Hyperlink"/>
            <w:rFonts w:ascii="Calibri Light" w:hAnsi="Calibri Light" w:cs="Calibri Light"/>
            <w:noProof/>
          </w:rPr>
          <w:t>Request a Referral</w:t>
        </w:r>
        <w:r>
          <w:rPr>
            <w:noProof/>
            <w:webHidden/>
          </w:rPr>
          <w:tab/>
        </w:r>
        <w:r>
          <w:rPr>
            <w:noProof/>
            <w:webHidden/>
          </w:rPr>
          <w:fldChar w:fldCharType="begin"/>
        </w:r>
        <w:r>
          <w:rPr>
            <w:noProof/>
            <w:webHidden/>
          </w:rPr>
          <w:instrText xml:space="preserve"> PAGEREF _Toc189482486 \h </w:instrText>
        </w:r>
        <w:r>
          <w:rPr>
            <w:noProof/>
            <w:webHidden/>
          </w:rPr>
        </w:r>
        <w:r>
          <w:rPr>
            <w:noProof/>
            <w:webHidden/>
          </w:rPr>
          <w:fldChar w:fldCharType="separate"/>
        </w:r>
        <w:r>
          <w:rPr>
            <w:noProof/>
            <w:webHidden/>
          </w:rPr>
          <w:t>22</w:t>
        </w:r>
        <w:r>
          <w:rPr>
            <w:noProof/>
            <w:webHidden/>
          </w:rPr>
          <w:fldChar w:fldCharType="end"/>
        </w:r>
      </w:hyperlink>
    </w:p>
    <w:p w14:paraId="6531915E" w14:textId="1E422DF0" w:rsidR="009F7238" w:rsidRDefault="009F7238">
      <w:pPr>
        <w:pStyle w:val="TOC2"/>
        <w:tabs>
          <w:tab w:val="right" w:leader="dot" w:pos="10790"/>
        </w:tabs>
        <w:rPr>
          <w:rFonts w:cstheme="minorBidi"/>
          <w:noProof/>
          <w:kern w:val="2"/>
          <w:sz w:val="24"/>
          <w:szCs w:val="24"/>
          <w14:ligatures w14:val="standardContextual"/>
        </w:rPr>
      </w:pPr>
      <w:hyperlink w:anchor="_Toc189482487" w:history="1">
        <w:r w:rsidRPr="00642F4B">
          <w:rPr>
            <w:rStyle w:val="Hyperlink"/>
            <w:rFonts w:ascii="Calibri Light" w:hAnsi="Calibri Light" w:cs="Calibri Light"/>
            <w:noProof/>
          </w:rPr>
          <w:t>Referral Outcome</w:t>
        </w:r>
        <w:r>
          <w:rPr>
            <w:noProof/>
            <w:webHidden/>
          </w:rPr>
          <w:tab/>
        </w:r>
        <w:r>
          <w:rPr>
            <w:noProof/>
            <w:webHidden/>
          </w:rPr>
          <w:fldChar w:fldCharType="begin"/>
        </w:r>
        <w:r>
          <w:rPr>
            <w:noProof/>
            <w:webHidden/>
          </w:rPr>
          <w:instrText xml:space="preserve"> PAGEREF _Toc189482487 \h </w:instrText>
        </w:r>
        <w:r>
          <w:rPr>
            <w:noProof/>
            <w:webHidden/>
          </w:rPr>
        </w:r>
        <w:r>
          <w:rPr>
            <w:noProof/>
            <w:webHidden/>
          </w:rPr>
          <w:fldChar w:fldCharType="separate"/>
        </w:r>
        <w:r>
          <w:rPr>
            <w:noProof/>
            <w:webHidden/>
          </w:rPr>
          <w:t>22</w:t>
        </w:r>
        <w:r>
          <w:rPr>
            <w:noProof/>
            <w:webHidden/>
          </w:rPr>
          <w:fldChar w:fldCharType="end"/>
        </w:r>
      </w:hyperlink>
    </w:p>
    <w:p w14:paraId="39A2BFE8" w14:textId="50428ECB" w:rsidR="009F7238" w:rsidRDefault="009F7238">
      <w:pPr>
        <w:pStyle w:val="TOC1"/>
        <w:tabs>
          <w:tab w:val="right" w:leader="dot" w:pos="10790"/>
        </w:tabs>
        <w:rPr>
          <w:rFonts w:eastAsiaTheme="minorEastAsia"/>
          <w:kern w:val="2"/>
          <w:sz w:val="24"/>
          <w:szCs w:val="24"/>
          <w14:ligatures w14:val="standardContextual"/>
        </w:rPr>
      </w:pPr>
      <w:hyperlink w:anchor="_Toc189482488" w:history="1">
        <w:r w:rsidRPr="00642F4B">
          <w:rPr>
            <w:rStyle w:val="Hyperlink"/>
          </w:rPr>
          <w:t>Visual of assessment and referral process workflow</w:t>
        </w:r>
        <w:r>
          <w:rPr>
            <w:webHidden/>
          </w:rPr>
          <w:tab/>
        </w:r>
        <w:r>
          <w:rPr>
            <w:webHidden/>
          </w:rPr>
          <w:fldChar w:fldCharType="begin"/>
        </w:r>
        <w:r>
          <w:rPr>
            <w:webHidden/>
          </w:rPr>
          <w:instrText xml:space="preserve"> PAGEREF _Toc189482488 \h </w:instrText>
        </w:r>
        <w:r>
          <w:rPr>
            <w:webHidden/>
          </w:rPr>
        </w:r>
        <w:r>
          <w:rPr>
            <w:webHidden/>
          </w:rPr>
          <w:fldChar w:fldCharType="separate"/>
        </w:r>
        <w:r>
          <w:rPr>
            <w:webHidden/>
          </w:rPr>
          <w:t>26</w:t>
        </w:r>
        <w:r>
          <w:rPr>
            <w:webHidden/>
          </w:rPr>
          <w:fldChar w:fldCharType="end"/>
        </w:r>
      </w:hyperlink>
    </w:p>
    <w:p w14:paraId="33A8EB51" w14:textId="184D9B3A" w:rsidR="009F7238" w:rsidRDefault="009F7238">
      <w:pPr>
        <w:pStyle w:val="TOC1"/>
        <w:tabs>
          <w:tab w:val="right" w:leader="dot" w:pos="10790"/>
        </w:tabs>
        <w:rPr>
          <w:rFonts w:eastAsiaTheme="minorEastAsia"/>
          <w:kern w:val="2"/>
          <w:sz w:val="24"/>
          <w:szCs w:val="24"/>
          <w14:ligatures w14:val="standardContextual"/>
        </w:rPr>
      </w:pPr>
      <w:hyperlink w:anchor="_Toc189482489" w:history="1">
        <w:r w:rsidRPr="00642F4B">
          <w:rPr>
            <w:rStyle w:val="Hyperlink"/>
            <w:rFonts w:ascii="Calibri Light" w:hAnsi="Calibri Light" w:cs="Calibri Light"/>
          </w:rPr>
          <w:t>Fair Housing, Tenant Selection and Other Statutory and Regulatory Requirements</w:t>
        </w:r>
        <w:r>
          <w:rPr>
            <w:webHidden/>
          </w:rPr>
          <w:tab/>
        </w:r>
        <w:r>
          <w:rPr>
            <w:webHidden/>
          </w:rPr>
          <w:fldChar w:fldCharType="begin"/>
        </w:r>
        <w:r>
          <w:rPr>
            <w:webHidden/>
          </w:rPr>
          <w:instrText xml:space="preserve"> PAGEREF _Toc189482489 \h </w:instrText>
        </w:r>
        <w:r>
          <w:rPr>
            <w:webHidden/>
          </w:rPr>
        </w:r>
        <w:r>
          <w:rPr>
            <w:webHidden/>
          </w:rPr>
          <w:fldChar w:fldCharType="separate"/>
        </w:r>
        <w:r>
          <w:rPr>
            <w:webHidden/>
          </w:rPr>
          <w:t>27</w:t>
        </w:r>
        <w:r>
          <w:rPr>
            <w:webHidden/>
          </w:rPr>
          <w:fldChar w:fldCharType="end"/>
        </w:r>
      </w:hyperlink>
    </w:p>
    <w:p w14:paraId="72585991" w14:textId="4D86E693" w:rsidR="009F7238" w:rsidRDefault="009F7238">
      <w:pPr>
        <w:pStyle w:val="TOC1"/>
        <w:tabs>
          <w:tab w:val="right" w:leader="dot" w:pos="10790"/>
        </w:tabs>
        <w:rPr>
          <w:rFonts w:eastAsiaTheme="minorEastAsia"/>
          <w:kern w:val="2"/>
          <w:sz w:val="24"/>
          <w:szCs w:val="24"/>
          <w14:ligatures w14:val="standardContextual"/>
        </w:rPr>
      </w:pPr>
      <w:hyperlink w:anchor="_Toc189482490" w:history="1">
        <w:r w:rsidRPr="00642F4B">
          <w:rPr>
            <w:rStyle w:val="Hyperlink"/>
            <w:rFonts w:ascii="Calibri Light" w:hAnsi="Calibri Light" w:cs="Calibri Light"/>
          </w:rPr>
          <w:t>CES Monitoring and Evaluation.</w:t>
        </w:r>
        <w:r>
          <w:rPr>
            <w:webHidden/>
          </w:rPr>
          <w:tab/>
        </w:r>
        <w:r>
          <w:rPr>
            <w:webHidden/>
          </w:rPr>
          <w:fldChar w:fldCharType="begin"/>
        </w:r>
        <w:r>
          <w:rPr>
            <w:webHidden/>
          </w:rPr>
          <w:instrText xml:space="preserve"> PAGEREF _Toc189482490 \h </w:instrText>
        </w:r>
        <w:r>
          <w:rPr>
            <w:webHidden/>
          </w:rPr>
        </w:r>
        <w:r>
          <w:rPr>
            <w:webHidden/>
          </w:rPr>
          <w:fldChar w:fldCharType="separate"/>
        </w:r>
        <w:r>
          <w:rPr>
            <w:webHidden/>
          </w:rPr>
          <w:t>27</w:t>
        </w:r>
        <w:r>
          <w:rPr>
            <w:webHidden/>
          </w:rPr>
          <w:fldChar w:fldCharType="end"/>
        </w:r>
      </w:hyperlink>
    </w:p>
    <w:p w14:paraId="4270F308" w14:textId="6DD0CC49" w:rsidR="009F7238" w:rsidRDefault="009F7238">
      <w:pPr>
        <w:pStyle w:val="TOC2"/>
        <w:tabs>
          <w:tab w:val="right" w:leader="dot" w:pos="10790"/>
        </w:tabs>
        <w:rPr>
          <w:rFonts w:cstheme="minorBidi"/>
          <w:noProof/>
          <w:kern w:val="2"/>
          <w:sz w:val="24"/>
          <w:szCs w:val="24"/>
          <w14:ligatures w14:val="standardContextual"/>
        </w:rPr>
      </w:pPr>
      <w:hyperlink w:anchor="_Toc189482491" w:history="1">
        <w:r w:rsidRPr="00642F4B">
          <w:rPr>
            <w:rStyle w:val="Hyperlink"/>
            <w:rFonts w:ascii="Calibri Light" w:hAnsi="Calibri Light" w:cs="Calibri Light"/>
            <w:noProof/>
          </w:rPr>
          <w:t>Monitoring and Reporting of CES</w:t>
        </w:r>
        <w:r>
          <w:rPr>
            <w:noProof/>
            <w:webHidden/>
          </w:rPr>
          <w:tab/>
        </w:r>
        <w:r>
          <w:rPr>
            <w:noProof/>
            <w:webHidden/>
          </w:rPr>
          <w:fldChar w:fldCharType="begin"/>
        </w:r>
        <w:r>
          <w:rPr>
            <w:noProof/>
            <w:webHidden/>
          </w:rPr>
          <w:instrText xml:space="preserve"> PAGEREF _Toc189482491 \h </w:instrText>
        </w:r>
        <w:r>
          <w:rPr>
            <w:noProof/>
            <w:webHidden/>
          </w:rPr>
        </w:r>
        <w:r>
          <w:rPr>
            <w:noProof/>
            <w:webHidden/>
          </w:rPr>
          <w:fldChar w:fldCharType="separate"/>
        </w:r>
        <w:r>
          <w:rPr>
            <w:noProof/>
            <w:webHidden/>
          </w:rPr>
          <w:t>27</w:t>
        </w:r>
        <w:r>
          <w:rPr>
            <w:noProof/>
            <w:webHidden/>
          </w:rPr>
          <w:fldChar w:fldCharType="end"/>
        </w:r>
      </w:hyperlink>
    </w:p>
    <w:p w14:paraId="02284E5B" w14:textId="22D78AB4" w:rsidR="009F7238" w:rsidRDefault="009F7238">
      <w:pPr>
        <w:pStyle w:val="TOC2"/>
        <w:tabs>
          <w:tab w:val="right" w:leader="dot" w:pos="10790"/>
        </w:tabs>
        <w:rPr>
          <w:rFonts w:cstheme="minorBidi"/>
          <w:noProof/>
          <w:kern w:val="2"/>
          <w:sz w:val="24"/>
          <w:szCs w:val="24"/>
          <w14:ligatures w14:val="standardContextual"/>
        </w:rPr>
      </w:pPr>
      <w:hyperlink w:anchor="_Toc189482492" w:history="1">
        <w:r w:rsidRPr="00642F4B">
          <w:rPr>
            <w:rStyle w:val="Hyperlink"/>
            <w:rFonts w:ascii="Calibri Light" w:hAnsi="Calibri Light" w:cs="Calibri Light"/>
            <w:noProof/>
          </w:rPr>
          <w:t>Evaluation</w:t>
        </w:r>
        <w:r>
          <w:rPr>
            <w:noProof/>
            <w:webHidden/>
          </w:rPr>
          <w:tab/>
        </w:r>
        <w:r>
          <w:rPr>
            <w:noProof/>
            <w:webHidden/>
          </w:rPr>
          <w:fldChar w:fldCharType="begin"/>
        </w:r>
        <w:r>
          <w:rPr>
            <w:noProof/>
            <w:webHidden/>
          </w:rPr>
          <w:instrText xml:space="preserve"> PAGEREF _Toc189482492 \h </w:instrText>
        </w:r>
        <w:r>
          <w:rPr>
            <w:noProof/>
            <w:webHidden/>
          </w:rPr>
        </w:r>
        <w:r>
          <w:rPr>
            <w:noProof/>
            <w:webHidden/>
          </w:rPr>
          <w:fldChar w:fldCharType="separate"/>
        </w:r>
        <w:r>
          <w:rPr>
            <w:noProof/>
            <w:webHidden/>
          </w:rPr>
          <w:t>28</w:t>
        </w:r>
        <w:r>
          <w:rPr>
            <w:noProof/>
            <w:webHidden/>
          </w:rPr>
          <w:fldChar w:fldCharType="end"/>
        </w:r>
      </w:hyperlink>
    </w:p>
    <w:p w14:paraId="5F52A15E" w14:textId="5317341A" w:rsidR="009F7238" w:rsidRDefault="009F7238">
      <w:pPr>
        <w:pStyle w:val="TOC1"/>
        <w:tabs>
          <w:tab w:val="right" w:leader="dot" w:pos="10790"/>
        </w:tabs>
        <w:rPr>
          <w:rFonts w:eastAsiaTheme="minorEastAsia"/>
          <w:kern w:val="2"/>
          <w:sz w:val="24"/>
          <w:szCs w:val="24"/>
          <w14:ligatures w14:val="standardContextual"/>
        </w:rPr>
      </w:pPr>
      <w:hyperlink w:anchor="_Toc189482493" w:history="1">
        <w:r w:rsidRPr="00642F4B">
          <w:rPr>
            <w:rStyle w:val="Hyperlink"/>
            <w:rFonts w:ascii="Calibri Light" w:hAnsi="Calibri Light" w:cs="Calibri Light"/>
          </w:rPr>
          <w:t>Grievance and Appeals</w:t>
        </w:r>
        <w:r>
          <w:rPr>
            <w:webHidden/>
          </w:rPr>
          <w:tab/>
        </w:r>
        <w:r>
          <w:rPr>
            <w:webHidden/>
          </w:rPr>
          <w:fldChar w:fldCharType="begin"/>
        </w:r>
        <w:r>
          <w:rPr>
            <w:webHidden/>
          </w:rPr>
          <w:instrText xml:space="preserve"> PAGEREF _Toc189482493 \h </w:instrText>
        </w:r>
        <w:r>
          <w:rPr>
            <w:webHidden/>
          </w:rPr>
        </w:r>
        <w:r>
          <w:rPr>
            <w:webHidden/>
          </w:rPr>
          <w:fldChar w:fldCharType="separate"/>
        </w:r>
        <w:r>
          <w:rPr>
            <w:webHidden/>
          </w:rPr>
          <w:t>29</w:t>
        </w:r>
        <w:r>
          <w:rPr>
            <w:webHidden/>
          </w:rPr>
          <w:fldChar w:fldCharType="end"/>
        </w:r>
      </w:hyperlink>
    </w:p>
    <w:p w14:paraId="000588B8" w14:textId="334231C4" w:rsidR="009F7238" w:rsidRDefault="009F7238">
      <w:pPr>
        <w:pStyle w:val="TOC2"/>
        <w:tabs>
          <w:tab w:val="right" w:leader="dot" w:pos="10790"/>
        </w:tabs>
        <w:rPr>
          <w:rFonts w:cstheme="minorBidi"/>
          <w:noProof/>
          <w:kern w:val="2"/>
          <w:sz w:val="24"/>
          <w:szCs w:val="24"/>
          <w14:ligatures w14:val="standardContextual"/>
        </w:rPr>
      </w:pPr>
      <w:hyperlink w:anchor="_Toc189482494" w:history="1">
        <w:r w:rsidRPr="00642F4B">
          <w:rPr>
            <w:rStyle w:val="Hyperlink"/>
            <w:rFonts w:ascii="Calibri Light" w:hAnsi="Calibri Light" w:cs="Calibri Light"/>
            <w:noProof/>
          </w:rPr>
          <w:t>Coordinated Entry System Grievance and Appeals Policy</w:t>
        </w:r>
        <w:r>
          <w:rPr>
            <w:noProof/>
            <w:webHidden/>
          </w:rPr>
          <w:tab/>
        </w:r>
        <w:r>
          <w:rPr>
            <w:noProof/>
            <w:webHidden/>
          </w:rPr>
          <w:fldChar w:fldCharType="begin"/>
        </w:r>
        <w:r>
          <w:rPr>
            <w:noProof/>
            <w:webHidden/>
          </w:rPr>
          <w:instrText xml:space="preserve"> PAGEREF _Toc189482494 \h </w:instrText>
        </w:r>
        <w:r>
          <w:rPr>
            <w:noProof/>
            <w:webHidden/>
          </w:rPr>
        </w:r>
        <w:r>
          <w:rPr>
            <w:noProof/>
            <w:webHidden/>
          </w:rPr>
          <w:fldChar w:fldCharType="separate"/>
        </w:r>
        <w:r>
          <w:rPr>
            <w:noProof/>
            <w:webHidden/>
          </w:rPr>
          <w:t>29</w:t>
        </w:r>
        <w:r>
          <w:rPr>
            <w:noProof/>
            <w:webHidden/>
          </w:rPr>
          <w:fldChar w:fldCharType="end"/>
        </w:r>
      </w:hyperlink>
    </w:p>
    <w:p w14:paraId="6F5A9EBB" w14:textId="4854AF43" w:rsidR="009F7238" w:rsidRDefault="009F7238">
      <w:pPr>
        <w:pStyle w:val="TOC2"/>
        <w:tabs>
          <w:tab w:val="right" w:leader="dot" w:pos="10790"/>
        </w:tabs>
        <w:rPr>
          <w:rFonts w:cstheme="minorBidi"/>
          <w:noProof/>
          <w:kern w:val="2"/>
          <w:sz w:val="24"/>
          <w:szCs w:val="24"/>
          <w14:ligatures w14:val="standardContextual"/>
        </w:rPr>
      </w:pPr>
      <w:hyperlink w:anchor="_Toc189482495" w:history="1">
        <w:r w:rsidRPr="00642F4B">
          <w:rPr>
            <w:rStyle w:val="Hyperlink"/>
            <w:rFonts w:ascii="Calibri Light" w:hAnsi="Calibri Light" w:cs="Calibri Light"/>
            <w:noProof/>
          </w:rPr>
          <w:t>Grievance Procedure</w:t>
        </w:r>
        <w:r>
          <w:rPr>
            <w:noProof/>
            <w:webHidden/>
          </w:rPr>
          <w:tab/>
        </w:r>
        <w:r>
          <w:rPr>
            <w:noProof/>
            <w:webHidden/>
          </w:rPr>
          <w:fldChar w:fldCharType="begin"/>
        </w:r>
        <w:r>
          <w:rPr>
            <w:noProof/>
            <w:webHidden/>
          </w:rPr>
          <w:instrText xml:space="preserve"> PAGEREF _Toc189482495 \h </w:instrText>
        </w:r>
        <w:r>
          <w:rPr>
            <w:noProof/>
            <w:webHidden/>
          </w:rPr>
        </w:r>
        <w:r>
          <w:rPr>
            <w:noProof/>
            <w:webHidden/>
          </w:rPr>
          <w:fldChar w:fldCharType="separate"/>
        </w:r>
        <w:r>
          <w:rPr>
            <w:noProof/>
            <w:webHidden/>
          </w:rPr>
          <w:t>29</w:t>
        </w:r>
        <w:r>
          <w:rPr>
            <w:noProof/>
            <w:webHidden/>
          </w:rPr>
          <w:fldChar w:fldCharType="end"/>
        </w:r>
      </w:hyperlink>
    </w:p>
    <w:p w14:paraId="02886C5E" w14:textId="3FE770C5" w:rsidR="009F7238" w:rsidRDefault="009F7238">
      <w:pPr>
        <w:pStyle w:val="TOC1"/>
        <w:tabs>
          <w:tab w:val="right" w:leader="dot" w:pos="10790"/>
        </w:tabs>
        <w:rPr>
          <w:rFonts w:eastAsiaTheme="minorEastAsia"/>
          <w:kern w:val="2"/>
          <w:sz w:val="24"/>
          <w:szCs w:val="24"/>
          <w14:ligatures w14:val="standardContextual"/>
        </w:rPr>
      </w:pPr>
      <w:hyperlink w:anchor="_Toc189482496" w:history="1">
        <w:r w:rsidRPr="00642F4B">
          <w:rPr>
            <w:rStyle w:val="Hyperlink"/>
            <w:rFonts w:ascii="Calibri Light" w:hAnsi="Calibri Light" w:cs="Calibri Light"/>
          </w:rPr>
          <w:t>Transfers</w:t>
        </w:r>
        <w:r>
          <w:rPr>
            <w:webHidden/>
          </w:rPr>
          <w:tab/>
        </w:r>
        <w:r>
          <w:rPr>
            <w:webHidden/>
          </w:rPr>
          <w:fldChar w:fldCharType="begin"/>
        </w:r>
        <w:r>
          <w:rPr>
            <w:webHidden/>
          </w:rPr>
          <w:instrText xml:space="preserve"> PAGEREF _Toc189482496 \h </w:instrText>
        </w:r>
        <w:r>
          <w:rPr>
            <w:webHidden/>
          </w:rPr>
        </w:r>
        <w:r>
          <w:rPr>
            <w:webHidden/>
          </w:rPr>
          <w:fldChar w:fldCharType="separate"/>
        </w:r>
        <w:r>
          <w:rPr>
            <w:webHidden/>
          </w:rPr>
          <w:t>29</w:t>
        </w:r>
        <w:r>
          <w:rPr>
            <w:webHidden/>
          </w:rPr>
          <w:fldChar w:fldCharType="end"/>
        </w:r>
      </w:hyperlink>
    </w:p>
    <w:p w14:paraId="46B1F9EF" w14:textId="4713DE64" w:rsidR="009F7238" w:rsidRDefault="009F7238">
      <w:pPr>
        <w:pStyle w:val="TOC2"/>
        <w:tabs>
          <w:tab w:val="right" w:leader="dot" w:pos="10790"/>
        </w:tabs>
        <w:rPr>
          <w:rFonts w:cstheme="minorBidi"/>
          <w:noProof/>
          <w:kern w:val="2"/>
          <w:sz w:val="24"/>
          <w:szCs w:val="24"/>
          <w14:ligatures w14:val="standardContextual"/>
        </w:rPr>
      </w:pPr>
      <w:hyperlink w:anchor="_Toc189482497" w:history="1">
        <w:r w:rsidRPr="00642F4B">
          <w:rPr>
            <w:rStyle w:val="Hyperlink"/>
            <w:rFonts w:ascii="Calibri Light" w:hAnsi="Calibri Light" w:cs="Calibri Light"/>
            <w:noProof/>
          </w:rPr>
          <w:t>Transfer Policy for Hennepin CoC CES</w:t>
        </w:r>
        <w:r>
          <w:rPr>
            <w:noProof/>
            <w:webHidden/>
          </w:rPr>
          <w:tab/>
        </w:r>
        <w:r>
          <w:rPr>
            <w:noProof/>
            <w:webHidden/>
          </w:rPr>
          <w:fldChar w:fldCharType="begin"/>
        </w:r>
        <w:r>
          <w:rPr>
            <w:noProof/>
            <w:webHidden/>
          </w:rPr>
          <w:instrText xml:space="preserve"> PAGEREF _Toc189482497 \h </w:instrText>
        </w:r>
        <w:r>
          <w:rPr>
            <w:noProof/>
            <w:webHidden/>
          </w:rPr>
        </w:r>
        <w:r>
          <w:rPr>
            <w:noProof/>
            <w:webHidden/>
          </w:rPr>
          <w:fldChar w:fldCharType="separate"/>
        </w:r>
        <w:r>
          <w:rPr>
            <w:noProof/>
            <w:webHidden/>
          </w:rPr>
          <w:t>29</w:t>
        </w:r>
        <w:r>
          <w:rPr>
            <w:noProof/>
            <w:webHidden/>
          </w:rPr>
          <w:fldChar w:fldCharType="end"/>
        </w:r>
      </w:hyperlink>
    </w:p>
    <w:p w14:paraId="34CE30FA" w14:textId="25B6E0E4" w:rsidR="009F7238" w:rsidRDefault="009F7238">
      <w:pPr>
        <w:pStyle w:val="TOC2"/>
        <w:tabs>
          <w:tab w:val="right" w:leader="dot" w:pos="10790"/>
        </w:tabs>
        <w:rPr>
          <w:rFonts w:cstheme="minorBidi"/>
          <w:noProof/>
          <w:kern w:val="2"/>
          <w:sz w:val="24"/>
          <w:szCs w:val="24"/>
          <w14:ligatures w14:val="standardContextual"/>
        </w:rPr>
      </w:pPr>
      <w:hyperlink w:anchor="_Toc189482498" w:history="1">
        <w:r w:rsidRPr="00642F4B">
          <w:rPr>
            <w:rStyle w:val="Hyperlink"/>
            <w:rFonts w:ascii="Calibri Light" w:hAnsi="Calibri Light" w:cs="Calibri Light"/>
            <w:noProof/>
          </w:rPr>
          <w:t>Standard Transfer Eligibility</w:t>
        </w:r>
        <w:r>
          <w:rPr>
            <w:noProof/>
            <w:webHidden/>
          </w:rPr>
          <w:tab/>
        </w:r>
        <w:r>
          <w:rPr>
            <w:noProof/>
            <w:webHidden/>
          </w:rPr>
          <w:fldChar w:fldCharType="begin"/>
        </w:r>
        <w:r>
          <w:rPr>
            <w:noProof/>
            <w:webHidden/>
          </w:rPr>
          <w:instrText xml:space="preserve"> PAGEREF _Toc189482498 \h </w:instrText>
        </w:r>
        <w:r>
          <w:rPr>
            <w:noProof/>
            <w:webHidden/>
          </w:rPr>
        </w:r>
        <w:r>
          <w:rPr>
            <w:noProof/>
            <w:webHidden/>
          </w:rPr>
          <w:fldChar w:fldCharType="separate"/>
        </w:r>
        <w:r>
          <w:rPr>
            <w:noProof/>
            <w:webHidden/>
          </w:rPr>
          <w:t>31</w:t>
        </w:r>
        <w:r>
          <w:rPr>
            <w:noProof/>
            <w:webHidden/>
          </w:rPr>
          <w:fldChar w:fldCharType="end"/>
        </w:r>
      </w:hyperlink>
    </w:p>
    <w:p w14:paraId="6539A78E" w14:textId="6EE86567" w:rsidR="009F7238" w:rsidRDefault="009F7238">
      <w:pPr>
        <w:pStyle w:val="TOC2"/>
        <w:tabs>
          <w:tab w:val="right" w:leader="dot" w:pos="10790"/>
        </w:tabs>
        <w:rPr>
          <w:rFonts w:cstheme="minorBidi"/>
          <w:noProof/>
          <w:kern w:val="2"/>
          <w:sz w:val="24"/>
          <w:szCs w:val="24"/>
          <w14:ligatures w14:val="standardContextual"/>
        </w:rPr>
      </w:pPr>
      <w:hyperlink w:anchor="_Toc189482499" w:history="1">
        <w:r w:rsidRPr="00642F4B">
          <w:rPr>
            <w:rStyle w:val="Hyperlink"/>
            <w:rFonts w:ascii="Calibri Light" w:hAnsi="Calibri Light" w:cs="Calibri Light"/>
            <w:noProof/>
          </w:rPr>
          <w:t>RRH/TH to PSH Transfer Eligibility</w:t>
        </w:r>
        <w:r>
          <w:rPr>
            <w:noProof/>
            <w:webHidden/>
          </w:rPr>
          <w:tab/>
        </w:r>
        <w:r>
          <w:rPr>
            <w:noProof/>
            <w:webHidden/>
          </w:rPr>
          <w:fldChar w:fldCharType="begin"/>
        </w:r>
        <w:r>
          <w:rPr>
            <w:noProof/>
            <w:webHidden/>
          </w:rPr>
          <w:instrText xml:space="preserve"> PAGEREF _Toc189482499 \h </w:instrText>
        </w:r>
        <w:r>
          <w:rPr>
            <w:noProof/>
            <w:webHidden/>
          </w:rPr>
        </w:r>
        <w:r>
          <w:rPr>
            <w:noProof/>
            <w:webHidden/>
          </w:rPr>
          <w:fldChar w:fldCharType="separate"/>
        </w:r>
        <w:r>
          <w:rPr>
            <w:noProof/>
            <w:webHidden/>
          </w:rPr>
          <w:t>31</w:t>
        </w:r>
        <w:r>
          <w:rPr>
            <w:noProof/>
            <w:webHidden/>
          </w:rPr>
          <w:fldChar w:fldCharType="end"/>
        </w:r>
      </w:hyperlink>
    </w:p>
    <w:p w14:paraId="6FDDF063" w14:textId="4C11033D" w:rsidR="009F7238" w:rsidRDefault="009F7238">
      <w:pPr>
        <w:pStyle w:val="TOC2"/>
        <w:tabs>
          <w:tab w:val="right" w:leader="dot" w:pos="10790"/>
        </w:tabs>
        <w:rPr>
          <w:rFonts w:cstheme="minorBidi"/>
          <w:noProof/>
          <w:kern w:val="2"/>
          <w:sz w:val="24"/>
          <w:szCs w:val="24"/>
          <w14:ligatures w14:val="standardContextual"/>
        </w:rPr>
      </w:pPr>
      <w:hyperlink w:anchor="_Toc189482500" w:history="1">
        <w:r w:rsidRPr="00642F4B">
          <w:rPr>
            <w:rStyle w:val="Hyperlink"/>
            <w:rFonts w:ascii="Calibri Light" w:hAnsi="Calibri Light" w:cs="Calibri Light"/>
            <w:noProof/>
          </w:rPr>
          <w:t>RRH to PSH Transfer Procedure</w:t>
        </w:r>
        <w:r>
          <w:rPr>
            <w:noProof/>
            <w:webHidden/>
          </w:rPr>
          <w:tab/>
        </w:r>
        <w:r>
          <w:rPr>
            <w:noProof/>
            <w:webHidden/>
          </w:rPr>
          <w:fldChar w:fldCharType="begin"/>
        </w:r>
        <w:r>
          <w:rPr>
            <w:noProof/>
            <w:webHidden/>
          </w:rPr>
          <w:instrText xml:space="preserve"> PAGEREF _Toc189482500 \h </w:instrText>
        </w:r>
        <w:r>
          <w:rPr>
            <w:noProof/>
            <w:webHidden/>
          </w:rPr>
        </w:r>
        <w:r>
          <w:rPr>
            <w:noProof/>
            <w:webHidden/>
          </w:rPr>
          <w:fldChar w:fldCharType="separate"/>
        </w:r>
        <w:r>
          <w:rPr>
            <w:noProof/>
            <w:webHidden/>
          </w:rPr>
          <w:t>32</w:t>
        </w:r>
        <w:r>
          <w:rPr>
            <w:noProof/>
            <w:webHidden/>
          </w:rPr>
          <w:fldChar w:fldCharType="end"/>
        </w:r>
      </w:hyperlink>
    </w:p>
    <w:p w14:paraId="305C0532" w14:textId="45BE1ED7" w:rsidR="009F7238" w:rsidRDefault="009F7238">
      <w:pPr>
        <w:pStyle w:val="TOC2"/>
        <w:tabs>
          <w:tab w:val="right" w:leader="dot" w:pos="10790"/>
        </w:tabs>
        <w:rPr>
          <w:rFonts w:cstheme="minorBidi"/>
          <w:noProof/>
          <w:kern w:val="2"/>
          <w:sz w:val="24"/>
          <w:szCs w:val="24"/>
          <w14:ligatures w14:val="standardContextual"/>
        </w:rPr>
      </w:pPr>
      <w:hyperlink w:anchor="_Toc189482501" w:history="1">
        <w:r w:rsidRPr="00642F4B">
          <w:rPr>
            <w:rStyle w:val="Hyperlink"/>
            <w:noProof/>
          </w:rPr>
          <w:t>Within the Same Agency and To Another Agency Transfer Procedure:</w:t>
        </w:r>
        <w:r>
          <w:rPr>
            <w:noProof/>
            <w:webHidden/>
          </w:rPr>
          <w:tab/>
        </w:r>
        <w:r>
          <w:rPr>
            <w:noProof/>
            <w:webHidden/>
          </w:rPr>
          <w:fldChar w:fldCharType="begin"/>
        </w:r>
        <w:r>
          <w:rPr>
            <w:noProof/>
            <w:webHidden/>
          </w:rPr>
          <w:instrText xml:space="preserve"> PAGEREF _Toc189482501 \h </w:instrText>
        </w:r>
        <w:r>
          <w:rPr>
            <w:noProof/>
            <w:webHidden/>
          </w:rPr>
        </w:r>
        <w:r>
          <w:rPr>
            <w:noProof/>
            <w:webHidden/>
          </w:rPr>
          <w:fldChar w:fldCharType="separate"/>
        </w:r>
        <w:r>
          <w:rPr>
            <w:noProof/>
            <w:webHidden/>
          </w:rPr>
          <w:t>32</w:t>
        </w:r>
        <w:r>
          <w:rPr>
            <w:noProof/>
            <w:webHidden/>
          </w:rPr>
          <w:fldChar w:fldCharType="end"/>
        </w:r>
      </w:hyperlink>
    </w:p>
    <w:p w14:paraId="55401320" w14:textId="5997F7AD" w:rsidR="009F7238" w:rsidRDefault="009F7238">
      <w:pPr>
        <w:pStyle w:val="TOC2"/>
        <w:tabs>
          <w:tab w:val="right" w:leader="dot" w:pos="10790"/>
        </w:tabs>
        <w:rPr>
          <w:rFonts w:cstheme="minorBidi"/>
          <w:noProof/>
          <w:kern w:val="2"/>
          <w:sz w:val="24"/>
          <w:szCs w:val="24"/>
          <w14:ligatures w14:val="standardContextual"/>
        </w:rPr>
      </w:pPr>
      <w:hyperlink w:anchor="_Toc189482502" w:history="1">
        <w:r w:rsidRPr="00642F4B">
          <w:rPr>
            <w:rStyle w:val="Hyperlink"/>
            <w:rFonts w:ascii="Calibri Light" w:eastAsia="Times New Roman" w:hAnsi="Calibri Light" w:cs="Calibri Light"/>
            <w:noProof/>
          </w:rPr>
          <w:t>Youth PSH to Adult/Family PSH Transfer Eligibility</w:t>
        </w:r>
        <w:r>
          <w:rPr>
            <w:noProof/>
            <w:webHidden/>
          </w:rPr>
          <w:tab/>
        </w:r>
        <w:r>
          <w:rPr>
            <w:noProof/>
            <w:webHidden/>
          </w:rPr>
          <w:fldChar w:fldCharType="begin"/>
        </w:r>
        <w:r>
          <w:rPr>
            <w:noProof/>
            <w:webHidden/>
          </w:rPr>
          <w:instrText xml:space="preserve"> PAGEREF _Toc189482502 \h </w:instrText>
        </w:r>
        <w:r>
          <w:rPr>
            <w:noProof/>
            <w:webHidden/>
          </w:rPr>
        </w:r>
        <w:r>
          <w:rPr>
            <w:noProof/>
            <w:webHidden/>
          </w:rPr>
          <w:fldChar w:fldCharType="separate"/>
        </w:r>
        <w:r>
          <w:rPr>
            <w:noProof/>
            <w:webHidden/>
          </w:rPr>
          <w:t>32</w:t>
        </w:r>
        <w:r>
          <w:rPr>
            <w:noProof/>
            <w:webHidden/>
          </w:rPr>
          <w:fldChar w:fldCharType="end"/>
        </w:r>
      </w:hyperlink>
    </w:p>
    <w:p w14:paraId="162A82CD" w14:textId="24845E01" w:rsidR="009F7238" w:rsidRDefault="009F7238">
      <w:pPr>
        <w:pStyle w:val="TOC2"/>
        <w:tabs>
          <w:tab w:val="right" w:leader="dot" w:pos="10790"/>
        </w:tabs>
        <w:rPr>
          <w:rFonts w:cstheme="minorBidi"/>
          <w:noProof/>
          <w:kern w:val="2"/>
          <w:sz w:val="24"/>
          <w:szCs w:val="24"/>
          <w14:ligatures w14:val="standardContextual"/>
        </w:rPr>
      </w:pPr>
      <w:hyperlink w:anchor="_Toc189482503" w:history="1">
        <w:r w:rsidRPr="00642F4B">
          <w:rPr>
            <w:rStyle w:val="Hyperlink"/>
            <w:rFonts w:ascii="Calibri Light" w:hAnsi="Calibri Light" w:cs="Calibri Light"/>
            <w:noProof/>
          </w:rPr>
          <w:t>Youth PSH to Adult/Family PSH Transfer Procedure:</w:t>
        </w:r>
        <w:r>
          <w:rPr>
            <w:noProof/>
            <w:webHidden/>
          </w:rPr>
          <w:tab/>
        </w:r>
        <w:r>
          <w:rPr>
            <w:noProof/>
            <w:webHidden/>
          </w:rPr>
          <w:fldChar w:fldCharType="begin"/>
        </w:r>
        <w:r>
          <w:rPr>
            <w:noProof/>
            <w:webHidden/>
          </w:rPr>
          <w:instrText xml:space="preserve"> PAGEREF _Toc189482503 \h </w:instrText>
        </w:r>
        <w:r>
          <w:rPr>
            <w:noProof/>
            <w:webHidden/>
          </w:rPr>
        </w:r>
        <w:r>
          <w:rPr>
            <w:noProof/>
            <w:webHidden/>
          </w:rPr>
          <w:fldChar w:fldCharType="separate"/>
        </w:r>
        <w:r>
          <w:rPr>
            <w:noProof/>
            <w:webHidden/>
          </w:rPr>
          <w:t>32</w:t>
        </w:r>
        <w:r>
          <w:rPr>
            <w:noProof/>
            <w:webHidden/>
          </w:rPr>
          <w:fldChar w:fldCharType="end"/>
        </w:r>
      </w:hyperlink>
    </w:p>
    <w:p w14:paraId="77E8B395" w14:textId="46125056" w:rsidR="009F7238" w:rsidRDefault="009F7238">
      <w:pPr>
        <w:pStyle w:val="TOC2"/>
        <w:tabs>
          <w:tab w:val="right" w:leader="dot" w:pos="10790"/>
        </w:tabs>
        <w:rPr>
          <w:rFonts w:cstheme="minorBidi"/>
          <w:noProof/>
          <w:kern w:val="2"/>
          <w:sz w:val="24"/>
          <w:szCs w:val="24"/>
          <w14:ligatures w14:val="standardContextual"/>
        </w:rPr>
      </w:pPr>
      <w:hyperlink w:anchor="_Toc189482504" w:history="1">
        <w:r w:rsidRPr="00642F4B">
          <w:rPr>
            <w:rStyle w:val="Hyperlink"/>
            <w:rFonts w:ascii="Calibri Light" w:hAnsi="Calibri Light" w:cs="Calibri Light"/>
            <w:noProof/>
          </w:rPr>
          <w:t>Emergency Transfer Policy</w:t>
        </w:r>
        <w:r>
          <w:rPr>
            <w:noProof/>
            <w:webHidden/>
          </w:rPr>
          <w:tab/>
        </w:r>
        <w:r>
          <w:rPr>
            <w:noProof/>
            <w:webHidden/>
          </w:rPr>
          <w:fldChar w:fldCharType="begin"/>
        </w:r>
        <w:r>
          <w:rPr>
            <w:noProof/>
            <w:webHidden/>
          </w:rPr>
          <w:instrText xml:space="preserve"> PAGEREF _Toc189482504 \h </w:instrText>
        </w:r>
        <w:r>
          <w:rPr>
            <w:noProof/>
            <w:webHidden/>
          </w:rPr>
        </w:r>
        <w:r>
          <w:rPr>
            <w:noProof/>
            <w:webHidden/>
          </w:rPr>
          <w:fldChar w:fldCharType="separate"/>
        </w:r>
        <w:r>
          <w:rPr>
            <w:noProof/>
            <w:webHidden/>
          </w:rPr>
          <w:t>32</w:t>
        </w:r>
        <w:r>
          <w:rPr>
            <w:noProof/>
            <w:webHidden/>
          </w:rPr>
          <w:fldChar w:fldCharType="end"/>
        </w:r>
      </w:hyperlink>
    </w:p>
    <w:p w14:paraId="353E556A" w14:textId="34806983" w:rsidR="009F7238" w:rsidRDefault="009F7238">
      <w:pPr>
        <w:pStyle w:val="TOC2"/>
        <w:tabs>
          <w:tab w:val="right" w:leader="dot" w:pos="10790"/>
        </w:tabs>
        <w:rPr>
          <w:rFonts w:cstheme="minorBidi"/>
          <w:noProof/>
          <w:kern w:val="2"/>
          <w:sz w:val="24"/>
          <w:szCs w:val="24"/>
          <w14:ligatures w14:val="standardContextual"/>
        </w:rPr>
      </w:pPr>
      <w:hyperlink w:anchor="_Toc189482505" w:history="1">
        <w:r w:rsidRPr="00642F4B">
          <w:rPr>
            <w:rStyle w:val="Hyperlink"/>
            <w:noProof/>
          </w:rPr>
          <w:t>Emergency Transfer Procedure</w:t>
        </w:r>
        <w:r>
          <w:rPr>
            <w:noProof/>
            <w:webHidden/>
          </w:rPr>
          <w:tab/>
        </w:r>
        <w:r>
          <w:rPr>
            <w:noProof/>
            <w:webHidden/>
          </w:rPr>
          <w:fldChar w:fldCharType="begin"/>
        </w:r>
        <w:r>
          <w:rPr>
            <w:noProof/>
            <w:webHidden/>
          </w:rPr>
          <w:instrText xml:space="preserve"> PAGEREF _Toc189482505 \h </w:instrText>
        </w:r>
        <w:r>
          <w:rPr>
            <w:noProof/>
            <w:webHidden/>
          </w:rPr>
        </w:r>
        <w:r>
          <w:rPr>
            <w:noProof/>
            <w:webHidden/>
          </w:rPr>
          <w:fldChar w:fldCharType="separate"/>
        </w:r>
        <w:r>
          <w:rPr>
            <w:noProof/>
            <w:webHidden/>
          </w:rPr>
          <w:t>33</w:t>
        </w:r>
        <w:r>
          <w:rPr>
            <w:noProof/>
            <w:webHidden/>
          </w:rPr>
          <w:fldChar w:fldCharType="end"/>
        </w:r>
      </w:hyperlink>
    </w:p>
    <w:p w14:paraId="335F87C5" w14:textId="791244DD" w:rsidR="009F7238" w:rsidRDefault="009F7238">
      <w:pPr>
        <w:pStyle w:val="TOC1"/>
        <w:tabs>
          <w:tab w:val="right" w:leader="dot" w:pos="10790"/>
        </w:tabs>
        <w:rPr>
          <w:rFonts w:eastAsiaTheme="minorEastAsia"/>
          <w:kern w:val="2"/>
          <w:sz w:val="24"/>
          <w:szCs w:val="24"/>
          <w14:ligatures w14:val="standardContextual"/>
        </w:rPr>
      </w:pPr>
      <w:hyperlink w:anchor="_Toc189482506" w:history="1">
        <w:r w:rsidRPr="00642F4B">
          <w:rPr>
            <w:rStyle w:val="Hyperlink"/>
            <w:rFonts w:ascii="Calibri Light" w:hAnsi="Calibri Light" w:cs="Calibri Light"/>
          </w:rPr>
          <w:t>Sub-Population Specific Protocols</w:t>
        </w:r>
        <w:r>
          <w:rPr>
            <w:webHidden/>
          </w:rPr>
          <w:tab/>
        </w:r>
        <w:r>
          <w:rPr>
            <w:webHidden/>
          </w:rPr>
          <w:fldChar w:fldCharType="begin"/>
        </w:r>
        <w:r>
          <w:rPr>
            <w:webHidden/>
          </w:rPr>
          <w:instrText xml:space="preserve"> PAGEREF _Toc189482506 \h </w:instrText>
        </w:r>
        <w:r>
          <w:rPr>
            <w:webHidden/>
          </w:rPr>
        </w:r>
        <w:r>
          <w:rPr>
            <w:webHidden/>
          </w:rPr>
          <w:fldChar w:fldCharType="separate"/>
        </w:r>
        <w:r>
          <w:rPr>
            <w:webHidden/>
          </w:rPr>
          <w:t>33</w:t>
        </w:r>
        <w:r>
          <w:rPr>
            <w:webHidden/>
          </w:rPr>
          <w:fldChar w:fldCharType="end"/>
        </w:r>
      </w:hyperlink>
    </w:p>
    <w:p w14:paraId="72E8563F" w14:textId="7AABB718" w:rsidR="009F7238" w:rsidRDefault="009F7238">
      <w:pPr>
        <w:pStyle w:val="TOC2"/>
        <w:tabs>
          <w:tab w:val="right" w:leader="dot" w:pos="10790"/>
        </w:tabs>
        <w:rPr>
          <w:rFonts w:cstheme="minorBidi"/>
          <w:noProof/>
          <w:kern w:val="2"/>
          <w:sz w:val="24"/>
          <w:szCs w:val="24"/>
          <w14:ligatures w14:val="standardContextual"/>
        </w:rPr>
      </w:pPr>
      <w:hyperlink w:anchor="_Toc189482507" w:history="1">
        <w:r w:rsidRPr="00642F4B">
          <w:rPr>
            <w:rStyle w:val="Hyperlink"/>
            <w:rFonts w:ascii="Calibri Light" w:hAnsi="Calibri Light" w:cs="Calibri Light"/>
            <w:noProof/>
          </w:rPr>
          <w:t>Veterans</w:t>
        </w:r>
        <w:r>
          <w:rPr>
            <w:noProof/>
            <w:webHidden/>
          </w:rPr>
          <w:tab/>
        </w:r>
        <w:r>
          <w:rPr>
            <w:noProof/>
            <w:webHidden/>
          </w:rPr>
          <w:fldChar w:fldCharType="begin"/>
        </w:r>
        <w:r>
          <w:rPr>
            <w:noProof/>
            <w:webHidden/>
          </w:rPr>
          <w:instrText xml:space="preserve"> PAGEREF _Toc189482507 \h </w:instrText>
        </w:r>
        <w:r>
          <w:rPr>
            <w:noProof/>
            <w:webHidden/>
          </w:rPr>
        </w:r>
        <w:r>
          <w:rPr>
            <w:noProof/>
            <w:webHidden/>
          </w:rPr>
          <w:fldChar w:fldCharType="separate"/>
        </w:r>
        <w:r>
          <w:rPr>
            <w:noProof/>
            <w:webHidden/>
          </w:rPr>
          <w:t>33</w:t>
        </w:r>
        <w:r>
          <w:rPr>
            <w:noProof/>
            <w:webHidden/>
          </w:rPr>
          <w:fldChar w:fldCharType="end"/>
        </w:r>
      </w:hyperlink>
    </w:p>
    <w:p w14:paraId="5641AC3E" w14:textId="136D4164" w:rsidR="009F7238" w:rsidRDefault="009F7238">
      <w:pPr>
        <w:pStyle w:val="TOC2"/>
        <w:tabs>
          <w:tab w:val="right" w:leader="dot" w:pos="10790"/>
        </w:tabs>
        <w:rPr>
          <w:rFonts w:cstheme="minorBidi"/>
          <w:noProof/>
          <w:kern w:val="2"/>
          <w:sz w:val="24"/>
          <w:szCs w:val="24"/>
          <w14:ligatures w14:val="standardContextual"/>
        </w:rPr>
      </w:pPr>
      <w:hyperlink w:anchor="_Toc189482508" w:history="1">
        <w:r w:rsidRPr="00642F4B">
          <w:rPr>
            <w:rStyle w:val="Hyperlink"/>
            <w:rFonts w:ascii="Calibri Light" w:hAnsi="Calibri Light" w:cs="Calibri Light"/>
            <w:noProof/>
          </w:rPr>
          <w:t>Victims of Domestic Violence</w:t>
        </w:r>
        <w:r>
          <w:rPr>
            <w:noProof/>
            <w:webHidden/>
          </w:rPr>
          <w:tab/>
        </w:r>
        <w:r>
          <w:rPr>
            <w:noProof/>
            <w:webHidden/>
          </w:rPr>
          <w:fldChar w:fldCharType="begin"/>
        </w:r>
        <w:r>
          <w:rPr>
            <w:noProof/>
            <w:webHidden/>
          </w:rPr>
          <w:instrText xml:space="preserve"> PAGEREF _Toc189482508 \h </w:instrText>
        </w:r>
        <w:r>
          <w:rPr>
            <w:noProof/>
            <w:webHidden/>
          </w:rPr>
        </w:r>
        <w:r>
          <w:rPr>
            <w:noProof/>
            <w:webHidden/>
          </w:rPr>
          <w:fldChar w:fldCharType="separate"/>
        </w:r>
        <w:r>
          <w:rPr>
            <w:noProof/>
            <w:webHidden/>
          </w:rPr>
          <w:t>34</w:t>
        </w:r>
        <w:r>
          <w:rPr>
            <w:noProof/>
            <w:webHidden/>
          </w:rPr>
          <w:fldChar w:fldCharType="end"/>
        </w:r>
      </w:hyperlink>
    </w:p>
    <w:p w14:paraId="30799C05" w14:textId="5D7AD94F" w:rsidR="009F7238" w:rsidRDefault="009F7238">
      <w:pPr>
        <w:pStyle w:val="TOC2"/>
        <w:tabs>
          <w:tab w:val="right" w:leader="dot" w:pos="10790"/>
        </w:tabs>
        <w:rPr>
          <w:rFonts w:cstheme="minorBidi"/>
          <w:noProof/>
          <w:kern w:val="2"/>
          <w:sz w:val="24"/>
          <w:szCs w:val="24"/>
          <w14:ligatures w14:val="standardContextual"/>
        </w:rPr>
      </w:pPr>
      <w:hyperlink w:anchor="_Toc189482509" w:history="1">
        <w:r w:rsidRPr="00642F4B">
          <w:rPr>
            <w:rStyle w:val="Hyperlink"/>
            <w:rFonts w:ascii="Calibri Light" w:hAnsi="Calibri Light" w:cs="Calibri Light"/>
            <w:noProof/>
          </w:rPr>
          <w:t>Youth</w:t>
        </w:r>
        <w:r>
          <w:rPr>
            <w:noProof/>
            <w:webHidden/>
          </w:rPr>
          <w:tab/>
        </w:r>
        <w:r>
          <w:rPr>
            <w:noProof/>
            <w:webHidden/>
          </w:rPr>
          <w:fldChar w:fldCharType="begin"/>
        </w:r>
        <w:r>
          <w:rPr>
            <w:noProof/>
            <w:webHidden/>
          </w:rPr>
          <w:instrText xml:space="preserve"> PAGEREF _Toc189482509 \h </w:instrText>
        </w:r>
        <w:r>
          <w:rPr>
            <w:noProof/>
            <w:webHidden/>
          </w:rPr>
        </w:r>
        <w:r>
          <w:rPr>
            <w:noProof/>
            <w:webHidden/>
          </w:rPr>
          <w:fldChar w:fldCharType="separate"/>
        </w:r>
        <w:r>
          <w:rPr>
            <w:noProof/>
            <w:webHidden/>
          </w:rPr>
          <w:t>34</w:t>
        </w:r>
        <w:r>
          <w:rPr>
            <w:noProof/>
            <w:webHidden/>
          </w:rPr>
          <w:fldChar w:fldCharType="end"/>
        </w:r>
      </w:hyperlink>
    </w:p>
    <w:p w14:paraId="446328F5" w14:textId="0CCB5883" w:rsidR="009F7238" w:rsidRDefault="009F7238">
      <w:pPr>
        <w:pStyle w:val="TOC2"/>
        <w:tabs>
          <w:tab w:val="right" w:leader="dot" w:pos="10790"/>
        </w:tabs>
        <w:rPr>
          <w:rFonts w:cstheme="minorBidi"/>
          <w:noProof/>
          <w:kern w:val="2"/>
          <w:sz w:val="24"/>
          <w:szCs w:val="24"/>
          <w14:ligatures w14:val="standardContextual"/>
        </w:rPr>
      </w:pPr>
      <w:hyperlink w:anchor="_Toc189482510" w:history="1">
        <w:r w:rsidRPr="00642F4B">
          <w:rPr>
            <w:rStyle w:val="Hyperlink"/>
            <w:rFonts w:ascii="Calibri Light" w:hAnsi="Calibri Light" w:cs="Calibri Light"/>
            <w:noProof/>
          </w:rPr>
          <w:t>Unaccompanied Minor Youth</w:t>
        </w:r>
        <w:r>
          <w:rPr>
            <w:noProof/>
            <w:webHidden/>
          </w:rPr>
          <w:tab/>
        </w:r>
        <w:r>
          <w:rPr>
            <w:noProof/>
            <w:webHidden/>
          </w:rPr>
          <w:fldChar w:fldCharType="begin"/>
        </w:r>
        <w:r>
          <w:rPr>
            <w:noProof/>
            <w:webHidden/>
          </w:rPr>
          <w:instrText xml:space="preserve"> PAGEREF _Toc189482510 \h </w:instrText>
        </w:r>
        <w:r>
          <w:rPr>
            <w:noProof/>
            <w:webHidden/>
          </w:rPr>
        </w:r>
        <w:r>
          <w:rPr>
            <w:noProof/>
            <w:webHidden/>
          </w:rPr>
          <w:fldChar w:fldCharType="separate"/>
        </w:r>
        <w:r>
          <w:rPr>
            <w:noProof/>
            <w:webHidden/>
          </w:rPr>
          <w:t>34</w:t>
        </w:r>
        <w:r>
          <w:rPr>
            <w:noProof/>
            <w:webHidden/>
          </w:rPr>
          <w:fldChar w:fldCharType="end"/>
        </w:r>
      </w:hyperlink>
    </w:p>
    <w:p w14:paraId="2B27213D" w14:textId="688CD0A7" w:rsidR="009F7238" w:rsidRDefault="009F7238">
      <w:pPr>
        <w:pStyle w:val="TOC2"/>
        <w:tabs>
          <w:tab w:val="right" w:leader="dot" w:pos="10790"/>
        </w:tabs>
        <w:rPr>
          <w:rFonts w:cstheme="minorBidi"/>
          <w:noProof/>
          <w:kern w:val="2"/>
          <w:sz w:val="24"/>
          <w:szCs w:val="24"/>
          <w14:ligatures w14:val="standardContextual"/>
        </w:rPr>
      </w:pPr>
      <w:hyperlink w:anchor="_Toc189482511" w:history="1">
        <w:r w:rsidRPr="00642F4B">
          <w:rPr>
            <w:rStyle w:val="Hyperlink"/>
            <w:noProof/>
          </w:rPr>
          <w:t>Program Closure</w:t>
        </w:r>
        <w:r>
          <w:rPr>
            <w:noProof/>
            <w:webHidden/>
          </w:rPr>
          <w:tab/>
        </w:r>
        <w:r>
          <w:rPr>
            <w:noProof/>
            <w:webHidden/>
          </w:rPr>
          <w:fldChar w:fldCharType="begin"/>
        </w:r>
        <w:r>
          <w:rPr>
            <w:noProof/>
            <w:webHidden/>
          </w:rPr>
          <w:instrText xml:space="preserve"> PAGEREF _Toc189482511 \h </w:instrText>
        </w:r>
        <w:r>
          <w:rPr>
            <w:noProof/>
            <w:webHidden/>
          </w:rPr>
        </w:r>
        <w:r>
          <w:rPr>
            <w:noProof/>
            <w:webHidden/>
          </w:rPr>
          <w:fldChar w:fldCharType="separate"/>
        </w:r>
        <w:r>
          <w:rPr>
            <w:noProof/>
            <w:webHidden/>
          </w:rPr>
          <w:t>35</w:t>
        </w:r>
        <w:r>
          <w:rPr>
            <w:noProof/>
            <w:webHidden/>
          </w:rPr>
          <w:fldChar w:fldCharType="end"/>
        </w:r>
      </w:hyperlink>
    </w:p>
    <w:p w14:paraId="1732D9A9" w14:textId="4BF7059E" w:rsidR="009F7238" w:rsidRDefault="009F7238">
      <w:pPr>
        <w:pStyle w:val="TOC2"/>
        <w:tabs>
          <w:tab w:val="right" w:leader="dot" w:pos="10790"/>
        </w:tabs>
        <w:rPr>
          <w:rFonts w:cstheme="minorBidi"/>
          <w:noProof/>
          <w:kern w:val="2"/>
          <w:sz w:val="24"/>
          <w:szCs w:val="24"/>
          <w14:ligatures w14:val="standardContextual"/>
        </w:rPr>
      </w:pPr>
      <w:hyperlink w:anchor="_Toc189482512" w:history="1">
        <w:r w:rsidRPr="00642F4B">
          <w:rPr>
            <w:rStyle w:val="Hyperlink"/>
            <w:rFonts w:ascii="Calibri Light" w:hAnsi="Calibri Light" w:cs="Calibri Light"/>
            <w:noProof/>
          </w:rPr>
          <w:t>Program Closure Policy</w:t>
        </w:r>
        <w:r>
          <w:rPr>
            <w:noProof/>
            <w:webHidden/>
          </w:rPr>
          <w:tab/>
        </w:r>
        <w:r>
          <w:rPr>
            <w:noProof/>
            <w:webHidden/>
          </w:rPr>
          <w:fldChar w:fldCharType="begin"/>
        </w:r>
        <w:r>
          <w:rPr>
            <w:noProof/>
            <w:webHidden/>
          </w:rPr>
          <w:instrText xml:space="preserve"> PAGEREF _Toc189482512 \h </w:instrText>
        </w:r>
        <w:r>
          <w:rPr>
            <w:noProof/>
            <w:webHidden/>
          </w:rPr>
        </w:r>
        <w:r>
          <w:rPr>
            <w:noProof/>
            <w:webHidden/>
          </w:rPr>
          <w:fldChar w:fldCharType="separate"/>
        </w:r>
        <w:r>
          <w:rPr>
            <w:noProof/>
            <w:webHidden/>
          </w:rPr>
          <w:t>35</w:t>
        </w:r>
        <w:r>
          <w:rPr>
            <w:noProof/>
            <w:webHidden/>
          </w:rPr>
          <w:fldChar w:fldCharType="end"/>
        </w:r>
      </w:hyperlink>
    </w:p>
    <w:p w14:paraId="14D4DA3A" w14:textId="166C1B71" w:rsidR="009F7238" w:rsidRDefault="009F7238">
      <w:pPr>
        <w:pStyle w:val="TOC2"/>
        <w:tabs>
          <w:tab w:val="right" w:leader="dot" w:pos="10790"/>
        </w:tabs>
        <w:rPr>
          <w:rFonts w:cstheme="minorBidi"/>
          <w:noProof/>
          <w:kern w:val="2"/>
          <w:sz w:val="24"/>
          <w:szCs w:val="24"/>
          <w14:ligatures w14:val="standardContextual"/>
        </w:rPr>
      </w:pPr>
      <w:hyperlink w:anchor="_Toc189482513" w:history="1">
        <w:r w:rsidRPr="00642F4B">
          <w:rPr>
            <w:rStyle w:val="Hyperlink"/>
            <w:rFonts w:ascii="Calibri Light" w:hAnsi="Calibri Light" w:cs="Calibri Light"/>
            <w:noProof/>
          </w:rPr>
          <w:t>Program Closure Procedure</w:t>
        </w:r>
        <w:r>
          <w:rPr>
            <w:noProof/>
            <w:webHidden/>
          </w:rPr>
          <w:tab/>
        </w:r>
        <w:r>
          <w:rPr>
            <w:noProof/>
            <w:webHidden/>
          </w:rPr>
          <w:fldChar w:fldCharType="begin"/>
        </w:r>
        <w:r>
          <w:rPr>
            <w:noProof/>
            <w:webHidden/>
          </w:rPr>
          <w:instrText xml:space="preserve"> PAGEREF _Toc189482513 \h </w:instrText>
        </w:r>
        <w:r>
          <w:rPr>
            <w:noProof/>
            <w:webHidden/>
          </w:rPr>
        </w:r>
        <w:r>
          <w:rPr>
            <w:noProof/>
            <w:webHidden/>
          </w:rPr>
          <w:fldChar w:fldCharType="separate"/>
        </w:r>
        <w:r>
          <w:rPr>
            <w:noProof/>
            <w:webHidden/>
          </w:rPr>
          <w:t>35</w:t>
        </w:r>
        <w:r>
          <w:rPr>
            <w:noProof/>
            <w:webHidden/>
          </w:rPr>
          <w:fldChar w:fldCharType="end"/>
        </w:r>
      </w:hyperlink>
    </w:p>
    <w:p w14:paraId="44C48E87" w14:textId="4B563A32" w:rsidR="009F7238" w:rsidRDefault="009F7238">
      <w:pPr>
        <w:pStyle w:val="TOC2"/>
        <w:tabs>
          <w:tab w:val="right" w:leader="dot" w:pos="10790"/>
        </w:tabs>
        <w:rPr>
          <w:rFonts w:cstheme="minorBidi"/>
          <w:noProof/>
          <w:kern w:val="2"/>
          <w:sz w:val="24"/>
          <w:szCs w:val="24"/>
          <w14:ligatures w14:val="standardContextual"/>
        </w:rPr>
      </w:pPr>
      <w:hyperlink w:anchor="_Toc189482514" w:history="1">
        <w:r w:rsidRPr="00642F4B">
          <w:rPr>
            <w:rStyle w:val="Hyperlink"/>
            <w:noProof/>
          </w:rPr>
          <w:t>Inactivity</w:t>
        </w:r>
        <w:r>
          <w:rPr>
            <w:noProof/>
            <w:webHidden/>
          </w:rPr>
          <w:tab/>
        </w:r>
        <w:r>
          <w:rPr>
            <w:noProof/>
            <w:webHidden/>
          </w:rPr>
          <w:fldChar w:fldCharType="begin"/>
        </w:r>
        <w:r>
          <w:rPr>
            <w:noProof/>
            <w:webHidden/>
          </w:rPr>
          <w:instrText xml:space="preserve"> PAGEREF _Toc189482514 \h </w:instrText>
        </w:r>
        <w:r>
          <w:rPr>
            <w:noProof/>
            <w:webHidden/>
          </w:rPr>
        </w:r>
        <w:r>
          <w:rPr>
            <w:noProof/>
            <w:webHidden/>
          </w:rPr>
          <w:fldChar w:fldCharType="separate"/>
        </w:r>
        <w:r>
          <w:rPr>
            <w:noProof/>
            <w:webHidden/>
          </w:rPr>
          <w:t>36</w:t>
        </w:r>
        <w:r>
          <w:rPr>
            <w:noProof/>
            <w:webHidden/>
          </w:rPr>
          <w:fldChar w:fldCharType="end"/>
        </w:r>
      </w:hyperlink>
    </w:p>
    <w:p w14:paraId="439CB85F" w14:textId="2A46D613" w:rsidR="009F7238" w:rsidRDefault="009F7238">
      <w:pPr>
        <w:pStyle w:val="TOC2"/>
        <w:tabs>
          <w:tab w:val="right" w:leader="dot" w:pos="10790"/>
        </w:tabs>
        <w:rPr>
          <w:rFonts w:cstheme="minorBidi"/>
          <w:noProof/>
          <w:kern w:val="2"/>
          <w:sz w:val="24"/>
          <w:szCs w:val="24"/>
          <w14:ligatures w14:val="standardContextual"/>
        </w:rPr>
      </w:pPr>
      <w:hyperlink w:anchor="_Toc189482515" w:history="1">
        <w:r w:rsidRPr="00642F4B">
          <w:rPr>
            <w:rStyle w:val="Hyperlink"/>
            <w:rFonts w:ascii="Calibri Light" w:eastAsia="Times New Roman" w:hAnsi="Calibri Light" w:cs="Calibri Light"/>
            <w:noProof/>
          </w:rPr>
          <w:t>Coordinated Entry System Inactive Policy</w:t>
        </w:r>
        <w:r>
          <w:rPr>
            <w:noProof/>
            <w:webHidden/>
          </w:rPr>
          <w:tab/>
        </w:r>
        <w:r>
          <w:rPr>
            <w:noProof/>
            <w:webHidden/>
          </w:rPr>
          <w:fldChar w:fldCharType="begin"/>
        </w:r>
        <w:r>
          <w:rPr>
            <w:noProof/>
            <w:webHidden/>
          </w:rPr>
          <w:instrText xml:space="preserve"> PAGEREF _Toc189482515 \h </w:instrText>
        </w:r>
        <w:r>
          <w:rPr>
            <w:noProof/>
            <w:webHidden/>
          </w:rPr>
        </w:r>
        <w:r>
          <w:rPr>
            <w:noProof/>
            <w:webHidden/>
          </w:rPr>
          <w:fldChar w:fldCharType="separate"/>
        </w:r>
        <w:r>
          <w:rPr>
            <w:noProof/>
            <w:webHidden/>
          </w:rPr>
          <w:t>36</w:t>
        </w:r>
        <w:r>
          <w:rPr>
            <w:noProof/>
            <w:webHidden/>
          </w:rPr>
          <w:fldChar w:fldCharType="end"/>
        </w:r>
      </w:hyperlink>
    </w:p>
    <w:p w14:paraId="6E59DA7E" w14:textId="11F4421A" w:rsidR="009F7238" w:rsidRDefault="009F7238">
      <w:pPr>
        <w:pStyle w:val="TOC2"/>
        <w:tabs>
          <w:tab w:val="right" w:leader="dot" w:pos="10790"/>
        </w:tabs>
        <w:rPr>
          <w:rFonts w:cstheme="minorBidi"/>
          <w:noProof/>
          <w:kern w:val="2"/>
          <w:sz w:val="24"/>
          <w:szCs w:val="24"/>
          <w14:ligatures w14:val="standardContextual"/>
        </w:rPr>
      </w:pPr>
      <w:hyperlink w:anchor="_Toc189482516" w:history="1">
        <w:r w:rsidRPr="00642F4B">
          <w:rPr>
            <w:rStyle w:val="Hyperlink"/>
            <w:rFonts w:ascii="Calibri Light" w:hAnsi="Calibri Light" w:cs="Calibri Light"/>
            <w:noProof/>
          </w:rPr>
          <w:t>Coordinated Entry System Inactive Procedures</w:t>
        </w:r>
        <w:r>
          <w:rPr>
            <w:noProof/>
            <w:webHidden/>
          </w:rPr>
          <w:tab/>
        </w:r>
        <w:r>
          <w:rPr>
            <w:noProof/>
            <w:webHidden/>
          </w:rPr>
          <w:fldChar w:fldCharType="begin"/>
        </w:r>
        <w:r>
          <w:rPr>
            <w:noProof/>
            <w:webHidden/>
          </w:rPr>
          <w:instrText xml:space="preserve"> PAGEREF _Toc189482516 \h </w:instrText>
        </w:r>
        <w:r>
          <w:rPr>
            <w:noProof/>
            <w:webHidden/>
          </w:rPr>
        </w:r>
        <w:r>
          <w:rPr>
            <w:noProof/>
            <w:webHidden/>
          </w:rPr>
          <w:fldChar w:fldCharType="separate"/>
        </w:r>
        <w:r>
          <w:rPr>
            <w:noProof/>
            <w:webHidden/>
          </w:rPr>
          <w:t>36</w:t>
        </w:r>
        <w:r>
          <w:rPr>
            <w:noProof/>
            <w:webHidden/>
          </w:rPr>
          <w:fldChar w:fldCharType="end"/>
        </w:r>
      </w:hyperlink>
    </w:p>
    <w:p w14:paraId="082006A4" w14:textId="01F730E4" w:rsidR="009F7238" w:rsidRDefault="009F7238">
      <w:pPr>
        <w:pStyle w:val="TOC2"/>
        <w:tabs>
          <w:tab w:val="right" w:leader="dot" w:pos="10790"/>
        </w:tabs>
        <w:rPr>
          <w:rFonts w:cstheme="minorBidi"/>
          <w:noProof/>
          <w:kern w:val="2"/>
          <w:sz w:val="24"/>
          <w:szCs w:val="24"/>
          <w14:ligatures w14:val="standardContextual"/>
        </w:rPr>
      </w:pPr>
      <w:hyperlink w:anchor="_Toc189482517" w:history="1">
        <w:r w:rsidRPr="00642F4B">
          <w:rPr>
            <w:rStyle w:val="Hyperlink"/>
            <w:noProof/>
          </w:rPr>
          <w:t>Re-Referral Policy</w:t>
        </w:r>
        <w:r>
          <w:rPr>
            <w:noProof/>
            <w:webHidden/>
          </w:rPr>
          <w:tab/>
        </w:r>
        <w:r>
          <w:rPr>
            <w:noProof/>
            <w:webHidden/>
          </w:rPr>
          <w:fldChar w:fldCharType="begin"/>
        </w:r>
        <w:r>
          <w:rPr>
            <w:noProof/>
            <w:webHidden/>
          </w:rPr>
          <w:instrText xml:space="preserve"> PAGEREF _Toc189482517 \h </w:instrText>
        </w:r>
        <w:r>
          <w:rPr>
            <w:noProof/>
            <w:webHidden/>
          </w:rPr>
        </w:r>
        <w:r>
          <w:rPr>
            <w:noProof/>
            <w:webHidden/>
          </w:rPr>
          <w:fldChar w:fldCharType="separate"/>
        </w:r>
        <w:r>
          <w:rPr>
            <w:noProof/>
            <w:webHidden/>
          </w:rPr>
          <w:t>36</w:t>
        </w:r>
        <w:r>
          <w:rPr>
            <w:noProof/>
            <w:webHidden/>
          </w:rPr>
          <w:fldChar w:fldCharType="end"/>
        </w:r>
      </w:hyperlink>
    </w:p>
    <w:p w14:paraId="4FAB8696" w14:textId="69207F95" w:rsidR="009F7238" w:rsidRDefault="009F7238">
      <w:pPr>
        <w:pStyle w:val="TOC2"/>
        <w:tabs>
          <w:tab w:val="right" w:leader="dot" w:pos="10790"/>
        </w:tabs>
        <w:rPr>
          <w:rFonts w:cstheme="minorBidi"/>
          <w:noProof/>
          <w:kern w:val="2"/>
          <w:sz w:val="24"/>
          <w:szCs w:val="24"/>
          <w14:ligatures w14:val="standardContextual"/>
        </w:rPr>
      </w:pPr>
      <w:hyperlink w:anchor="_Toc189482518" w:history="1">
        <w:r w:rsidRPr="00642F4B">
          <w:rPr>
            <w:rStyle w:val="Hyperlink"/>
            <w:noProof/>
          </w:rPr>
          <w:t>Request to Refer Additional Adult(s) Through CES</w:t>
        </w:r>
        <w:r>
          <w:rPr>
            <w:noProof/>
            <w:webHidden/>
          </w:rPr>
          <w:tab/>
        </w:r>
        <w:r>
          <w:rPr>
            <w:noProof/>
            <w:webHidden/>
          </w:rPr>
          <w:fldChar w:fldCharType="begin"/>
        </w:r>
        <w:r>
          <w:rPr>
            <w:noProof/>
            <w:webHidden/>
          </w:rPr>
          <w:instrText xml:space="preserve"> PAGEREF _Toc189482518 \h </w:instrText>
        </w:r>
        <w:r>
          <w:rPr>
            <w:noProof/>
            <w:webHidden/>
          </w:rPr>
        </w:r>
        <w:r>
          <w:rPr>
            <w:noProof/>
            <w:webHidden/>
          </w:rPr>
          <w:fldChar w:fldCharType="separate"/>
        </w:r>
        <w:r>
          <w:rPr>
            <w:noProof/>
            <w:webHidden/>
          </w:rPr>
          <w:t>36</w:t>
        </w:r>
        <w:r>
          <w:rPr>
            <w:noProof/>
            <w:webHidden/>
          </w:rPr>
          <w:fldChar w:fldCharType="end"/>
        </w:r>
      </w:hyperlink>
    </w:p>
    <w:p w14:paraId="02570D80" w14:textId="3F62994A" w:rsidR="009F7238" w:rsidRDefault="009F7238">
      <w:pPr>
        <w:pStyle w:val="TOC1"/>
        <w:tabs>
          <w:tab w:val="right" w:leader="dot" w:pos="10790"/>
        </w:tabs>
        <w:rPr>
          <w:rFonts w:eastAsiaTheme="minorEastAsia"/>
          <w:kern w:val="2"/>
          <w:sz w:val="24"/>
          <w:szCs w:val="24"/>
          <w14:ligatures w14:val="standardContextual"/>
        </w:rPr>
      </w:pPr>
      <w:hyperlink w:anchor="_Toc189482519" w:history="1">
        <w:r w:rsidRPr="00642F4B">
          <w:rPr>
            <w:rStyle w:val="Hyperlink"/>
          </w:rPr>
          <w:t>Appendix A: Coordinated Entry System Terms</w:t>
        </w:r>
        <w:r>
          <w:rPr>
            <w:webHidden/>
          </w:rPr>
          <w:tab/>
        </w:r>
        <w:r>
          <w:rPr>
            <w:webHidden/>
          </w:rPr>
          <w:fldChar w:fldCharType="begin"/>
        </w:r>
        <w:r>
          <w:rPr>
            <w:webHidden/>
          </w:rPr>
          <w:instrText xml:space="preserve"> PAGEREF _Toc189482519 \h </w:instrText>
        </w:r>
        <w:r>
          <w:rPr>
            <w:webHidden/>
          </w:rPr>
        </w:r>
        <w:r>
          <w:rPr>
            <w:webHidden/>
          </w:rPr>
          <w:fldChar w:fldCharType="separate"/>
        </w:r>
        <w:r>
          <w:rPr>
            <w:webHidden/>
          </w:rPr>
          <w:t>37</w:t>
        </w:r>
        <w:r>
          <w:rPr>
            <w:webHidden/>
          </w:rPr>
          <w:fldChar w:fldCharType="end"/>
        </w:r>
      </w:hyperlink>
    </w:p>
    <w:p w14:paraId="60AD9548" w14:textId="4F5FC567" w:rsidR="009F7238" w:rsidRDefault="009F7238">
      <w:pPr>
        <w:pStyle w:val="TOC1"/>
        <w:tabs>
          <w:tab w:val="right" w:leader="dot" w:pos="10790"/>
        </w:tabs>
        <w:rPr>
          <w:rFonts w:eastAsiaTheme="minorEastAsia"/>
          <w:kern w:val="2"/>
          <w:sz w:val="24"/>
          <w:szCs w:val="24"/>
          <w14:ligatures w14:val="standardContextual"/>
        </w:rPr>
      </w:pPr>
      <w:hyperlink w:anchor="_Toc189482520" w:history="1">
        <w:r w:rsidRPr="00642F4B">
          <w:rPr>
            <w:rStyle w:val="Hyperlink"/>
            <w:rFonts w:ascii="Calibri Light" w:hAnsi="Calibri Light" w:cs="Calibri Light"/>
          </w:rPr>
          <w:t>Appendix B: Release of Information (ROI)</w:t>
        </w:r>
        <w:r>
          <w:rPr>
            <w:webHidden/>
          </w:rPr>
          <w:tab/>
        </w:r>
        <w:r>
          <w:rPr>
            <w:webHidden/>
          </w:rPr>
          <w:fldChar w:fldCharType="begin"/>
        </w:r>
        <w:r>
          <w:rPr>
            <w:webHidden/>
          </w:rPr>
          <w:instrText xml:space="preserve"> PAGEREF _Toc189482520 \h </w:instrText>
        </w:r>
        <w:r>
          <w:rPr>
            <w:webHidden/>
          </w:rPr>
        </w:r>
        <w:r>
          <w:rPr>
            <w:webHidden/>
          </w:rPr>
          <w:fldChar w:fldCharType="separate"/>
        </w:r>
        <w:r>
          <w:rPr>
            <w:webHidden/>
          </w:rPr>
          <w:t>43</w:t>
        </w:r>
        <w:r>
          <w:rPr>
            <w:webHidden/>
          </w:rPr>
          <w:fldChar w:fldCharType="end"/>
        </w:r>
      </w:hyperlink>
    </w:p>
    <w:p w14:paraId="7E44C452" w14:textId="38DF520F" w:rsidR="009F7238" w:rsidRDefault="009F7238">
      <w:pPr>
        <w:pStyle w:val="TOC1"/>
        <w:tabs>
          <w:tab w:val="right" w:leader="dot" w:pos="10790"/>
        </w:tabs>
        <w:rPr>
          <w:rFonts w:eastAsiaTheme="minorEastAsia"/>
          <w:kern w:val="2"/>
          <w:sz w:val="24"/>
          <w:szCs w:val="24"/>
          <w14:ligatures w14:val="standardContextual"/>
        </w:rPr>
      </w:pPr>
      <w:hyperlink w:anchor="_Toc189482521" w:history="1">
        <w:r w:rsidRPr="00642F4B">
          <w:rPr>
            <w:rStyle w:val="Hyperlink"/>
            <w:rFonts w:ascii="Calibri Light" w:hAnsi="Calibri Light" w:cs="Calibri Light"/>
          </w:rPr>
          <w:t>Appendix C: Housing Referral Outcome Form</w:t>
        </w:r>
        <w:r>
          <w:rPr>
            <w:webHidden/>
          </w:rPr>
          <w:tab/>
        </w:r>
        <w:r>
          <w:rPr>
            <w:webHidden/>
          </w:rPr>
          <w:fldChar w:fldCharType="begin"/>
        </w:r>
        <w:r>
          <w:rPr>
            <w:webHidden/>
          </w:rPr>
          <w:instrText xml:space="preserve"> PAGEREF _Toc189482521 \h </w:instrText>
        </w:r>
        <w:r>
          <w:rPr>
            <w:webHidden/>
          </w:rPr>
        </w:r>
        <w:r>
          <w:rPr>
            <w:webHidden/>
          </w:rPr>
          <w:fldChar w:fldCharType="separate"/>
        </w:r>
        <w:r>
          <w:rPr>
            <w:webHidden/>
          </w:rPr>
          <w:t>44</w:t>
        </w:r>
        <w:r>
          <w:rPr>
            <w:webHidden/>
          </w:rPr>
          <w:fldChar w:fldCharType="end"/>
        </w:r>
      </w:hyperlink>
    </w:p>
    <w:p w14:paraId="2F2C747A" w14:textId="0A2D21B8" w:rsidR="009F7238" w:rsidRDefault="009F7238">
      <w:pPr>
        <w:pStyle w:val="TOC1"/>
        <w:tabs>
          <w:tab w:val="right" w:leader="dot" w:pos="10790"/>
        </w:tabs>
        <w:rPr>
          <w:rFonts w:eastAsiaTheme="minorEastAsia"/>
          <w:kern w:val="2"/>
          <w:sz w:val="24"/>
          <w:szCs w:val="24"/>
          <w14:ligatures w14:val="standardContextual"/>
        </w:rPr>
      </w:pPr>
      <w:hyperlink w:anchor="_Toc189482522" w:history="1">
        <w:r w:rsidRPr="00642F4B">
          <w:rPr>
            <w:rStyle w:val="Hyperlink"/>
            <w:rFonts w:ascii="Calibri Light" w:hAnsi="Calibri Light" w:cs="Calibri Light"/>
          </w:rPr>
          <w:t>Appendix D: Grievance and Appeal Form</w:t>
        </w:r>
        <w:r>
          <w:rPr>
            <w:webHidden/>
          </w:rPr>
          <w:tab/>
        </w:r>
        <w:r>
          <w:rPr>
            <w:webHidden/>
          </w:rPr>
          <w:fldChar w:fldCharType="begin"/>
        </w:r>
        <w:r>
          <w:rPr>
            <w:webHidden/>
          </w:rPr>
          <w:instrText xml:space="preserve"> PAGEREF _Toc189482522 \h </w:instrText>
        </w:r>
        <w:r>
          <w:rPr>
            <w:webHidden/>
          </w:rPr>
        </w:r>
        <w:r>
          <w:rPr>
            <w:webHidden/>
          </w:rPr>
          <w:fldChar w:fldCharType="separate"/>
        </w:r>
        <w:r>
          <w:rPr>
            <w:webHidden/>
          </w:rPr>
          <w:t>45</w:t>
        </w:r>
        <w:r>
          <w:rPr>
            <w:webHidden/>
          </w:rPr>
          <w:fldChar w:fldCharType="end"/>
        </w:r>
      </w:hyperlink>
    </w:p>
    <w:p w14:paraId="577D3B5E" w14:textId="28FCA1F7" w:rsidR="009F7238" w:rsidRDefault="009F7238">
      <w:pPr>
        <w:pStyle w:val="TOC1"/>
        <w:tabs>
          <w:tab w:val="right" w:leader="dot" w:pos="10790"/>
        </w:tabs>
        <w:rPr>
          <w:rFonts w:eastAsiaTheme="minorEastAsia"/>
          <w:kern w:val="2"/>
          <w:sz w:val="24"/>
          <w:szCs w:val="24"/>
          <w14:ligatures w14:val="standardContextual"/>
        </w:rPr>
      </w:pPr>
      <w:hyperlink w:anchor="_Toc189482523" w:history="1">
        <w:r w:rsidRPr="00642F4B">
          <w:rPr>
            <w:rStyle w:val="Hyperlink"/>
            <w:rFonts w:ascii="Calibri Light" w:hAnsi="Calibri Light" w:cs="Calibri Light"/>
          </w:rPr>
          <w:t>Appendix E: Accelerated Coordinated Entry for Veteran’s Form</w:t>
        </w:r>
        <w:r>
          <w:rPr>
            <w:webHidden/>
          </w:rPr>
          <w:tab/>
        </w:r>
        <w:r>
          <w:rPr>
            <w:webHidden/>
          </w:rPr>
          <w:fldChar w:fldCharType="begin"/>
        </w:r>
        <w:r>
          <w:rPr>
            <w:webHidden/>
          </w:rPr>
          <w:instrText xml:space="preserve"> PAGEREF _Toc189482523 \h </w:instrText>
        </w:r>
        <w:r>
          <w:rPr>
            <w:webHidden/>
          </w:rPr>
        </w:r>
        <w:r>
          <w:rPr>
            <w:webHidden/>
          </w:rPr>
          <w:fldChar w:fldCharType="separate"/>
        </w:r>
        <w:r>
          <w:rPr>
            <w:webHidden/>
          </w:rPr>
          <w:t>48</w:t>
        </w:r>
        <w:r>
          <w:rPr>
            <w:webHidden/>
          </w:rPr>
          <w:fldChar w:fldCharType="end"/>
        </w:r>
      </w:hyperlink>
    </w:p>
    <w:p w14:paraId="7A5B7730" w14:textId="59B6464D" w:rsidR="009F7238" w:rsidRDefault="009F7238">
      <w:pPr>
        <w:pStyle w:val="TOC1"/>
        <w:tabs>
          <w:tab w:val="right" w:leader="dot" w:pos="10790"/>
        </w:tabs>
        <w:rPr>
          <w:rFonts w:eastAsiaTheme="minorEastAsia"/>
          <w:kern w:val="2"/>
          <w:sz w:val="24"/>
          <w:szCs w:val="24"/>
          <w14:ligatures w14:val="standardContextual"/>
        </w:rPr>
      </w:pPr>
      <w:hyperlink w:anchor="_Toc189482524" w:history="1">
        <w:r w:rsidRPr="00642F4B">
          <w:rPr>
            <w:rStyle w:val="Hyperlink"/>
            <w:rFonts w:ascii="Calibri Light" w:hAnsi="Calibri Light" w:cs="Calibri Light"/>
          </w:rPr>
          <w:t>Appendix F: Fleeing Domestic Violence Statement</w:t>
        </w:r>
        <w:r>
          <w:rPr>
            <w:webHidden/>
          </w:rPr>
          <w:tab/>
        </w:r>
        <w:r>
          <w:rPr>
            <w:webHidden/>
          </w:rPr>
          <w:fldChar w:fldCharType="begin"/>
        </w:r>
        <w:r>
          <w:rPr>
            <w:webHidden/>
          </w:rPr>
          <w:instrText xml:space="preserve"> PAGEREF _Toc189482524 \h </w:instrText>
        </w:r>
        <w:r>
          <w:rPr>
            <w:webHidden/>
          </w:rPr>
        </w:r>
        <w:r>
          <w:rPr>
            <w:webHidden/>
          </w:rPr>
          <w:fldChar w:fldCharType="separate"/>
        </w:r>
        <w:r>
          <w:rPr>
            <w:webHidden/>
          </w:rPr>
          <w:t>50</w:t>
        </w:r>
        <w:r>
          <w:rPr>
            <w:webHidden/>
          </w:rPr>
          <w:fldChar w:fldCharType="end"/>
        </w:r>
      </w:hyperlink>
    </w:p>
    <w:p w14:paraId="21F857D0" w14:textId="14E071A4" w:rsidR="009F7238" w:rsidRDefault="009F7238">
      <w:pPr>
        <w:pStyle w:val="TOC1"/>
        <w:tabs>
          <w:tab w:val="right" w:leader="dot" w:pos="10790"/>
        </w:tabs>
        <w:rPr>
          <w:rFonts w:eastAsiaTheme="minorEastAsia"/>
          <w:kern w:val="2"/>
          <w:sz w:val="24"/>
          <w:szCs w:val="24"/>
          <w14:ligatures w14:val="standardContextual"/>
        </w:rPr>
      </w:pPr>
      <w:hyperlink w:anchor="_Toc189482525" w:history="1">
        <w:r w:rsidRPr="00642F4B">
          <w:rPr>
            <w:rStyle w:val="Hyperlink"/>
            <w:rFonts w:ascii="Calibri Light" w:hAnsi="Calibri Light" w:cs="Calibri Light"/>
          </w:rPr>
          <w:t>Appendix G: Requesting Multiple Referrals</w:t>
        </w:r>
        <w:r>
          <w:rPr>
            <w:webHidden/>
          </w:rPr>
          <w:tab/>
        </w:r>
        <w:r>
          <w:rPr>
            <w:webHidden/>
          </w:rPr>
          <w:fldChar w:fldCharType="begin"/>
        </w:r>
        <w:r>
          <w:rPr>
            <w:webHidden/>
          </w:rPr>
          <w:instrText xml:space="preserve"> PAGEREF _Toc189482525 \h </w:instrText>
        </w:r>
        <w:r>
          <w:rPr>
            <w:webHidden/>
          </w:rPr>
        </w:r>
        <w:r>
          <w:rPr>
            <w:webHidden/>
          </w:rPr>
          <w:fldChar w:fldCharType="separate"/>
        </w:r>
        <w:r>
          <w:rPr>
            <w:webHidden/>
          </w:rPr>
          <w:t>51</w:t>
        </w:r>
        <w:r>
          <w:rPr>
            <w:webHidden/>
          </w:rPr>
          <w:fldChar w:fldCharType="end"/>
        </w:r>
      </w:hyperlink>
    </w:p>
    <w:p w14:paraId="4F4D8547" w14:textId="0DB88717" w:rsidR="009F7238" w:rsidRDefault="009F7238">
      <w:pPr>
        <w:pStyle w:val="TOC1"/>
        <w:tabs>
          <w:tab w:val="right" w:leader="dot" w:pos="10790"/>
        </w:tabs>
        <w:rPr>
          <w:rFonts w:eastAsiaTheme="minorEastAsia"/>
          <w:kern w:val="2"/>
          <w:sz w:val="24"/>
          <w:szCs w:val="24"/>
          <w14:ligatures w14:val="standardContextual"/>
        </w:rPr>
      </w:pPr>
      <w:hyperlink w:anchor="_Toc189482526" w:history="1">
        <w:r w:rsidRPr="00642F4B">
          <w:rPr>
            <w:rStyle w:val="Hyperlink"/>
            <w:rFonts w:ascii="Calibri Light" w:hAnsi="Calibri Light" w:cs="Calibri Light"/>
          </w:rPr>
          <w:t>Appendix H: Hennepin County CES Transfer Request Form</w:t>
        </w:r>
        <w:r>
          <w:rPr>
            <w:webHidden/>
          </w:rPr>
          <w:tab/>
        </w:r>
        <w:r>
          <w:rPr>
            <w:webHidden/>
          </w:rPr>
          <w:fldChar w:fldCharType="begin"/>
        </w:r>
        <w:r>
          <w:rPr>
            <w:webHidden/>
          </w:rPr>
          <w:instrText xml:space="preserve"> PAGEREF _Toc189482526 \h </w:instrText>
        </w:r>
        <w:r>
          <w:rPr>
            <w:webHidden/>
          </w:rPr>
        </w:r>
        <w:r>
          <w:rPr>
            <w:webHidden/>
          </w:rPr>
          <w:fldChar w:fldCharType="separate"/>
        </w:r>
        <w:r>
          <w:rPr>
            <w:webHidden/>
          </w:rPr>
          <w:t>53</w:t>
        </w:r>
        <w:r>
          <w:rPr>
            <w:webHidden/>
          </w:rPr>
          <w:fldChar w:fldCharType="end"/>
        </w:r>
      </w:hyperlink>
    </w:p>
    <w:p w14:paraId="6BFECFE7" w14:textId="44258B96" w:rsidR="009F7238" w:rsidRDefault="009F7238">
      <w:pPr>
        <w:pStyle w:val="TOC1"/>
        <w:tabs>
          <w:tab w:val="right" w:leader="dot" w:pos="10790"/>
        </w:tabs>
        <w:rPr>
          <w:rFonts w:eastAsiaTheme="minorEastAsia"/>
          <w:kern w:val="2"/>
          <w:sz w:val="24"/>
          <w:szCs w:val="24"/>
          <w14:ligatures w14:val="standardContextual"/>
        </w:rPr>
      </w:pPr>
      <w:hyperlink w:anchor="_Toc189482527" w:history="1">
        <w:r w:rsidRPr="00642F4B">
          <w:rPr>
            <w:rStyle w:val="Hyperlink"/>
            <w:rFonts w:ascii="Calibri Light" w:hAnsi="Calibri Light" w:cs="Calibri Light"/>
          </w:rPr>
          <w:t>Appendix I: Multiple Declined Referral Policy</w:t>
        </w:r>
        <w:r>
          <w:rPr>
            <w:webHidden/>
          </w:rPr>
          <w:tab/>
        </w:r>
        <w:r>
          <w:rPr>
            <w:webHidden/>
          </w:rPr>
          <w:fldChar w:fldCharType="begin"/>
        </w:r>
        <w:r>
          <w:rPr>
            <w:webHidden/>
          </w:rPr>
          <w:instrText xml:space="preserve"> PAGEREF _Toc189482527 \h </w:instrText>
        </w:r>
        <w:r>
          <w:rPr>
            <w:webHidden/>
          </w:rPr>
        </w:r>
        <w:r>
          <w:rPr>
            <w:webHidden/>
          </w:rPr>
          <w:fldChar w:fldCharType="separate"/>
        </w:r>
        <w:r>
          <w:rPr>
            <w:webHidden/>
          </w:rPr>
          <w:t>56</w:t>
        </w:r>
        <w:r>
          <w:rPr>
            <w:webHidden/>
          </w:rPr>
          <w:fldChar w:fldCharType="end"/>
        </w:r>
      </w:hyperlink>
    </w:p>
    <w:p w14:paraId="297ACC54" w14:textId="1C33B5DD" w:rsidR="009F7238" w:rsidRDefault="009F7238">
      <w:pPr>
        <w:pStyle w:val="TOC1"/>
        <w:tabs>
          <w:tab w:val="right" w:leader="dot" w:pos="10790"/>
        </w:tabs>
        <w:rPr>
          <w:rFonts w:eastAsiaTheme="minorEastAsia"/>
          <w:kern w:val="2"/>
          <w:sz w:val="24"/>
          <w:szCs w:val="24"/>
          <w14:ligatures w14:val="standardContextual"/>
        </w:rPr>
      </w:pPr>
      <w:hyperlink w:anchor="_Toc189482528" w:history="1">
        <w:r w:rsidRPr="00642F4B">
          <w:rPr>
            <w:rStyle w:val="Hyperlink"/>
            <w:rFonts w:ascii="Calibri Light" w:hAnsi="Calibri Light" w:cs="Calibri Light"/>
          </w:rPr>
          <w:t>Appendix J: Singles &amp; Youth Hennepin CoC CES Assessor Determination Policy</w:t>
        </w:r>
        <w:r>
          <w:rPr>
            <w:webHidden/>
          </w:rPr>
          <w:tab/>
        </w:r>
        <w:r>
          <w:rPr>
            <w:webHidden/>
          </w:rPr>
          <w:fldChar w:fldCharType="begin"/>
        </w:r>
        <w:r>
          <w:rPr>
            <w:webHidden/>
          </w:rPr>
          <w:instrText xml:space="preserve"> PAGEREF _Toc189482528 \h </w:instrText>
        </w:r>
        <w:r>
          <w:rPr>
            <w:webHidden/>
          </w:rPr>
        </w:r>
        <w:r>
          <w:rPr>
            <w:webHidden/>
          </w:rPr>
          <w:fldChar w:fldCharType="separate"/>
        </w:r>
        <w:r>
          <w:rPr>
            <w:webHidden/>
          </w:rPr>
          <w:t>58</w:t>
        </w:r>
        <w:r>
          <w:rPr>
            <w:webHidden/>
          </w:rPr>
          <w:fldChar w:fldCharType="end"/>
        </w:r>
      </w:hyperlink>
    </w:p>
    <w:p w14:paraId="66FD6C49" w14:textId="1EA77CA0" w:rsidR="009F7238" w:rsidRDefault="009F7238">
      <w:pPr>
        <w:pStyle w:val="TOC1"/>
        <w:tabs>
          <w:tab w:val="right" w:leader="dot" w:pos="10790"/>
        </w:tabs>
        <w:rPr>
          <w:rFonts w:eastAsiaTheme="minorEastAsia"/>
          <w:kern w:val="2"/>
          <w:sz w:val="24"/>
          <w:szCs w:val="24"/>
          <w14:ligatures w14:val="standardContextual"/>
        </w:rPr>
      </w:pPr>
      <w:hyperlink w:anchor="_Toc189482529" w:history="1">
        <w:r w:rsidRPr="00642F4B">
          <w:rPr>
            <w:rStyle w:val="Hyperlink"/>
            <w:rFonts w:ascii="Calibri Light" w:hAnsi="Calibri Light" w:cs="Calibri Light"/>
          </w:rPr>
          <w:t>Appendix K: Coordinated Entry System Participation Agreement</w:t>
        </w:r>
        <w:r>
          <w:rPr>
            <w:webHidden/>
          </w:rPr>
          <w:tab/>
        </w:r>
        <w:r>
          <w:rPr>
            <w:webHidden/>
          </w:rPr>
          <w:fldChar w:fldCharType="begin"/>
        </w:r>
        <w:r>
          <w:rPr>
            <w:webHidden/>
          </w:rPr>
          <w:instrText xml:space="preserve"> PAGEREF _Toc189482529 \h </w:instrText>
        </w:r>
        <w:r>
          <w:rPr>
            <w:webHidden/>
          </w:rPr>
        </w:r>
        <w:r>
          <w:rPr>
            <w:webHidden/>
          </w:rPr>
          <w:fldChar w:fldCharType="separate"/>
        </w:r>
        <w:r>
          <w:rPr>
            <w:webHidden/>
          </w:rPr>
          <w:t>60</w:t>
        </w:r>
        <w:r>
          <w:rPr>
            <w:webHidden/>
          </w:rPr>
          <w:fldChar w:fldCharType="end"/>
        </w:r>
      </w:hyperlink>
    </w:p>
    <w:p w14:paraId="23300816" w14:textId="049C8FF7" w:rsidR="009F7238" w:rsidRDefault="009F7238">
      <w:pPr>
        <w:pStyle w:val="TOC1"/>
        <w:tabs>
          <w:tab w:val="right" w:leader="dot" w:pos="10790"/>
        </w:tabs>
        <w:rPr>
          <w:rFonts w:eastAsiaTheme="minorEastAsia"/>
          <w:kern w:val="2"/>
          <w:sz w:val="24"/>
          <w:szCs w:val="24"/>
          <w14:ligatures w14:val="standardContextual"/>
        </w:rPr>
      </w:pPr>
      <w:hyperlink w:anchor="_Toc189482530" w:history="1">
        <w:r w:rsidRPr="00642F4B">
          <w:rPr>
            <w:rStyle w:val="Hyperlink"/>
          </w:rPr>
          <w:t>Signature Page</w:t>
        </w:r>
        <w:r>
          <w:rPr>
            <w:webHidden/>
          </w:rPr>
          <w:tab/>
        </w:r>
        <w:r>
          <w:rPr>
            <w:webHidden/>
          </w:rPr>
          <w:fldChar w:fldCharType="begin"/>
        </w:r>
        <w:r>
          <w:rPr>
            <w:webHidden/>
          </w:rPr>
          <w:instrText xml:space="preserve"> PAGEREF _Toc189482530 \h </w:instrText>
        </w:r>
        <w:r>
          <w:rPr>
            <w:webHidden/>
          </w:rPr>
        </w:r>
        <w:r>
          <w:rPr>
            <w:webHidden/>
          </w:rPr>
          <w:fldChar w:fldCharType="separate"/>
        </w:r>
        <w:r>
          <w:rPr>
            <w:webHidden/>
          </w:rPr>
          <w:t>62</w:t>
        </w:r>
        <w:r>
          <w:rPr>
            <w:webHidden/>
          </w:rPr>
          <w:fldChar w:fldCharType="end"/>
        </w:r>
      </w:hyperlink>
    </w:p>
    <w:p w14:paraId="41B64715" w14:textId="04B2E620" w:rsidR="00731457" w:rsidRPr="005D45F1" w:rsidRDefault="00856A11" w:rsidP="67D9F824">
      <w:pPr>
        <w:pStyle w:val="TOC1"/>
        <w:tabs>
          <w:tab w:val="right" w:leader="dot" w:pos="10800"/>
        </w:tabs>
        <w:rPr>
          <w:rFonts w:ascii="Calibri Light" w:eastAsiaTheme="minorEastAsia" w:hAnsi="Calibri Light" w:cs="Calibri Light"/>
          <w:b/>
          <w:bCs/>
          <w:kern w:val="2"/>
        </w:rPr>
      </w:pPr>
      <w:r>
        <w:fldChar w:fldCharType="end"/>
      </w:r>
    </w:p>
    <w:p w14:paraId="2A1A98D1" w14:textId="3F96C125" w:rsidR="00677145" w:rsidRPr="005D45F1" w:rsidRDefault="00677145" w:rsidP="00057C6D">
      <w:pPr>
        <w:rPr>
          <w:rFonts w:ascii="Calibri Light" w:hAnsi="Calibri Light" w:cs="Calibri Light"/>
        </w:rPr>
      </w:pPr>
    </w:p>
    <w:p w14:paraId="1C6D0488" w14:textId="29CEC776" w:rsidR="00677145" w:rsidRPr="005D45F1" w:rsidRDefault="00677145">
      <w:pPr>
        <w:rPr>
          <w:rFonts w:ascii="Calibri Light" w:eastAsiaTheme="majorEastAsia" w:hAnsi="Calibri Light" w:cs="Calibri Light"/>
          <w:b/>
          <w:bCs/>
          <w:color w:val="365F91" w:themeColor="accent1" w:themeShade="BF"/>
          <w:sz w:val="28"/>
          <w:szCs w:val="28"/>
        </w:rPr>
      </w:pPr>
      <w:r w:rsidRPr="005D45F1">
        <w:rPr>
          <w:rFonts w:ascii="Calibri Light" w:hAnsi="Calibri Light" w:cs="Calibri Light"/>
        </w:rPr>
        <w:br w:type="page"/>
      </w:r>
    </w:p>
    <w:p w14:paraId="54F17184" w14:textId="5965409F" w:rsidR="00F631D0" w:rsidRPr="005D45F1" w:rsidRDefault="32440A17" w:rsidP="00242F8B">
      <w:pPr>
        <w:pStyle w:val="Heading1"/>
        <w:spacing w:after="240"/>
        <w:rPr>
          <w:rFonts w:ascii="Calibri Light" w:hAnsi="Calibri Light" w:cs="Calibri Light"/>
        </w:rPr>
      </w:pPr>
      <w:bookmarkStart w:id="5" w:name="_Toc189482457"/>
      <w:r w:rsidRPr="67D9F824">
        <w:rPr>
          <w:rFonts w:ascii="Calibri Light" w:hAnsi="Calibri Light" w:cs="Calibri Light"/>
        </w:rPr>
        <w:lastRenderedPageBreak/>
        <w:t>Introduction and Purpose</w:t>
      </w:r>
      <w:bookmarkEnd w:id="5"/>
    </w:p>
    <w:p w14:paraId="639795A9" w14:textId="71776B3D" w:rsidR="00821002" w:rsidRPr="005D45F1" w:rsidRDefault="00300D60" w:rsidP="00821002">
      <w:pPr>
        <w:spacing w:before="100" w:beforeAutospacing="1" w:after="100" w:afterAutospacing="1" w:line="240" w:lineRule="auto"/>
        <w:rPr>
          <w:rFonts w:ascii="Calibri Light" w:eastAsia="Times New Roman" w:hAnsi="Calibri Light" w:cs="Calibri Light"/>
          <w:sz w:val="24"/>
          <w:szCs w:val="24"/>
        </w:rPr>
      </w:pPr>
      <w:bookmarkStart w:id="6" w:name="_Hlk83210550"/>
      <w:r w:rsidRPr="005D45F1">
        <w:rPr>
          <w:rFonts w:ascii="Calibri Light" w:eastAsia="Times New Roman" w:hAnsi="Calibri Light" w:cs="Calibri Light"/>
        </w:rPr>
        <w:t>CES</w:t>
      </w:r>
      <w:r w:rsidR="00821002" w:rsidRPr="005D45F1">
        <w:rPr>
          <w:rFonts w:ascii="Calibri Light" w:eastAsia="Times New Roman" w:hAnsi="Calibri Light" w:cs="Calibri Light"/>
        </w:rPr>
        <w:t xml:space="preserve"> is Hennepin Continuum of Care’s approach to organizing and providing services and assistance to persons experiencing a housing crisis throughout Hennepin County. Persons who are seeking homeless services are directed to defined entry points, assessed in a uniform and consistent manner, prioritized for housing and services, and then linked to available interventions in accordance with the intentional service strategy defined by Hennepin’s CoC leadership. Each service participant’s acuity level and housing needs are aligned with a set of service and program strategies that represent the appropriate intensity and scope of services needed to resolve the housing crisis.</w:t>
      </w:r>
    </w:p>
    <w:p w14:paraId="6B6D2586" w14:textId="460B175B" w:rsidR="00821002" w:rsidRPr="005D45F1" w:rsidRDefault="00300D60" w:rsidP="00821002">
      <w:pPr>
        <w:spacing w:before="100" w:beforeAutospacing="1" w:after="100" w:afterAutospacing="1" w:line="240" w:lineRule="auto"/>
        <w:rPr>
          <w:rFonts w:ascii="Calibri Light" w:eastAsia="Times New Roman" w:hAnsi="Calibri Light" w:cs="Calibri Light"/>
          <w:sz w:val="24"/>
          <w:szCs w:val="24"/>
        </w:rPr>
      </w:pPr>
      <w:r w:rsidRPr="005D45F1">
        <w:rPr>
          <w:rFonts w:ascii="Calibri Light" w:eastAsia="Times New Roman" w:hAnsi="Calibri Light" w:cs="Calibri Light"/>
        </w:rPr>
        <w:t>CES</w:t>
      </w:r>
      <w:r w:rsidR="00821002" w:rsidRPr="005D45F1">
        <w:rPr>
          <w:rFonts w:ascii="Calibri Light" w:eastAsia="Times New Roman" w:hAnsi="Calibri Light" w:cs="Calibri Light"/>
        </w:rPr>
        <w:t xml:space="preserve"> provides referrals to housing programs with homeless dedicated units. These programs receive specific federal, state, county, or city funding that requires their participants in the </w:t>
      </w:r>
      <w:r w:rsidRPr="005D45F1">
        <w:rPr>
          <w:rFonts w:ascii="Calibri Light" w:eastAsia="Times New Roman" w:hAnsi="Calibri Light" w:cs="Calibri Light"/>
        </w:rPr>
        <w:t>CES</w:t>
      </w:r>
      <w:r w:rsidR="00821002" w:rsidRPr="005D45F1">
        <w:rPr>
          <w:rFonts w:ascii="Calibri Light" w:eastAsia="Times New Roman" w:hAnsi="Calibri Light" w:cs="Calibri Light"/>
        </w:rPr>
        <w:t xml:space="preserve">. </w:t>
      </w:r>
    </w:p>
    <w:p w14:paraId="640C04DA" w14:textId="77777777" w:rsidR="00821002" w:rsidRPr="005D45F1" w:rsidRDefault="00821002" w:rsidP="00821002">
      <w:pPr>
        <w:spacing w:before="100" w:beforeAutospacing="1" w:after="100" w:afterAutospacing="1" w:line="240" w:lineRule="auto"/>
        <w:rPr>
          <w:rFonts w:ascii="Calibri Light" w:eastAsia="Times New Roman" w:hAnsi="Calibri Light" w:cs="Calibri Light"/>
          <w:sz w:val="24"/>
          <w:szCs w:val="24"/>
        </w:rPr>
      </w:pPr>
      <w:r w:rsidRPr="005D45F1">
        <w:rPr>
          <w:rFonts w:ascii="Calibri Light" w:eastAsia="Times New Roman" w:hAnsi="Calibri Light" w:cs="Calibri Light"/>
        </w:rPr>
        <w:t>The CES design is informed by local planning efforts including homeless assistance providers from programs serving families, single adults, youth, and persons fleeing domestic violence.</w:t>
      </w:r>
    </w:p>
    <w:p w14:paraId="557FC78A" w14:textId="77777777" w:rsidR="00B51AD0" w:rsidRPr="005D45F1" w:rsidRDefault="113B1FF4" w:rsidP="00057C6D">
      <w:pPr>
        <w:pStyle w:val="Heading2"/>
        <w:rPr>
          <w:rFonts w:ascii="Calibri Light" w:eastAsia="Calibri" w:hAnsi="Calibri Light" w:cs="Calibri Light"/>
        </w:rPr>
      </w:pPr>
      <w:bookmarkStart w:id="7" w:name="_Toc189482458"/>
      <w:bookmarkEnd w:id="6"/>
      <w:r w:rsidRPr="67D9F824">
        <w:rPr>
          <w:rFonts w:ascii="Calibri Light" w:eastAsia="Calibri" w:hAnsi="Calibri Light" w:cs="Calibri Light"/>
        </w:rPr>
        <w:t xml:space="preserve">Guiding </w:t>
      </w:r>
      <w:r w:rsidRPr="67D9F824">
        <w:rPr>
          <w:rFonts w:ascii="Calibri Light" w:hAnsi="Calibri Light" w:cs="Calibri Light"/>
        </w:rPr>
        <w:t>Principles</w:t>
      </w:r>
      <w:bookmarkEnd w:id="7"/>
    </w:p>
    <w:p w14:paraId="5F639ABE" w14:textId="69EAB0EC" w:rsidR="00B51AD0" w:rsidRPr="005D45F1" w:rsidRDefault="00B51AD0" w:rsidP="00242F8B">
      <w:pPr>
        <w:pStyle w:val="NoSpacing"/>
        <w:rPr>
          <w:rFonts w:ascii="Calibri Light" w:eastAsia="Calibri" w:hAnsi="Calibri Light" w:cs="Calibri Light"/>
          <w:b/>
          <w:bCs/>
        </w:rPr>
      </w:pPr>
      <w:r w:rsidRPr="005D45F1">
        <w:rPr>
          <w:rFonts w:ascii="Calibri Light" w:hAnsi="Calibri Light" w:cs="Calibri Light"/>
        </w:rPr>
        <w:t xml:space="preserve">The design, </w:t>
      </w:r>
      <w:r w:rsidR="001D4E5D" w:rsidRPr="005D45F1">
        <w:rPr>
          <w:rFonts w:ascii="Calibri Light" w:hAnsi="Calibri Light" w:cs="Calibri Light"/>
        </w:rPr>
        <w:t>operation,</w:t>
      </w:r>
      <w:r w:rsidRPr="005D45F1">
        <w:rPr>
          <w:rFonts w:ascii="Calibri Light" w:hAnsi="Calibri Light" w:cs="Calibri Light"/>
        </w:rPr>
        <w:t xml:space="preserve"> and evaluation of CES is informed by a set of Guiding Principles established by the Hennepin C</w:t>
      </w:r>
      <w:r w:rsidR="007077EA" w:rsidRPr="005D45F1">
        <w:rPr>
          <w:rFonts w:ascii="Calibri Light" w:hAnsi="Calibri Light" w:cs="Calibri Light"/>
        </w:rPr>
        <w:t xml:space="preserve">oC </w:t>
      </w:r>
      <w:r w:rsidRPr="005D45F1">
        <w:rPr>
          <w:rFonts w:ascii="Calibri Light" w:hAnsi="Calibri Light" w:cs="Calibri Light"/>
        </w:rPr>
        <w:t>CES Leadership Team and adopted by the Hennepin County/Minneapolis</w:t>
      </w:r>
      <w:r w:rsidR="00B02E1C" w:rsidRPr="005D45F1">
        <w:rPr>
          <w:rFonts w:ascii="Calibri Light" w:hAnsi="Calibri Light" w:cs="Calibri Light"/>
        </w:rPr>
        <w:t xml:space="preserve">. </w:t>
      </w:r>
    </w:p>
    <w:p w14:paraId="0B3449BD" w14:textId="77777777" w:rsidR="00D76A2E" w:rsidRPr="005D45F1" w:rsidRDefault="00D76A2E" w:rsidP="00F90C82">
      <w:pPr>
        <w:pStyle w:val="Heading3"/>
        <w:rPr>
          <w:rFonts w:ascii="Calibri Light" w:eastAsia="Calibri" w:hAnsi="Calibri Light" w:cs="Calibri Light"/>
          <w:sz w:val="26"/>
          <w:szCs w:val="26"/>
        </w:rPr>
      </w:pPr>
      <w:r w:rsidRPr="005D45F1">
        <w:rPr>
          <w:rFonts w:ascii="Calibri Light" w:eastAsia="Calibri" w:hAnsi="Calibri Light" w:cs="Calibri Light"/>
          <w:sz w:val="26"/>
          <w:szCs w:val="26"/>
        </w:rPr>
        <w:t>Principle 1: Ensure service accessibility</w:t>
      </w:r>
    </w:p>
    <w:p w14:paraId="6FFD7B8C" w14:textId="77777777" w:rsidR="00D76A2E" w:rsidRPr="005D45F1" w:rsidRDefault="00D76A2E" w:rsidP="008007FD">
      <w:pPr>
        <w:pStyle w:val="NoSpacing"/>
        <w:numPr>
          <w:ilvl w:val="0"/>
          <w:numId w:val="34"/>
        </w:numPr>
        <w:rPr>
          <w:rFonts w:ascii="Calibri Light" w:hAnsi="Calibri Light" w:cs="Calibri Light"/>
        </w:rPr>
      </w:pPr>
      <w:r w:rsidRPr="005D45F1">
        <w:rPr>
          <w:rFonts w:ascii="Calibri Light" w:hAnsi="Calibri Light" w:cs="Calibri Light"/>
        </w:rPr>
        <w:t>Allow anyone who needs homeless services to know where to get help and be able to a</w:t>
      </w:r>
      <w:r w:rsidR="00977A96" w:rsidRPr="005D45F1">
        <w:rPr>
          <w:rFonts w:ascii="Calibri Light" w:hAnsi="Calibri Light" w:cs="Calibri Light"/>
        </w:rPr>
        <w:t>ccess</w:t>
      </w:r>
      <w:r w:rsidRPr="005D45F1">
        <w:rPr>
          <w:rFonts w:ascii="Calibri Light" w:hAnsi="Calibri Light" w:cs="Calibri Light"/>
        </w:rPr>
        <w:t xml:space="preserve"> services as promptly as possible through an assessment process that is consistent and respectful </w:t>
      </w:r>
    </w:p>
    <w:p w14:paraId="5886993F" w14:textId="6B923702" w:rsidR="00D76A2E" w:rsidRPr="005D45F1" w:rsidRDefault="00D76A2E" w:rsidP="008007FD">
      <w:pPr>
        <w:pStyle w:val="NoSpacing"/>
        <w:numPr>
          <w:ilvl w:val="0"/>
          <w:numId w:val="34"/>
        </w:numPr>
        <w:rPr>
          <w:rFonts w:ascii="Calibri Light" w:hAnsi="Calibri Light" w:cs="Calibri Light"/>
        </w:rPr>
      </w:pPr>
      <w:r w:rsidRPr="005D45F1">
        <w:rPr>
          <w:rFonts w:ascii="Calibri Light" w:hAnsi="Calibri Light" w:cs="Calibri Light"/>
        </w:rPr>
        <w:t xml:space="preserve">Ensure staff conducting assessments are trained and competent in </w:t>
      </w:r>
      <w:r w:rsidR="00F12CA7" w:rsidRPr="005D45F1">
        <w:rPr>
          <w:rFonts w:ascii="Calibri Light" w:hAnsi="Calibri Light" w:cs="Calibri Light"/>
        </w:rPr>
        <w:t xml:space="preserve">the </w:t>
      </w:r>
      <w:r w:rsidRPr="005D45F1">
        <w:rPr>
          <w:rFonts w:ascii="Calibri Light" w:hAnsi="Calibri Light" w:cs="Calibri Light"/>
        </w:rPr>
        <w:t>assessment</w:t>
      </w:r>
      <w:r w:rsidR="00F12CA7" w:rsidRPr="005D45F1">
        <w:rPr>
          <w:rFonts w:ascii="Calibri Light" w:hAnsi="Calibri Light" w:cs="Calibri Light"/>
        </w:rPr>
        <w:t xml:space="preserve"> process</w:t>
      </w:r>
    </w:p>
    <w:p w14:paraId="3EB1E0DA" w14:textId="77777777" w:rsidR="00D76A2E" w:rsidRPr="005D45F1" w:rsidRDefault="00D76A2E" w:rsidP="00F90C82">
      <w:pPr>
        <w:pStyle w:val="Heading3"/>
        <w:rPr>
          <w:rFonts w:ascii="Calibri Light" w:hAnsi="Calibri Light" w:cs="Calibri Light"/>
          <w:sz w:val="26"/>
          <w:szCs w:val="26"/>
        </w:rPr>
      </w:pPr>
      <w:r w:rsidRPr="005D45F1">
        <w:rPr>
          <w:rFonts w:ascii="Calibri Light" w:hAnsi="Calibri Light" w:cs="Calibri Light"/>
          <w:sz w:val="26"/>
          <w:szCs w:val="26"/>
        </w:rPr>
        <w:t>Principle 2: Prioritize swift exit from homelessness</w:t>
      </w:r>
    </w:p>
    <w:p w14:paraId="658FBC45" w14:textId="6355296E" w:rsidR="00D76A2E" w:rsidRPr="005D45F1" w:rsidRDefault="00D76A2E" w:rsidP="008007FD">
      <w:pPr>
        <w:pStyle w:val="NoSpacing"/>
        <w:numPr>
          <w:ilvl w:val="0"/>
          <w:numId w:val="35"/>
        </w:numPr>
        <w:rPr>
          <w:rFonts w:ascii="Calibri Light" w:hAnsi="Calibri Light" w:cs="Calibri Light"/>
        </w:rPr>
      </w:pPr>
      <w:r w:rsidRPr="005D45F1">
        <w:rPr>
          <w:rFonts w:ascii="Calibri Light" w:hAnsi="Calibri Light" w:cs="Calibri Light"/>
        </w:rPr>
        <w:t xml:space="preserve">Facilitate exits from homelessness in the most rapid </w:t>
      </w:r>
      <w:r w:rsidR="006B3576" w:rsidRPr="005D45F1">
        <w:rPr>
          <w:rFonts w:ascii="Calibri Light" w:hAnsi="Calibri Light" w:cs="Calibri Light"/>
        </w:rPr>
        <w:t xml:space="preserve">and appropriate </w:t>
      </w:r>
      <w:r w:rsidRPr="005D45F1">
        <w:rPr>
          <w:rFonts w:ascii="Calibri Light" w:hAnsi="Calibri Light" w:cs="Calibri Light"/>
        </w:rPr>
        <w:t>manner possible given available resources; shelter is not housing</w:t>
      </w:r>
    </w:p>
    <w:p w14:paraId="56369D46" w14:textId="77777777" w:rsidR="00D76A2E" w:rsidRPr="005D45F1" w:rsidRDefault="00D76A2E" w:rsidP="00F90C82">
      <w:pPr>
        <w:pStyle w:val="Heading3"/>
        <w:rPr>
          <w:rFonts w:ascii="Calibri Light" w:hAnsi="Calibri Light" w:cs="Calibri Light"/>
          <w:sz w:val="26"/>
          <w:szCs w:val="26"/>
        </w:rPr>
      </w:pPr>
      <w:r w:rsidRPr="005D45F1">
        <w:rPr>
          <w:rFonts w:ascii="Calibri Light" w:hAnsi="Calibri Light" w:cs="Calibri Light"/>
          <w:sz w:val="26"/>
          <w:szCs w:val="26"/>
        </w:rPr>
        <w:t>Principle 3: Align services to client need</w:t>
      </w:r>
    </w:p>
    <w:p w14:paraId="083C6A17" w14:textId="77777777" w:rsidR="00D76A2E" w:rsidRPr="005D45F1" w:rsidRDefault="00D76A2E" w:rsidP="008007FD">
      <w:pPr>
        <w:pStyle w:val="NoSpacing"/>
        <w:numPr>
          <w:ilvl w:val="0"/>
          <w:numId w:val="35"/>
        </w:numPr>
        <w:rPr>
          <w:rFonts w:ascii="Calibri Light" w:hAnsi="Calibri Light" w:cs="Calibri Light"/>
        </w:rPr>
      </w:pPr>
      <w:r w:rsidRPr="005D45F1">
        <w:rPr>
          <w:rFonts w:ascii="Calibri Light" w:hAnsi="Calibri Light" w:cs="Calibri Light"/>
        </w:rPr>
        <w:t xml:space="preserve">Ensure a homeless response system that includes a </w:t>
      </w:r>
      <w:r w:rsidR="00F12CA7" w:rsidRPr="005D45F1">
        <w:rPr>
          <w:rFonts w:ascii="Calibri Light" w:hAnsi="Calibri Light" w:cs="Calibri Light"/>
        </w:rPr>
        <w:t>variety</w:t>
      </w:r>
      <w:r w:rsidRPr="005D45F1">
        <w:rPr>
          <w:rFonts w:ascii="Calibri Light" w:hAnsi="Calibri Light" w:cs="Calibri Light"/>
        </w:rPr>
        <w:t xml:space="preserve"> of program models targeted to serve a range of subpopulations driven by an analysis of client needs</w:t>
      </w:r>
    </w:p>
    <w:p w14:paraId="10BE97CD" w14:textId="77777777" w:rsidR="00D76A2E" w:rsidRPr="005D45F1" w:rsidRDefault="00D76A2E" w:rsidP="008007FD">
      <w:pPr>
        <w:pStyle w:val="NoSpacing"/>
        <w:numPr>
          <w:ilvl w:val="0"/>
          <w:numId w:val="35"/>
        </w:numPr>
        <w:rPr>
          <w:rFonts w:ascii="Calibri Light" w:hAnsi="Calibri Light" w:cs="Calibri Light"/>
        </w:rPr>
      </w:pPr>
      <w:r w:rsidRPr="005D45F1">
        <w:rPr>
          <w:rFonts w:ascii="Calibri Light" w:hAnsi="Calibri Light" w:cs="Calibri Light"/>
        </w:rPr>
        <w:t xml:space="preserve">Ensure that clients gain access as efficiently and effectively as possible to safe placement options and the type of intervention most appropriate to their immediate and long-term housing needs and preferences </w:t>
      </w:r>
    </w:p>
    <w:p w14:paraId="6F7D0F82" w14:textId="43EE62D2" w:rsidR="00D76A2E" w:rsidRPr="005D45F1" w:rsidRDefault="00D76A2E" w:rsidP="008007FD">
      <w:pPr>
        <w:pStyle w:val="NoSpacing"/>
        <w:numPr>
          <w:ilvl w:val="0"/>
          <w:numId w:val="35"/>
        </w:numPr>
        <w:rPr>
          <w:rFonts w:ascii="Calibri Light" w:hAnsi="Calibri Light" w:cs="Calibri Light"/>
          <w:b/>
          <w:bCs/>
        </w:rPr>
      </w:pPr>
      <w:r w:rsidRPr="005D45F1">
        <w:rPr>
          <w:rFonts w:ascii="Calibri Light" w:hAnsi="Calibri Light" w:cs="Calibri Light"/>
        </w:rPr>
        <w:t xml:space="preserve">Ensure that the </w:t>
      </w:r>
      <w:r w:rsidR="00300D60" w:rsidRPr="005D45F1">
        <w:rPr>
          <w:rFonts w:ascii="Calibri Light" w:hAnsi="Calibri Light" w:cs="Calibri Light"/>
        </w:rPr>
        <w:t>CES</w:t>
      </w:r>
      <w:r w:rsidRPr="005D45F1">
        <w:rPr>
          <w:rFonts w:ascii="Calibri Light" w:hAnsi="Calibri Light" w:cs="Calibri Light"/>
        </w:rPr>
        <w:t xml:space="preserve"> is sufficiently flexible to enable tailored responses to individual client needs and circumstances</w:t>
      </w:r>
    </w:p>
    <w:p w14:paraId="2BC8DF72" w14:textId="77777777" w:rsidR="00D76A2E" w:rsidRPr="005D45F1" w:rsidRDefault="00D76A2E" w:rsidP="00F90C82">
      <w:pPr>
        <w:pStyle w:val="Heading3"/>
        <w:rPr>
          <w:rFonts w:ascii="Calibri Light" w:hAnsi="Calibri Light" w:cs="Calibri Light"/>
          <w:sz w:val="26"/>
          <w:szCs w:val="26"/>
        </w:rPr>
      </w:pPr>
      <w:r w:rsidRPr="005D45F1">
        <w:rPr>
          <w:rFonts w:ascii="Calibri Light" w:hAnsi="Calibri Light" w:cs="Calibri Light"/>
          <w:sz w:val="26"/>
          <w:szCs w:val="26"/>
        </w:rPr>
        <w:t>Principle 4: Prioritize services for clients with the greatest need</w:t>
      </w:r>
    </w:p>
    <w:p w14:paraId="5430DD92" w14:textId="77777777" w:rsidR="00D76A2E" w:rsidRPr="005D45F1" w:rsidRDefault="00D76A2E" w:rsidP="008007FD">
      <w:pPr>
        <w:pStyle w:val="NoSpacing"/>
        <w:numPr>
          <w:ilvl w:val="0"/>
          <w:numId w:val="36"/>
        </w:numPr>
        <w:rPr>
          <w:rFonts w:ascii="Calibri Light" w:hAnsi="Calibri Light" w:cs="Calibri Light"/>
        </w:rPr>
      </w:pPr>
      <w:r w:rsidRPr="005D45F1">
        <w:rPr>
          <w:rFonts w:ascii="Calibri Light" w:hAnsi="Calibri Light" w:cs="Calibri Light"/>
        </w:rPr>
        <w:t>Establish uniform, consistent eligibility criteria and prioritization standards</w:t>
      </w:r>
    </w:p>
    <w:p w14:paraId="71B11CFA" w14:textId="4D71644C" w:rsidR="00D76A2E" w:rsidRPr="005D45F1" w:rsidRDefault="00D76A2E" w:rsidP="008007FD">
      <w:pPr>
        <w:pStyle w:val="NoSpacing"/>
        <w:numPr>
          <w:ilvl w:val="0"/>
          <w:numId w:val="36"/>
        </w:numPr>
        <w:rPr>
          <w:rFonts w:ascii="Calibri Light" w:hAnsi="Calibri Light" w:cs="Calibri Light"/>
        </w:rPr>
      </w:pPr>
      <w:r w:rsidRPr="005D45F1">
        <w:rPr>
          <w:rFonts w:ascii="Calibri Light" w:hAnsi="Calibri Light" w:cs="Calibri Light"/>
        </w:rPr>
        <w:t xml:space="preserve">Limit eligibility criteria to those required by funding sources or other </w:t>
      </w:r>
      <w:r w:rsidR="00F12CA7" w:rsidRPr="005D45F1">
        <w:rPr>
          <w:rFonts w:ascii="Calibri Light" w:hAnsi="Calibri Light" w:cs="Calibri Light"/>
        </w:rPr>
        <w:t xml:space="preserve">formal </w:t>
      </w:r>
      <w:r w:rsidRPr="005D45F1">
        <w:rPr>
          <w:rFonts w:ascii="Calibri Light" w:hAnsi="Calibri Light" w:cs="Calibri Light"/>
        </w:rPr>
        <w:t>external requirements</w:t>
      </w:r>
      <w:r w:rsidR="00F82C2B" w:rsidRPr="005D45F1">
        <w:rPr>
          <w:rFonts w:ascii="Calibri Light" w:hAnsi="Calibri Light" w:cs="Calibri Light"/>
        </w:rPr>
        <w:t xml:space="preserve"> (i.e. tax credit requirements)</w:t>
      </w:r>
      <w:r w:rsidRPr="005D45F1">
        <w:rPr>
          <w:rFonts w:ascii="Calibri Light" w:hAnsi="Calibri Light" w:cs="Calibri Light"/>
        </w:rPr>
        <w:t xml:space="preserve"> </w:t>
      </w:r>
      <w:r w:rsidR="00F75417" w:rsidRPr="005D45F1">
        <w:rPr>
          <w:rFonts w:ascii="Calibri Light" w:hAnsi="Calibri Light" w:cs="Calibri Light"/>
        </w:rPr>
        <w:t>to</w:t>
      </w:r>
      <w:r w:rsidRPr="005D45F1">
        <w:rPr>
          <w:rFonts w:ascii="Calibri Light" w:hAnsi="Calibri Light" w:cs="Calibri Light"/>
        </w:rPr>
        <w:t xml:space="preserve"> end homelessness for all people as promptly as possible</w:t>
      </w:r>
    </w:p>
    <w:p w14:paraId="61B146FB" w14:textId="2B51F56C" w:rsidR="00D76A2E" w:rsidRPr="005D45F1" w:rsidRDefault="00D76A2E" w:rsidP="008007FD">
      <w:pPr>
        <w:pStyle w:val="NoSpacing"/>
        <w:numPr>
          <w:ilvl w:val="0"/>
          <w:numId w:val="36"/>
        </w:numPr>
        <w:rPr>
          <w:rFonts w:ascii="Calibri Light" w:hAnsi="Calibri Light" w:cs="Calibri Light"/>
        </w:rPr>
      </w:pPr>
      <w:r w:rsidRPr="005D45F1">
        <w:rPr>
          <w:rFonts w:ascii="Calibri Light" w:hAnsi="Calibri Light" w:cs="Calibri Light"/>
        </w:rPr>
        <w:t xml:space="preserve">Ensure that people who have been homeless the longest and/or are the most vulnerable have priority access to the project model to which they have been </w:t>
      </w:r>
      <w:r w:rsidR="006B3576" w:rsidRPr="005D45F1">
        <w:rPr>
          <w:rFonts w:ascii="Calibri Light" w:hAnsi="Calibri Light" w:cs="Calibri Light"/>
        </w:rPr>
        <w:t>matched</w:t>
      </w:r>
    </w:p>
    <w:p w14:paraId="68FCEACA" w14:textId="77777777" w:rsidR="00D76A2E" w:rsidRPr="005D45F1" w:rsidRDefault="00D76A2E" w:rsidP="00F90C82">
      <w:pPr>
        <w:pStyle w:val="Heading3"/>
        <w:rPr>
          <w:rFonts w:ascii="Calibri Light" w:hAnsi="Calibri Light" w:cs="Calibri Light"/>
          <w:sz w:val="26"/>
          <w:szCs w:val="26"/>
        </w:rPr>
      </w:pPr>
      <w:r w:rsidRPr="005D45F1">
        <w:rPr>
          <w:rFonts w:ascii="Calibri Light" w:hAnsi="Calibri Light" w:cs="Calibri Light"/>
          <w:sz w:val="26"/>
          <w:szCs w:val="26"/>
        </w:rPr>
        <w:lastRenderedPageBreak/>
        <w:t>Principle 5: Build a system that works efficiently and effectively for clients, referral sources, and receiving programs</w:t>
      </w:r>
    </w:p>
    <w:p w14:paraId="49C83EE5" w14:textId="77777777" w:rsidR="00D76A2E" w:rsidRPr="005D45F1" w:rsidRDefault="00D76A2E" w:rsidP="008007FD">
      <w:pPr>
        <w:pStyle w:val="NoSpacing"/>
        <w:numPr>
          <w:ilvl w:val="0"/>
          <w:numId w:val="37"/>
        </w:numPr>
        <w:rPr>
          <w:rFonts w:ascii="Calibri Light" w:hAnsi="Calibri Light" w:cs="Calibri Light"/>
        </w:rPr>
      </w:pPr>
      <w:r w:rsidRPr="005D45F1">
        <w:rPr>
          <w:rFonts w:ascii="Calibri Light" w:hAnsi="Calibri Light" w:cs="Calibri Light"/>
        </w:rPr>
        <w:t>Ensure clarity, transparency, consistency and accountability for homeless clients, referral sources and receiving programs throughout the assessment and referral process</w:t>
      </w:r>
    </w:p>
    <w:p w14:paraId="2221A62B" w14:textId="1A8B327F" w:rsidR="00D76A2E" w:rsidRPr="005D45F1" w:rsidRDefault="00D76A2E" w:rsidP="008007FD">
      <w:pPr>
        <w:pStyle w:val="NoSpacing"/>
        <w:numPr>
          <w:ilvl w:val="0"/>
          <w:numId w:val="37"/>
        </w:numPr>
        <w:rPr>
          <w:rFonts w:ascii="Calibri Light" w:hAnsi="Calibri Light" w:cs="Calibri Light"/>
        </w:rPr>
      </w:pPr>
      <w:r w:rsidRPr="005D45F1">
        <w:rPr>
          <w:rFonts w:ascii="Calibri Light" w:hAnsi="Calibri Light" w:cs="Calibri Light"/>
        </w:rPr>
        <w:t>Incorporate provider and client choice in enrollment decisions</w:t>
      </w:r>
      <w:r w:rsidR="00F43D84" w:rsidRPr="005D45F1">
        <w:rPr>
          <w:rFonts w:ascii="Calibri Light" w:hAnsi="Calibri Light" w:cs="Calibri Light"/>
        </w:rPr>
        <w:t>, including the ability to opt into a less-intensive intervention</w:t>
      </w:r>
    </w:p>
    <w:p w14:paraId="49117A02" w14:textId="785E78A1" w:rsidR="00D76A2E" w:rsidRPr="005D45F1" w:rsidRDefault="00D76A2E" w:rsidP="008007FD">
      <w:pPr>
        <w:pStyle w:val="NoSpacing"/>
        <w:numPr>
          <w:ilvl w:val="0"/>
          <w:numId w:val="37"/>
        </w:numPr>
        <w:rPr>
          <w:rFonts w:ascii="Calibri Light" w:hAnsi="Calibri Light" w:cs="Calibri Light"/>
        </w:rPr>
      </w:pPr>
      <w:r w:rsidRPr="005D45F1">
        <w:rPr>
          <w:rFonts w:ascii="Calibri Light" w:hAnsi="Calibri Light" w:cs="Calibri Light"/>
        </w:rPr>
        <w:t>Promote collaboration, communication, and knowledge sharing regarding resources among providers</w:t>
      </w:r>
    </w:p>
    <w:p w14:paraId="3E82835B" w14:textId="10359A3B" w:rsidR="00D76A2E" w:rsidRPr="005D45F1" w:rsidRDefault="00D76A2E" w:rsidP="00F90C82">
      <w:pPr>
        <w:pStyle w:val="Heading3"/>
        <w:rPr>
          <w:rFonts w:ascii="Calibri Light" w:hAnsi="Calibri Light" w:cs="Calibri Light"/>
          <w:sz w:val="26"/>
          <w:szCs w:val="26"/>
        </w:rPr>
      </w:pPr>
      <w:r w:rsidRPr="005D45F1">
        <w:rPr>
          <w:rFonts w:ascii="Calibri Light" w:hAnsi="Calibri Light" w:cs="Calibri Light"/>
          <w:sz w:val="26"/>
          <w:szCs w:val="26"/>
        </w:rPr>
        <w:t xml:space="preserve">Principle 6: Invest in continuously strengthening the </w:t>
      </w:r>
      <w:r w:rsidR="00967852" w:rsidRPr="005D45F1">
        <w:rPr>
          <w:rFonts w:ascii="Calibri Light" w:hAnsi="Calibri Light" w:cs="Calibri Light"/>
          <w:sz w:val="26"/>
          <w:szCs w:val="26"/>
        </w:rPr>
        <w:t>s</w:t>
      </w:r>
      <w:r w:rsidRPr="005D45F1">
        <w:rPr>
          <w:rFonts w:ascii="Calibri Light" w:hAnsi="Calibri Light" w:cs="Calibri Light"/>
          <w:sz w:val="26"/>
          <w:szCs w:val="26"/>
        </w:rPr>
        <w:t>ystem</w:t>
      </w:r>
    </w:p>
    <w:p w14:paraId="2FF611BA" w14:textId="77777777" w:rsidR="00D76A2E" w:rsidRPr="005D45F1" w:rsidRDefault="00D76A2E" w:rsidP="008007FD">
      <w:pPr>
        <w:pStyle w:val="NoSpacing"/>
        <w:numPr>
          <w:ilvl w:val="0"/>
          <w:numId w:val="38"/>
        </w:numPr>
        <w:rPr>
          <w:rFonts w:ascii="Calibri Light" w:hAnsi="Calibri Light" w:cs="Calibri Light"/>
        </w:rPr>
      </w:pPr>
      <w:r w:rsidRPr="005D45F1">
        <w:rPr>
          <w:rFonts w:ascii="Calibri Light" w:hAnsi="Calibri Light" w:cs="Calibri Light"/>
        </w:rPr>
        <w:t>Leverage Homeless Management Information System (HMIS) data and infrastructure whenever possible for system evaluation, monitoring, and client care coordination and ensure data quality</w:t>
      </w:r>
    </w:p>
    <w:p w14:paraId="0E12D3FB" w14:textId="3A9E3A56" w:rsidR="00D76A2E" w:rsidRPr="005D45F1" w:rsidRDefault="00D76A2E" w:rsidP="008007FD">
      <w:pPr>
        <w:pStyle w:val="NoSpacing"/>
        <w:numPr>
          <w:ilvl w:val="0"/>
          <w:numId w:val="38"/>
        </w:numPr>
        <w:rPr>
          <w:rFonts w:ascii="Calibri Light" w:hAnsi="Calibri Light" w:cs="Calibri Light"/>
        </w:rPr>
      </w:pPr>
      <w:r w:rsidRPr="005D45F1">
        <w:rPr>
          <w:rFonts w:ascii="Calibri Light" w:hAnsi="Calibri Light" w:cs="Calibri Light"/>
        </w:rPr>
        <w:t xml:space="preserve">Limit data collection to that which is relevant to the </w:t>
      </w:r>
      <w:r w:rsidR="005D45F1">
        <w:rPr>
          <w:rFonts w:ascii="Calibri Light" w:hAnsi="Calibri Light" w:cs="Calibri Light"/>
        </w:rPr>
        <w:t>CE</w:t>
      </w:r>
      <w:r w:rsidRPr="005D45F1">
        <w:rPr>
          <w:rFonts w:ascii="Calibri Light" w:hAnsi="Calibri Light" w:cs="Calibri Light"/>
        </w:rPr>
        <w:t xml:space="preserve"> process </w:t>
      </w:r>
    </w:p>
    <w:p w14:paraId="035AFBA2" w14:textId="1604AC67" w:rsidR="00D76A2E" w:rsidRPr="005D45F1" w:rsidRDefault="00D76A2E" w:rsidP="008007FD">
      <w:pPr>
        <w:pStyle w:val="NoSpacing"/>
        <w:numPr>
          <w:ilvl w:val="0"/>
          <w:numId w:val="38"/>
        </w:numPr>
        <w:rPr>
          <w:rFonts w:ascii="Calibri Light" w:hAnsi="Calibri Light" w:cs="Calibri Light"/>
        </w:rPr>
      </w:pPr>
      <w:r w:rsidRPr="005D45F1">
        <w:rPr>
          <w:rFonts w:ascii="Calibri Light" w:hAnsi="Calibri Light" w:cs="Calibri Light"/>
        </w:rPr>
        <w:t xml:space="preserve">Continue to make enhancements to the </w:t>
      </w:r>
      <w:r w:rsidR="00300D60" w:rsidRPr="005D45F1">
        <w:rPr>
          <w:rFonts w:ascii="Calibri Light" w:hAnsi="Calibri Light" w:cs="Calibri Light"/>
        </w:rPr>
        <w:t>CES</w:t>
      </w:r>
      <w:r w:rsidRPr="005D45F1">
        <w:rPr>
          <w:rFonts w:ascii="Calibri Light" w:hAnsi="Calibri Light" w:cs="Calibri Light"/>
        </w:rPr>
        <w:t xml:space="preserve"> in response to emerging findings and needs and changes in City, State or Federal policy</w:t>
      </w:r>
    </w:p>
    <w:p w14:paraId="54743936" w14:textId="77777777" w:rsidR="00B51AD0" w:rsidRPr="005D45F1" w:rsidRDefault="00D76A2E" w:rsidP="008007FD">
      <w:pPr>
        <w:pStyle w:val="NoSpacing"/>
        <w:numPr>
          <w:ilvl w:val="0"/>
          <w:numId w:val="38"/>
        </w:numPr>
        <w:rPr>
          <w:rFonts w:ascii="Calibri Light" w:hAnsi="Calibri Light" w:cs="Calibri Light"/>
        </w:rPr>
      </w:pPr>
      <w:r w:rsidRPr="005D45F1">
        <w:rPr>
          <w:rFonts w:ascii="Calibri Light" w:hAnsi="Calibri Light" w:cs="Calibri Light"/>
        </w:rPr>
        <w:t>Continuously invest in opportunities to build provider capacity and enable more efficient and effective services</w:t>
      </w:r>
    </w:p>
    <w:p w14:paraId="09C3B1C6" w14:textId="2E5B52F2" w:rsidR="001507BF" w:rsidRPr="005D45F1" w:rsidRDefault="5B6C82D3" w:rsidP="00F82C2B">
      <w:pPr>
        <w:pStyle w:val="Heading2"/>
        <w:rPr>
          <w:rFonts w:ascii="Calibri Light" w:hAnsi="Calibri Light" w:cs="Calibri Light"/>
        </w:rPr>
      </w:pPr>
      <w:bookmarkStart w:id="8" w:name="_Toc189482459"/>
      <w:r w:rsidRPr="67D9F824">
        <w:rPr>
          <w:rFonts w:ascii="Calibri Light" w:hAnsi="Calibri Light" w:cs="Calibri Light"/>
        </w:rPr>
        <w:t xml:space="preserve">Process for creating and </w:t>
      </w:r>
      <w:r w:rsidR="4600BD8E" w:rsidRPr="67D9F824">
        <w:rPr>
          <w:rFonts w:ascii="Calibri Light" w:hAnsi="Calibri Light" w:cs="Calibri Light"/>
        </w:rPr>
        <w:t>amending</w:t>
      </w:r>
      <w:r w:rsidR="657DFDC1" w:rsidRPr="67D9F824">
        <w:rPr>
          <w:rFonts w:ascii="Calibri Light" w:hAnsi="Calibri Light" w:cs="Calibri Light"/>
        </w:rPr>
        <w:t xml:space="preserve"> the CE</w:t>
      </w:r>
      <w:r w:rsidR="32440A17" w:rsidRPr="67D9F824">
        <w:rPr>
          <w:rFonts w:ascii="Calibri Light" w:hAnsi="Calibri Light" w:cs="Calibri Light"/>
        </w:rPr>
        <w:t xml:space="preserve">S </w:t>
      </w:r>
      <w:r w:rsidR="4600BD8E" w:rsidRPr="67D9F824">
        <w:rPr>
          <w:rFonts w:ascii="Calibri Light" w:hAnsi="Calibri Light" w:cs="Calibri Light"/>
        </w:rPr>
        <w:t>Policies and Procedures</w:t>
      </w:r>
      <w:bookmarkEnd w:id="8"/>
    </w:p>
    <w:p w14:paraId="3387B4A6" w14:textId="4C56B6CC" w:rsidR="001F76F9" w:rsidRPr="005D45F1" w:rsidRDefault="001F76F9" w:rsidP="00FC3638">
      <w:pPr>
        <w:spacing w:after="0" w:line="240" w:lineRule="auto"/>
        <w:rPr>
          <w:rFonts w:ascii="Calibri Light" w:hAnsi="Calibri Light" w:cs="Calibri Light"/>
        </w:rPr>
      </w:pPr>
      <w:r w:rsidRPr="005D45F1">
        <w:rPr>
          <w:rFonts w:ascii="Calibri Light" w:hAnsi="Calibri Light" w:cs="Calibri Light"/>
        </w:rPr>
        <w:t>CES Policies and Procedures</w:t>
      </w:r>
      <w:r w:rsidR="007077EA" w:rsidRPr="005D45F1">
        <w:rPr>
          <w:rFonts w:ascii="Calibri Light" w:hAnsi="Calibri Light" w:cs="Calibri Light"/>
        </w:rPr>
        <w:t>,</w:t>
      </w:r>
      <w:r w:rsidR="00564B99" w:rsidRPr="005D45F1">
        <w:rPr>
          <w:rFonts w:ascii="Calibri Light" w:hAnsi="Calibri Light" w:cs="Calibri Light"/>
        </w:rPr>
        <w:t xml:space="preserve"> governing the management and oversight of Hennepin </w:t>
      </w:r>
      <w:r w:rsidR="00300D60" w:rsidRPr="005D45F1">
        <w:rPr>
          <w:rFonts w:ascii="Calibri Light" w:hAnsi="Calibri Light" w:cs="Calibri Light"/>
        </w:rPr>
        <w:t>CES</w:t>
      </w:r>
      <w:r w:rsidR="007077EA" w:rsidRPr="005D45F1">
        <w:rPr>
          <w:rFonts w:ascii="Calibri Light" w:hAnsi="Calibri Light" w:cs="Calibri Light"/>
        </w:rPr>
        <w:t>,</w:t>
      </w:r>
      <w:r w:rsidRPr="005D45F1">
        <w:rPr>
          <w:rFonts w:ascii="Calibri Light" w:hAnsi="Calibri Light" w:cs="Calibri Light"/>
        </w:rPr>
        <w:t xml:space="preserve"> shall be documented in the Hennepin County</w:t>
      </w:r>
      <w:r w:rsidR="0078031D" w:rsidRPr="005D45F1">
        <w:rPr>
          <w:rFonts w:ascii="Calibri Light" w:hAnsi="Calibri Light" w:cs="Calibri Light"/>
        </w:rPr>
        <w:t xml:space="preserve"> Policies and Procedures</w:t>
      </w:r>
      <w:r w:rsidRPr="005D45F1">
        <w:rPr>
          <w:rFonts w:ascii="Calibri Light" w:hAnsi="Calibri Light" w:cs="Calibri Light"/>
        </w:rPr>
        <w:t xml:space="preserve"> Manual</w:t>
      </w:r>
      <w:r w:rsidR="00B02E1C" w:rsidRPr="005D45F1">
        <w:rPr>
          <w:rFonts w:ascii="Calibri Light" w:hAnsi="Calibri Light" w:cs="Calibri Light"/>
        </w:rPr>
        <w:t xml:space="preserve">. </w:t>
      </w:r>
      <w:r w:rsidRPr="005D45F1">
        <w:rPr>
          <w:rFonts w:ascii="Calibri Light" w:hAnsi="Calibri Light" w:cs="Calibri Light"/>
        </w:rPr>
        <w:t xml:space="preserve">Updates and changes will be reviewed </w:t>
      </w:r>
      <w:r w:rsidR="00CA149E" w:rsidRPr="005D45F1">
        <w:rPr>
          <w:rFonts w:ascii="Calibri Light" w:hAnsi="Calibri Light" w:cs="Calibri Light"/>
        </w:rPr>
        <w:t xml:space="preserve">annually </w:t>
      </w:r>
      <w:r w:rsidRPr="005D45F1">
        <w:rPr>
          <w:rFonts w:ascii="Calibri Light" w:hAnsi="Calibri Light" w:cs="Calibri Light"/>
        </w:rPr>
        <w:t xml:space="preserve">and approved by the CES Leadership Committee. </w:t>
      </w:r>
      <w:r w:rsidR="00CA149E" w:rsidRPr="005D45F1">
        <w:rPr>
          <w:rFonts w:ascii="Calibri Light" w:hAnsi="Calibri Light" w:cs="Calibri Light"/>
        </w:rPr>
        <w:t xml:space="preserve">Concerns about existing policies and procedures should be directed to the Chair of the Leadership Committee. </w:t>
      </w:r>
    </w:p>
    <w:p w14:paraId="782A1539" w14:textId="77777777" w:rsidR="001F76F9" w:rsidRPr="005D45F1" w:rsidRDefault="001F76F9" w:rsidP="00FC3638">
      <w:pPr>
        <w:spacing w:after="0" w:line="240" w:lineRule="auto"/>
        <w:rPr>
          <w:rFonts w:ascii="Calibri Light" w:hAnsi="Calibri Light" w:cs="Calibri Light"/>
        </w:rPr>
      </w:pPr>
    </w:p>
    <w:p w14:paraId="017D3282" w14:textId="51ED7B5B" w:rsidR="002E5DB0" w:rsidRPr="005D45F1" w:rsidRDefault="00F12CA7" w:rsidP="00FC3638">
      <w:pPr>
        <w:spacing w:after="0" w:line="240" w:lineRule="auto"/>
        <w:rPr>
          <w:rFonts w:ascii="Calibri Light" w:hAnsi="Calibri Light" w:cs="Calibri Light"/>
        </w:rPr>
      </w:pPr>
      <w:r w:rsidRPr="005D45F1">
        <w:rPr>
          <w:rFonts w:ascii="Calibri Light" w:hAnsi="Calibri Light" w:cs="Calibri Light"/>
        </w:rPr>
        <w:t xml:space="preserve">Provider engagement on the process and procedures will be critical in ensuring this CES works as well as possible. The leadership committee will </w:t>
      </w:r>
      <w:r w:rsidR="0078632E" w:rsidRPr="005D45F1">
        <w:rPr>
          <w:rFonts w:ascii="Calibri Light" w:hAnsi="Calibri Light" w:cs="Calibri Light"/>
        </w:rPr>
        <w:t xml:space="preserve">solicit </w:t>
      </w:r>
      <w:r w:rsidRPr="005D45F1">
        <w:rPr>
          <w:rFonts w:ascii="Calibri Light" w:hAnsi="Calibri Light" w:cs="Calibri Light"/>
        </w:rPr>
        <w:t xml:space="preserve">feedback </w:t>
      </w:r>
      <w:r w:rsidR="00CA149E" w:rsidRPr="005D45F1">
        <w:rPr>
          <w:rFonts w:ascii="Calibri Light" w:hAnsi="Calibri Light" w:cs="Calibri Light"/>
        </w:rPr>
        <w:t xml:space="preserve">from existing community committees </w:t>
      </w:r>
      <w:r w:rsidR="0078632E" w:rsidRPr="005D45F1">
        <w:rPr>
          <w:rFonts w:ascii="Calibri Light" w:hAnsi="Calibri Light" w:cs="Calibri Light"/>
        </w:rPr>
        <w:t xml:space="preserve">to </w:t>
      </w:r>
      <w:r w:rsidRPr="005D45F1">
        <w:rPr>
          <w:rFonts w:ascii="Calibri Light" w:hAnsi="Calibri Light" w:cs="Calibri Light"/>
        </w:rPr>
        <w:t xml:space="preserve">identify </w:t>
      </w:r>
      <w:r w:rsidR="0078031D" w:rsidRPr="005D45F1">
        <w:rPr>
          <w:rFonts w:ascii="Calibri Light" w:hAnsi="Calibri Light" w:cs="Calibri Light"/>
        </w:rPr>
        <w:t>pain</w:t>
      </w:r>
      <w:r w:rsidRPr="005D45F1">
        <w:rPr>
          <w:rFonts w:ascii="Calibri Light" w:hAnsi="Calibri Light" w:cs="Calibri Light"/>
        </w:rPr>
        <w:t xml:space="preserve"> points in the system, these groups will include:</w:t>
      </w:r>
      <w:r w:rsidR="001507BF" w:rsidRPr="005D45F1">
        <w:rPr>
          <w:rFonts w:ascii="Calibri Light" w:hAnsi="Calibri Light" w:cs="Calibri Light"/>
        </w:rPr>
        <w:br/>
      </w:r>
    </w:p>
    <w:p w14:paraId="0AF4FF03" w14:textId="77777777" w:rsidR="00B55EC4" w:rsidRPr="005D45F1" w:rsidRDefault="00B55EC4" w:rsidP="008007FD">
      <w:pPr>
        <w:pStyle w:val="ListParagraph"/>
        <w:numPr>
          <w:ilvl w:val="0"/>
          <w:numId w:val="33"/>
        </w:numPr>
        <w:spacing w:after="0" w:line="240" w:lineRule="auto"/>
        <w:rPr>
          <w:rFonts w:ascii="Calibri Light" w:hAnsi="Calibri Light" w:cs="Calibri Light"/>
        </w:rPr>
        <w:sectPr w:rsidR="00B55EC4" w:rsidRPr="005D45F1" w:rsidSect="00B36E37">
          <w:headerReference w:type="default" r:id="rId10"/>
          <w:footerReference w:type="default" r:id="rId11"/>
          <w:pgSz w:w="12240" w:h="15840"/>
          <w:pgMar w:top="720" w:right="720" w:bottom="720" w:left="720" w:header="720" w:footer="720" w:gutter="0"/>
          <w:cols w:space="720"/>
          <w:docGrid w:linePitch="360"/>
        </w:sectPr>
      </w:pPr>
    </w:p>
    <w:p w14:paraId="22955211" w14:textId="17FE599D" w:rsidR="00F12CA7" w:rsidRPr="005D45F1" w:rsidRDefault="00CA149E"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Shelter Collaborative </w:t>
      </w:r>
    </w:p>
    <w:p w14:paraId="557A2659" w14:textId="64BBFCDB" w:rsidR="00F12CA7" w:rsidRPr="005D45F1" w:rsidRDefault="0078632E"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HMIS User Group </w:t>
      </w:r>
    </w:p>
    <w:p w14:paraId="22474CC2" w14:textId="3BC66908" w:rsidR="0078632E" w:rsidRPr="005D45F1" w:rsidRDefault="0078632E"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LTH </w:t>
      </w:r>
      <w:r w:rsidR="0078031D" w:rsidRPr="005D45F1">
        <w:rPr>
          <w:rFonts w:ascii="Calibri Light" w:hAnsi="Calibri Light" w:cs="Calibri Light"/>
        </w:rPr>
        <w:t xml:space="preserve">Housing Support </w:t>
      </w:r>
      <w:r w:rsidRPr="005D45F1">
        <w:rPr>
          <w:rFonts w:ascii="Calibri Light" w:hAnsi="Calibri Light" w:cs="Calibri Light"/>
        </w:rPr>
        <w:t xml:space="preserve">Provider Meeting </w:t>
      </w:r>
    </w:p>
    <w:p w14:paraId="513B2581" w14:textId="25C51C51" w:rsidR="00B55EC4" w:rsidRPr="005D45F1" w:rsidRDefault="00A84010"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Homeless Prevention &amp; Rapid Rehousing Advisory Committee </w:t>
      </w:r>
    </w:p>
    <w:p w14:paraId="540B5339" w14:textId="77777777" w:rsidR="00B55EC4" w:rsidRPr="005D45F1" w:rsidRDefault="00B55EC4"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HUD McKinney-Vento CoC Funding Committee</w:t>
      </w:r>
    </w:p>
    <w:p w14:paraId="4CC8A0B7" w14:textId="284539E3" w:rsidR="00F75417" w:rsidRPr="005D45F1" w:rsidRDefault="00F75417"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Youth Case Conferencing </w:t>
      </w:r>
    </w:p>
    <w:p w14:paraId="48C079D5" w14:textId="77777777" w:rsidR="00B55EC4" w:rsidRPr="005D45F1" w:rsidRDefault="00B55EC4"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Veteran’s Leadership Committee </w:t>
      </w:r>
    </w:p>
    <w:p w14:paraId="64EAE183" w14:textId="75356DFB" w:rsidR="00F75417" w:rsidRPr="005D45F1" w:rsidRDefault="00F75417"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Family Case Conferencing</w:t>
      </w:r>
    </w:p>
    <w:p w14:paraId="7421C9DC" w14:textId="68C95C42" w:rsidR="00F75417" w:rsidRPr="005D45F1" w:rsidRDefault="00F75417"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Chronic Case Conferencing</w:t>
      </w:r>
    </w:p>
    <w:p w14:paraId="022B541C" w14:textId="1A0D49B9" w:rsidR="00B55EC4" w:rsidRPr="005D45F1" w:rsidRDefault="00B55EC4"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 xml:space="preserve">Hennepin County Youth Collaborative </w:t>
      </w:r>
    </w:p>
    <w:p w14:paraId="45B818DE" w14:textId="41BB2373" w:rsidR="00CA149E" w:rsidRPr="005D45F1" w:rsidRDefault="00B55EC4"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Street Voices of Change</w:t>
      </w:r>
    </w:p>
    <w:p w14:paraId="3F843D2F" w14:textId="395E60CD" w:rsidR="003618EA" w:rsidRPr="005D45F1" w:rsidRDefault="003618EA" w:rsidP="008007FD">
      <w:pPr>
        <w:pStyle w:val="ListParagraph"/>
        <w:numPr>
          <w:ilvl w:val="0"/>
          <w:numId w:val="33"/>
        </w:numPr>
        <w:spacing w:after="0" w:line="240" w:lineRule="auto"/>
        <w:rPr>
          <w:rFonts w:ascii="Calibri Light" w:hAnsi="Calibri Light" w:cs="Calibri Light"/>
        </w:rPr>
      </w:pPr>
      <w:r w:rsidRPr="005D45F1">
        <w:rPr>
          <w:rFonts w:ascii="Calibri Light" w:hAnsi="Calibri Light" w:cs="Calibri Light"/>
        </w:rPr>
        <w:t>Unsheltered Community Meeting</w:t>
      </w:r>
    </w:p>
    <w:p w14:paraId="098741D1" w14:textId="77777777" w:rsidR="00F75417" w:rsidRPr="005D45F1" w:rsidRDefault="00F75417" w:rsidP="00F75417">
      <w:pPr>
        <w:spacing w:after="0" w:line="240" w:lineRule="auto"/>
        <w:ind w:left="360"/>
        <w:rPr>
          <w:rFonts w:ascii="Calibri Light" w:hAnsi="Calibri Light" w:cs="Calibri Light"/>
        </w:rPr>
      </w:pPr>
    </w:p>
    <w:p w14:paraId="2CC4B413" w14:textId="77777777" w:rsidR="00B55EC4" w:rsidRPr="005D45F1" w:rsidRDefault="00B55EC4" w:rsidP="00FC3638">
      <w:pPr>
        <w:spacing w:after="0" w:line="240" w:lineRule="auto"/>
        <w:rPr>
          <w:rFonts w:ascii="Calibri Light" w:hAnsi="Calibri Light" w:cs="Calibri Light"/>
        </w:rPr>
      </w:pPr>
    </w:p>
    <w:p w14:paraId="1CAE428D" w14:textId="77777777" w:rsidR="00F75417" w:rsidRPr="005D45F1" w:rsidRDefault="00F75417" w:rsidP="00FC3638">
      <w:pPr>
        <w:spacing w:after="0" w:line="240" w:lineRule="auto"/>
        <w:rPr>
          <w:rFonts w:ascii="Calibri Light" w:hAnsi="Calibri Light" w:cs="Calibri Light"/>
        </w:rPr>
        <w:sectPr w:rsidR="00F75417" w:rsidRPr="005D45F1" w:rsidSect="00B36E37">
          <w:headerReference w:type="default" r:id="rId12"/>
          <w:type w:val="continuous"/>
          <w:pgSz w:w="12240" w:h="15840"/>
          <w:pgMar w:top="720" w:right="720" w:bottom="720" w:left="720" w:header="720" w:footer="720" w:gutter="0"/>
          <w:cols w:num="2" w:space="720"/>
          <w:docGrid w:linePitch="360"/>
        </w:sectPr>
      </w:pPr>
    </w:p>
    <w:p w14:paraId="7DB7D81E" w14:textId="73E7BF99" w:rsidR="00F12CA7" w:rsidRPr="005D45F1" w:rsidRDefault="00F12CA7" w:rsidP="00FC3638">
      <w:pPr>
        <w:spacing w:after="0" w:line="240" w:lineRule="auto"/>
        <w:rPr>
          <w:rFonts w:ascii="Calibri Light" w:hAnsi="Calibri Light" w:cs="Calibri Light"/>
        </w:rPr>
      </w:pPr>
    </w:p>
    <w:p w14:paraId="10EAE186" w14:textId="11F88AB4" w:rsidR="00F12CA7" w:rsidRPr="005D45F1" w:rsidRDefault="00F12CA7" w:rsidP="00FC3638">
      <w:pPr>
        <w:spacing w:after="0" w:line="240" w:lineRule="auto"/>
        <w:rPr>
          <w:rFonts w:ascii="Calibri Light" w:hAnsi="Calibri Light" w:cs="Calibri Light"/>
        </w:rPr>
      </w:pPr>
      <w:r w:rsidRPr="005D45F1">
        <w:rPr>
          <w:rFonts w:ascii="Calibri Light" w:hAnsi="Calibri Light" w:cs="Calibri Light"/>
        </w:rPr>
        <w:t>Beyond that</w:t>
      </w:r>
      <w:r w:rsidR="00242F8B" w:rsidRPr="005D45F1">
        <w:rPr>
          <w:rFonts w:ascii="Calibri Light" w:hAnsi="Calibri Light" w:cs="Calibri Light"/>
        </w:rPr>
        <w:t>,</w:t>
      </w:r>
      <w:r w:rsidRPr="005D45F1">
        <w:rPr>
          <w:rFonts w:ascii="Calibri Light" w:hAnsi="Calibri Light" w:cs="Calibri Light"/>
        </w:rPr>
        <w:t xml:space="preserve"> the CES website</w:t>
      </w:r>
      <w:r w:rsidR="007077EA" w:rsidRPr="005D45F1">
        <w:rPr>
          <w:rFonts w:ascii="Calibri Light" w:hAnsi="Calibri Light" w:cs="Calibri Light"/>
        </w:rPr>
        <w:t xml:space="preserve"> (</w:t>
      </w:r>
      <w:hyperlink r:id="rId13" w:history="1">
        <w:r w:rsidR="007077EA" w:rsidRPr="005D45F1">
          <w:rPr>
            <w:rStyle w:val="Hyperlink"/>
            <w:rFonts w:ascii="Calibri Light" w:hAnsi="Calibri Light" w:cs="Calibri Light"/>
          </w:rPr>
          <w:t>www.hennepin.us/coordinated-entry</w:t>
        </w:r>
      </w:hyperlink>
      <w:r w:rsidR="007077EA" w:rsidRPr="005D45F1">
        <w:rPr>
          <w:rFonts w:ascii="Calibri Light" w:hAnsi="Calibri Light" w:cs="Calibri Light"/>
        </w:rPr>
        <w:t xml:space="preserve">) </w:t>
      </w:r>
      <w:r w:rsidRPr="005D45F1">
        <w:rPr>
          <w:rFonts w:ascii="Calibri Light" w:hAnsi="Calibri Light" w:cs="Calibri Light"/>
        </w:rPr>
        <w:t>will provide a clearinghouse for up to date information, forms, news, and a chance to provide feedback.</w:t>
      </w:r>
    </w:p>
    <w:p w14:paraId="1DDA9771" w14:textId="77777777" w:rsidR="001B6058" w:rsidRPr="005D45F1" w:rsidRDefault="001B6058" w:rsidP="00FC3638">
      <w:pPr>
        <w:spacing w:after="0" w:line="240" w:lineRule="auto"/>
        <w:rPr>
          <w:rFonts w:ascii="Calibri Light" w:hAnsi="Calibri Light" w:cs="Calibri Light"/>
        </w:rPr>
      </w:pPr>
    </w:p>
    <w:p w14:paraId="65F081A5" w14:textId="77777777" w:rsidR="00C15565" w:rsidRPr="005D45F1" w:rsidRDefault="00C15565" w:rsidP="00FC3638">
      <w:pPr>
        <w:spacing w:after="0" w:line="240" w:lineRule="auto"/>
        <w:rPr>
          <w:rFonts w:ascii="Calibri Light" w:eastAsiaTheme="majorEastAsia" w:hAnsi="Calibri Light" w:cs="Calibri Light"/>
          <w:b/>
          <w:bCs/>
          <w:color w:val="365F91" w:themeColor="accent1" w:themeShade="BF"/>
          <w:sz w:val="28"/>
          <w:szCs w:val="28"/>
        </w:rPr>
      </w:pPr>
      <w:r w:rsidRPr="005D45F1">
        <w:rPr>
          <w:rFonts w:ascii="Calibri Light" w:hAnsi="Calibri Light" w:cs="Calibri Light"/>
        </w:rPr>
        <w:br w:type="page"/>
      </w:r>
    </w:p>
    <w:p w14:paraId="5F356571" w14:textId="0FA40B2C" w:rsidR="007A0CFC" w:rsidRPr="005D45F1" w:rsidRDefault="007A0CFC" w:rsidP="00893E97">
      <w:pPr>
        <w:rPr>
          <w:rFonts w:ascii="Calibri Light" w:eastAsiaTheme="majorEastAsia" w:hAnsi="Calibri Light" w:cs="Calibri Light"/>
          <w:b/>
          <w:bCs/>
          <w:color w:val="4F81BD" w:themeColor="accent1"/>
        </w:rPr>
        <w:sectPr w:rsidR="007A0CFC" w:rsidRPr="005D45F1" w:rsidSect="00B36E37">
          <w:headerReference w:type="default" r:id="rId14"/>
          <w:type w:val="continuous"/>
          <w:pgSz w:w="12240" w:h="15840"/>
          <w:pgMar w:top="720" w:right="720" w:bottom="720" w:left="720" w:header="720" w:footer="720" w:gutter="0"/>
          <w:cols w:space="720"/>
          <w:docGrid w:linePitch="360"/>
        </w:sectPr>
      </w:pPr>
    </w:p>
    <w:p w14:paraId="528EC190" w14:textId="383A5290" w:rsidR="00027763" w:rsidRPr="005D45F1" w:rsidRDefault="0BA2F251" w:rsidP="006741C8">
      <w:pPr>
        <w:pStyle w:val="Heading1"/>
        <w:spacing w:before="0"/>
        <w:rPr>
          <w:rFonts w:ascii="Calibri Light" w:hAnsi="Calibri Light" w:cs="Calibri Light"/>
        </w:rPr>
      </w:pPr>
      <w:bookmarkStart w:id="9" w:name="_Toc189482460"/>
      <w:r w:rsidRPr="67D9F824">
        <w:rPr>
          <w:rFonts w:ascii="Calibri Light" w:hAnsi="Calibri Light" w:cs="Calibri Light"/>
        </w:rPr>
        <w:lastRenderedPageBreak/>
        <w:t xml:space="preserve">Staffing </w:t>
      </w:r>
      <w:r w:rsidR="4600BD8E" w:rsidRPr="67D9F824">
        <w:rPr>
          <w:rFonts w:ascii="Calibri Light" w:hAnsi="Calibri Light" w:cs="Calibri Light"/>
        </w:rPr>
        <w:t xml:space="preserve">Roles and </w:t>
      </w:r>
      <w:r w:rsidR="3872B0DC" w:rsidRPr="67D9F824">
        <w:rPr>
          <w:rFonts w:ascii="Calibri Light" w:hAnsi="Calibri Light" w:cs="Calibri Light"/>
        </w:rPr>
        <w:t>Participation Responsibilities</w:t>
      </w:r>
      <w:bookmarkEnd w:id="9"/>
      <w:r w:rsidR="517ADF0B" w:rsidRPr="67D9F824">
        <w:rPr>
          <w:rFonts w:ascii="Calibri Light" w:hAnsi="Calibri Light" w:cs="Calibri Light"/>
        </w:rPr>
        <w:t xml:space="preserve"> </w:t>
      </w:r>
    </w:p>
    <w:p w14:paraId="49A49DCF" w14:textId="23153001" w:rsidR="000526C0" w:rsidRPr="005D45F1" w:rsidRDefault="4600BD8E" w:rsidP="00071DDC">
      <w:pPr>
        <w:pStyle w:val="Heading2"/>
        <w:rPr>
          <w:rFonts w:ascii="Calibri Light" w:hAnsi="Calibri Light" w:cs="Calibri Light"/>
        </w:rPr>
      </w:pPr>
      <w:bookmarkStart w:id="10" w:name="_Toc189482461"/>
      <w:r w:rsidRPr="67D9F824">
        <w:rPr>
          <w:rFonts w:ascii="Calibri Light" w:hAnsi="Calibri Light" w:cs="Calibri Light"/>
        </w:rPr>
        <w:t>C</w:t>
      </w:r>
      <w:r w:rsidR="040F4270" w:rsidRPr="67D9F824">
        <w:rPr>
          <w:rFonts w:ascii="Calibri Light" w:hAnsi="Calibri Light" w:cs="Calibri Light"/>
        </w:rPr>
        <w:t>E</w:t>
      </w:r>
      <w:r w:rsidR="0C3AA6CD" w:rsidRPr="67D9F824">
        <w:rPr>
          <w:rFonts w:ascii="Calibri Light" w:hAnsi="Calibri Light" w:cs="Calibri Light"/>
        </w:rPr>
        <w:t xml:space="preserve">S </w:t>
      </w:r>
      <w:r w:rsidR="2488963D" w:rsidRPr="67D9F824">
        <w:rPr>
          <w:rFonts w:ascii="Calibri Light" w:hAnsi="Calibri Light" w:cs="Calibri Light"/>
        </w:rPr>
        <w:t xml:space="preserve">Leadership </w:t>
      </w:r>
      <w:r w:rsidR="72810723" w:rsidRPr="67D9F824">
        <w:rPr>
          <w:rFonts w:ascii="Calibri Light" w:hAnsi="Calibri Light" w:cs="Calibri Light"/>
        </w:rPr>
        <w:t>Committee</w:t>
      </w:r>
      <w:bookmarkEnd w:id="10"/>
      <w:r w:rsidR="72810723" w:rsidRPr="67D9F824">
        <w:rPr>
          <w:rFonts w:ascii="Calibri Light" w:hAnsi="Calibri Light" w:cs="Calibri Light"/>
        </w:rPr>
        <w:t xml:space="preserve"> </w:t>
      </w:r>
    </w:p>
    <w:p w14:paraId="4B46E8A3" w14:textId="446C1733" w:rsidR="005E4FF9" w:rsidRPr="005D45F1" w:rsidRDefault="005E4FF9" w:rsidP="00FC3638">
      <w:pPr>
        <w:tabs>
          <w:tab w:val="left" w:pos="1080"/>
        </w:tabs>
        <w:spacing w:after="0" w:line="240" w:lineRule="auto"/>
        <w:rPr>
          <w:rFonts w:ascii="Calibri Light" w:hAnsi="Calibri Light" w:cs="Calibri Light"/>
        </w:rPr>
      </w:pPr>
      <w:r w:rsidRPr="005D45F1">
        <w:rPr>
          <w:rFonts w:ascii="Calibri Light" w:hAnsi="Calibri Light" w:cs="Calibri Light"/>
        </w:rPr>
        <w:t xml:space="preserve">Oversight and monitoring of </w:t>
      </w:r>
      <w:r w:rsidR="00300D60" w:rsidRPr="005D45F1">
        <w:rPr>
          <w:rFonts w:ascii="Calibri Light" w:hAnsi="Calibri Light" w:cs="Calibri Light"/>
        </w:rPr>
        <w:t>CE</w:t>
      </w:r>
      <w:r w:rsidR="00B437C3" w:rsidRPr="005D45F1">
        <w:rPr>
          <w:rFonts w:ascii="Calibri Light" w:hAnsi="Calibri Light" w:cs="Calibri Light"/>
        </w:rPr>
        <w:t xml:space="preserve"> functions is conducted by the Leadership </w:t>
      </w:r>
      <w:r w:rsidR="00C62E57" w:rsidRPr="005D45F1">
        <w:rPr>
          <w:rFonts w:ascii="Calibri Light" w:hAnsi="Calibri Light" w:cs="Calibri Light"/>
        </w:rPr>
        <w:t>Committee</w:t>
      </w:r>
      <w:r w:rsidRPr="005D45F1">
        <w:rPr>
          <w:rFonts w:ascii="Calibri Light" w:hAnsi="Calibri Light" w:cs="Calibri Light"/>
        </w:rPr>
        <w:t xml:space="preserve"> of Hennepin </w:t>
      </w:r>
      <w:r w:rsidR="00C62E57" w:rsidRPr="005D45F1">
        <w:rPr>
          <w:rFonts w:ascii="Calibri Light" w:hAnsi="Calibri Light" w:cs="Calibri Light"/>
        </w:rPr>
        <w:t xml:space="preserve">CoC </w:t>
      </w:r>
      <w:r w:rsidRPr="005D45F1">
        <w:rPr>
          <w:rFonts w:ascii="Calibri Light" w:hAnsi="Calibri Light" w:cs="Calibri Light"/>
        </w:rPr>
        <w:t xml:space="preserve">stakeholders to ensure consistent application of CES policies and procedures and </w:t>
      </w:r>
      <w:r w:rsidR="00300D60" w:rsidRPr="005D45F1">
        <w:rPr>
          <w:rFonts w:ascii="Calibri Light" w:hAnsi="Calibri Light" w:cs="Calibri Light"/>
        </w:rPr>
        <w:t>high-quality</w:t>
      </w:r>
      <w:r w:rsidRPr="005D45F1">
        <w:rPr>
          <w:rFonts w:ascii="Calibri Light" w:hAnsi="Calibri Light" w:cs="Calibri Light"/>
        </w:rPr>
        <w:t xml:space="preserve"> service delivery for persons and families experiencing a housing crisis.</w:t>
      </w:r>
      <w:r w:rsidR="00B65BC0" w:rsidRPr="005D45F1">
        <w:rPr>
          <w:rFonts w:ascii="Calibri Light" w:hAnsi="Calibri Light" w:cs="Calibri Light"/>
        </w:rPr>
        <w:t xml:space="preserve"> </w:t>
      </w:r>
    </w:p>
    <w:p w14:paraId="7A579844" w14:textId="15145449" w:rsidR="000526C0" w:rsidRPr="005D45F1" w:rsidRDefault="001E5FCC" w:rsidP="00046F24">
      <w:pPr>
        <w:spacing w:before="100" w:beforeAutospacing="1" w:after="100" w:afterAutospacing="1" w:line="240" w:lineRule="auto"/>
        <w:rPr>
          <w:rFonts w:ascii="Calibri Light" w:eastAsia="Times New Roman" w:hAnsi="Calibri Light" w:cs="Calibri Light"/>
          <w:sz w:val="21"/>
          <w:szCs w:val="21"/>
        </w:rPr>
      </w:pPr>
      <w:r w:rsidRPr="005D45F1">
        <w:rPr>
          <w:rFonts w:ascii="Calibri Light" w:eastAsia="Times New Roman" w:hAnsi="Calibri Light" w:cs="Calibri Light"/>
        </w:rPr>
        <w:t>The Leadership Committee shall meet monthly to monitor progress, hear appeals, assess progress, and implement changes and updates to CES operations. Meeting minutes will be published publicly on the Hennepin CES website. Subcommittees shall be defined and created as necessary.</w:t>
      </w:r>
    </w:p>
    <w:p w14:paraId="0D796DDB" w14:textId="5CD0DF47" w:rsidR="0053569D" w:rsidRPr="005D45F1" w:rsidRDefault="0053569D" w:rsidP="00FC3638">
      <w:pPr>
        <w:tabs>
          <w:tab w:val="left" w:pos="1080"/>
        </w:tabs>
        <w:spacing w:after="0" w:line="240" w:lineRule="auto"/>
        <w:rPr>
          <w:rFonts w:ascii="Calibri Light" w:hAnsi="Calibri Light" w:cs="Calibri Light"/>
        </w:rPr>
      </w:pPr>
      <w:r w:rsidRPr="005D45F1">
        <w:rPr>
          <w:rFonts w:ascii="Calibri Light" w:hAnsi="Calibri Light" w:cs="Calibri Light"/>
        </w:rPr>
        <w:t>Membership</w:t>
      </w:r>
      <w:r w:rsidR="0024113F" w:rsidRPr="005D45F1">
        <w:rPr>
          <w:rFonts w:ascii="Calibri Light" w:hAnsi="Calibri Light" w:cs="Calibri Light"/>
        </w:rPr>
        <w:t xml:space="preserve"> is </w:t>
      </w:r>
      <w:r w:rsidRPr="005D45F1">
        <w:rPr>
          <w:rFonts w:ascii="Calibri Light" w:hAnsi="Calibri Light" w:cs="Calibri Light"/>
        </w:rPr>
        <w:t>comprised of Hennepin Co</w:t>
      </w:r>
      <w:r w:rsidR="00E03740" w:rsidRPr="005D45F1">
        <w:rPr>
          <w:rFonts w:ascii="Calibri Light" w:hAnsi="Calibri Light" w:cs="Calibri Light"/>
        </w:rPr>
        <w:t>C</w:t>
      </w:r>
      <w:r w:rsidRPr="005D45F1">
        <w:rPr>
          <w:rFonts w:ascii="Calibri Light" w:hAnsi="Calibri Light" w:cs="Calibri Light"/>
        </w:rPr>
        <w:t xml:space="preserve"> stakeholders </w:t>
      </w:r>
      <w:r w:rsidR="00C4239A" w:rsidRPr="005D45F1">
        <w:rPr>
          <w:rFonts w:ascii="Calibri Light" w:hAnsi="Calibri Light" w:cs="Calibri Light"/>
        </w:rPr>
        <w:t xml:space="preserve">originally selected via an application process facilitated by the </w:t>
      </w:r>
      <w:r w:rsidR="00D760F6" w:rsidRPr="005D45F1">
        <w:rPr>
          <w:rFonts w:ascii="Calibri Light" w:hAnsi="Calibri Light" w:cs="Calibri Light"/>
        </w:rPr>
        <w:t>Housing Stability Area of Hennepin County.</w:t>
      </w:r>
      <w:r w:rsidR="00C4239A" w:rsidRPr="005D45F1">
        <w:rPr>
          <w:rFonts w:ascii="Calibri Light" w:hAnsi="Calibri Light" w:cs="Calibri Light"/>
        </w:rPr>
        <w:t xml:space="preserve"> Members serve </w:t>
      </w:r>
      <w:r w:rsidR="00071DDC" w:rsidRPr="005D45F1">
        <w:rPr>
          <w:rFonts w:ascii="Calibri Light" w:hAnsi="Calibri Light" w:cs="Calibri Light"/>
        </w:rPr>
        <w:t>three</w:t>
      </w:r>
      <w:r w:rsidR="00237674" w:rsidRPr="005D45F1">
        <w:rPr>
          <w:rFonts w:ascii="Calibri Light" w:hAnsi="Calibri Light" w:cs="Calibri Light"/>
        </w:rPr>
        <w:t>-</w:t>
      </w:r>
      <w:r w:rsidR="00C4239A" w:rsidRPr="005D45F1">
        <w:rPr>
          <w:rFonts w:ascii="Calibri Light" w:hAnsi="Calibri Light" w:cs="Calibri Light"/>
        </w:rPr>
        <w:t>year terms and are not eligible for re-nomination.</w:t>
      </w:r>
      <w:r w:rsidR="0078632E" w:rsidRPr="005D45F1">
        <w:rPr>
          <w:rFonts w:ascii="Calibri Light" w:hAnsi="Calibri Light" w:cs="Calibri Light"/>
        </w:rPr>
        <w:t xml:space="preserve"> Initially, this turnover will be staggered </w:t>
      </w:r>
      <w:r w:rsidR="00237674" w:rsidRPr="005D45F1">
        <w:rPr>
          <w:rFonts w:ascii="Calibri Light" w:hAnsi="Calibri Light" w:cs="Calibri Light"/>
        </w:rPr>
        <w:t>to</w:t>
      </w:r>
      <w:r w:rsidR="0078632E" w:rsidRPr="005D45F1">
        <w:rPr>
          <w:rFonts w:ascii="Calibri Light" w:hAnsi="Calibri Light" w:cs="Calibri Light"/>
        </w:rPr>
        <w:t xml:space="preserve"> ensure continuity in planning. </w:t>
      </w:r>
      <w:r w:rsidR="00C4239A" w:rsidRPr="005D45F1">
        <w:rPr>
          <w:rFonts w:ascii="Calibri Light" w:hAnsi="Calibri Light" w:cs="Calibri Light"/>
        </w:rPr>
        <w:t xml:space="preserve">As the openings in the </w:t>
      </w:r>
      <w:r w:rsidR="00AB77AF">
        <w:rPr>
          <w:rFonts w:ascii="Calibri Light" w:hAnsi="Calibri Light" w:cs="Calibri Light"/>
        </w:rPr>
        <w:t>Leadership Committee</w:t>
      </w:r>
      <w:r w:rsidR="00C4239A" w:rsidRPr="005D45F1">
        <w:rPr>
          <w:rFonts w:ascii="Calibri Light" w:hAnsi="Calibri Light" w:cs="Calibri Light"/>
        </w:rPr>
        <w:t xml:space="preserve"> occur, the process of filling those spaces will be facilitated by </w:t>
      </w:r>
      <w:r w:rsidR="00F1081B">
        <w:rPr>
          <w:rFonts w:ascii="Calibri Light" w:hAnsi="Calibri Light" w:cs="Calibri Light"/>
        </w:rPr>
        <w:t xml:space="preserve">members of </w:t>
      </w:r>
      <w:r w:rsidR="00C4239A" w:rsidRPr="005D45F1">
        <w:rPr>
          <w:rFonts w:ascii="Calibri Light" w:hAnsi="Calibri Light" w:cs="Calibri Light"/>
        </w:rPr>
        <w:t xml:space="preserve">the </w:t>
      </w:r>
      <w:r w:rsidR="00AB77AF">
        <w:rPr>
          <w:rFonts w:ascii="Calibri Light" w:hAnsi="Calibri Light" w:cs="Calibri Light"/>
        </w:rPr>
        <w:t>Leadership Committee</w:t>
      </w:r>
      <w:r w:rsidR="00C4239A" w:rsidRPr="005D45F1">
        <w:rPr>
          <w:rFonts w:ascii="Calibri Light" w:hAnsi="Calibri Light" w:cs="Calibri Light"/>
        </w:rPr>
        <w:t xml:space="preserve"> itself with support from Hennepin County staff.</w:t>
      </w:r>
      <w:r w:rsidR="004715EC" w:rsidRPr="005D45F1">
        <w:rPr>
          <w:rFonts w:ascii="Calibri Light" w:hAnsi="Calibri Light" w:cs="Calibri Light"/>
        </w:rPr>
        <w:t xml:space="preserve"> </w:t>
      </w:r>
    </w:p>
    <w:p w14:paraId="0678157F" w14:textId="77777777" w:rsidR="00564B99" w:rsidRPr="005D45F1" w:rsidRDefault="00564B99" w:rsidP="00FC3638">
      <w:pPr>
        <w:tabs>
          <w:tab w:val="left" w:pos="1080"/>
        </w:tabs>
        <w:spacing w:after="0" w:line="240" w:lineRule="auto"/>
        <w:rPr>
          <w:rFonts w:ascii="Calibri Light" w:hAnsi="Calibri Light" w:cs="Calibri Light"/>
        </w:rPr>
      </w:pPr>
    </w:p>
    <w:p w14:paraId="47DD5FAF" w14:textId="623EC854" w:rsidR="00564B99" w:rsidRPr="005D45F1" w:rsidRDefault="00564B99" w:rsidP="00FC3638">
      <w:pPr>
        <w:spacing w:after="0" w:line="240" w:lineRule="auto"/>
        <w:rPr>
          <w:rFonts w:ascii="Calibri Light" w:hAnsi="Calibri Light" w:cs="Calibri Light"/>
        </w:rPr>
      </w:pPr>
      <w:r w:rsidRPr="005D45F1">
        <w:rPr>
          <w:rFonts w:ascii="Calibri Light" w:hAnsi="Calibri Light" w:cs="Calibri Light"/>
        </w:rPr>
        <w:t>Membership</w:t>
      </w:r>
      <w:r w:rsidR="0024113F" w:rsidRPr="005D45F1">
        <w:rPr>
          <w:rFonts w:ascii="Calibri Light" w:hAnsi="Calibri Light" w:cs="Calibri Light"/>
        </w:rPr>
        <w:t xml:space="preserve"> is</w:t>
      </w:r>
      <w:r w:rsidRPr="005D45F1">
        <w:rPr>
          <w:rFonts w:ascii="Calibri Light" w:hAnsi="Calibri Light" w:cs="Calibri Light"/>
        </w:rPr>
        <w:t xml:space="preserve"> drawn from the fo</w:t>
      </w:r>
      <w:r w:rsidR="004715EC" w:rsidRPr="005D45F1">
        <w:rPr>
          <w:rFonts w:ascii="Calibri Light" w:hAnsi="Calibri Light" w:cs="Calibri Light"/>
        </w:rPr>
        <w:t>llowing providers and populatio</w:t>
      </w:r>
      <w:r w:rsidR="009917B6" w:rsidRPr="005D45F1">
        <w:rPr>
          <w:rFonts w:ascii="Calibri Light" w:hAnsi="Calibri Light" w:cs="Calibri Light"/>
        </w:rPr>
        <w:t xml:space="preserve">n stakeholders: </w:t>
      </w:r>
    </w:p>
    <w:p w14:paraId="72A85BF5" w14:textId="77777777" w:rsidR="00A8371B" w:rsidRPr="005D45F1" w:rsidRDefault="00A8371B" w:rsidP="002D6FCA">
      <w:pPr>
        <w:spacing w:after="80"/>
        <w:rPr>
          <w:rFonts w:ascii="Calibri Light" w:hAnsi="Calibri Light" w:cs="Calibri Light"/>
        </w:rPr>
        <w:sectPr w:rsidR="00A8371B" w:rsidRPr="005D45F1" w:rsidSect="00B36E37">
          <w:headerReference w:type="default" r:id="rId15"/>
          <w:pgSz w:w="12240" w:h="15840"/>
          <w:pgMar w:top="1440" w:right="1080" w:bottom="1440" w:left="1080" w:header="720" w:footer="144" w:gutter="0"/>
          <w:cols w:space="720"/>
          <w:docGrid w:linePitch="360"/>
        </w:sectPr>
      </w:pPr>
    </w:p>
    <w:p w14:paraId="4CB33400" w14:textId="57F967A6" w:rsidR="00F374D9" w:rsidRPr="005D45F1" w:rsidRDefault="00F374D9" w:rsidP="00237674">
      <w:pPr>
        <w:pStyle w:val="ListParagraph"/>
        <w:numPr>
          <w:ilvl w:val="0"/>
          <w:numId w:val="12"/>
        </w:numPr>
        <w:ind w:left="720"/>
        <w:rPr>
          <w:rFonts w:ascii="Calibri Light" w:hAnsi="Calibri Light" w:cs="Calibri Light"/>
        </w:rPr>
      </w:pPr>
      <w:r w:rsidRPr="005D45F1">
        <w:rPr>
          <w:rFonts w:ascii="Calibri Light" w:hAnsi="Calibri Light" w:cs="Calibri Light"/>
        </w:rPr>
        <w:t xml:space="preserve">Black, Indigenous, People of Color Agency   Representative </w:t>
      </w:r>
    </w:p>
    <w:p w14:paraId="11DEB839" w14:textId="6CFDFEA9"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Assessor</w:t>
      </w:r>
      <w:r w:rsidR="00AA0972" w:rsidRPr="005D45F1">
        <w:rPr>
          <w:rFonts w:ascii="Calibri Light" w:hAnsi="Calibri Light" w:cs="Calibri Light"/>
        </w:rPr>
        <w:t xml:space="preserve"> Agency </w:t>
      </w:r>
    </w:p>
    <w:p w14:paraId="284E1C7B" w14:textId="53F89851"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Domestic Violence Organization</w:t>
      </w:r>
    </w:p>
    <w:p w14:paraId="57A74FE2" w14:textId="32CB2167"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 xml:space="preserve">Shelter System </w:t>
      </w:r>
    </w:p>
    <w:p w14:paraId="00D53DCE" w14:textId="7F12B0DC"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 xml:space="preserve">Specialty </w:t>
      </w:r>
      <w:r w:rsidR="004F7C0F" w:rsidRPr="005D45F1">
        <w:rPr>
          <w:rFonts w:ascii="Calibri Light" w:hAnsi="Calibri Light" w:cs="Calibri Light"/>
        </w:rPr>
        <w:t>Population (</w:t>
      </w:r>
      <w:r w:rsidRPr="005D45F1">
        <w:rPr>
          <w:rFonts w:ascii="Calibri Light" w:hAnsi="Calibri Light" w:cs="Calibri Light"/>
        </w:rPr>
        <w:t>HIV/</w:t>
      </w:r>
      <w:r w:rsidR="004F7C0F" w:rsidRPr="005D45F1">
        <w:rPr>
          <w:rFonts w:ascii="Calibri Light" w:hAnsi="Calibri Light" w:cs="Calibri Light"/>
        </w:rPr>
        <w:t>AIDS, LGBTQ</w:t>
      </w:r>
      <w:r w:rsidR="00D5242C" w:rsidRPr="005D45F1">
        <w:rPr>
          <w:rFonts w:ascii="Calibri Light" w:hAnsi="Calibri Light" w:cs="Calibri Light"/>
        </w:rPr>
        <w:t>, culturally specific</w:t>
      </w:r>
      <w:r w:rsidR="00A57B7A" w:rsidRPr="005D45F1">
        <w:rPr>
          <w:rFonts w:ascii="Calibri Light" w:hAnsi="Calibri Light" w:cs="Calibri Light"/>
        </w:rPr>
        <w:t>)</w:t>
      </w:r>
    </w:p>
    <w:p w14:paraId="0FB0C701" w14:textId="350BF836"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 xml:space="preserve">Housing Provider Service Representative </w:t>
      </w:r>
    </w:p>
    <w:p w14:paraId="4EE41C3D" w14:textId="75634751" w:rsidR="00D5242C" w:rsidRPr="005D45F1" w:rsidRDefault="00D5242C"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Schools and Education Sector</w:t>
      </w:r>
    </w:p>
    <w:p w14:paraId="0BCF2990" w14:textId="54128607" w:rsidR="00F374D9" w:rsidRPr="005D45F1" w:rsidRDefault="004F7C0F" w:rsidP="00237674">
      <w:pPr>
        <w:pStyle w:val="ListParagraph"/>
        <w:spacing w:after="80"/>
        <w:rPr>
          <w:rFonts w:ascii="Calibri Light" w:hAnsi="Calibri Light" w:cs="Calibri Light"/>
        </w:rPr>
      </w:pPr>
      <w:r w:rsidRPr="005D45F1">
        <w:rPr>
          <w:rFonts w:ascii="Calibri Light" w:hAnsi="Calibri Light" w:cs="Calibri Light"/>
        </w:rPr>
        <w:t xml:space="preserve">(PSH &amp; </w:t>
      </w:r>
      <w:r w:rsidR="00F374D9" w:rsidRPr="005D45F1">
        <w:rPr>
          <w:rFonts w:ascii="Calibri Light" w:hAnsi="Calibri Light" w:cs="Calibri Light"/>
        </w:rPr>
        <w:t>RRH</w:t>
      </w:r>
      <w:r w:rsidRPr="005D45F1">
        <w:rPr>
          <w:rFonts w:ascii="Calibri Light" w:hAnsi="Calibri Light" w:cs="Calibri Light"/>
        </w:rPr>
        <w:t>)</w:t>
      </w:r>
    </w:p>
    <w:p w14:paraId="257A4122" w14:textId="42CBF840"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 xml:space="preserve">Health/Mental Health </w:t>
      </w:r>
    </w:p>
    <w:p w14:paraId="5E217FF1" w14:textId="116FA1D4"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State or Local Government Employee</w:t>
      </w:r>
    </w:p>
    <w:p w14:paraId="029FF81E" w14:textId="039C499E" w:rsidR="004F7C0F" w:rsidRPr="005D45F1" w:rsidRDefault="004F7C0F"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 xml:space="preserve">Lived experience or currently homeless </w:t>
      </w:r>
    </w:p>
    <w:p w14:paraId="56EDFE3A" w14:textId="3464ABBD" w:rsidR="00F374D9" w:rsidRPr="005D45F1" w:rsidRDefault="00F374D9" w:rsidP="00237674">
      <w:pPr>
        <w:pStyle w:val="Body"/>
        <w:numPr>
          <w:ilvl w:val="0"/>
          <w:numId w:val="12"/>
        </w:numPr>
        <w:spacing w:after="80"/>
        <w:ind w:left="720"/>
        <w:rPr>
          <w:rFonts w:ascii="Calibri Light" w:hAnsi="Calibri Light" w:cs="Calibri Light"/>
        </w:rPr>
      </w:pPr>
      <w:r w:rsidRPr="005D45F1">
        <w:rPr>
          <w:rFonts w:ascii="Calibri Light" w:hAnsi="Calibri Light" w:cs="Calibri Light"/>
        </w:rPr>
        <w:t>Landlord / Property Manager</w:t>
      </w:r>
    </w:p>
    <w:p w14:paraId="033EEE0F" w14:textId="649FC613" w:rsidR="00F374D9" w:rsidRPr="005D45F1" w:rsidRDefault="00F374D9" w:rsidP="00237674">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 xml:space="preserve">Unsheltered Agency Representative  </w:t>
      </w:r>
    </w:p>
    <w:p w14:paraId="1A1EF2F8" w14:textId="43D6DE83" w:rsidR="00A8371B" w:rsidRPr="005D45F1" w:rsidRDefault="00F374D9" w:rsidP="00D5242C">
      <w:pPr>
        <w:pStyle w:val="ListParagraph"/>
        <w:numPr>
          <w:ilvl w:val="0"/>
          <w:numId w:val="12"/>
        </w:numPr>
        <w:spacing w:after="80"/>
        <w:ind w:left="720"/>
        <w:rPr>
          <w:rFonts w:ascii="Calibri Light" w:hAnsi="Calibri Light" w:cs="Calibri Light"/>
        </w:rPr>
      </w:pPr>
      <w:r w:rsidRPr="005D45F1">
        <w:rPr>
          <w:rFonts w:ascii="Calibri Light" w:hAnsi="Calibri Light" w:cs="Calibri Light"/>
        </w:rPr>
        <w:t>Youth Provider Representative</w:t>
      </w:r>
    </w:p>
    <w:p w14:paraId="1111CF02" w14:textId="77777777" w:rsidR="00D5242C" w:rsidRPr="005D45F1" w:rsidRDefault="00D5242C" w:rsidP="0078632E">
      <w:pPr>
        <w:spacing w:after="0" w:line="240" w:lineRule="auto"/>
        <w:rPr>
          <w:rFonts w:ascii="Calibri Light" w:hAnsi="Calibri Light" w:cs="Calibri Light"/>
        </w:rPr>
        <w:sectPr w:rsidR="00D5242C" w:rsidRPr="005D45F1" w:rsidSect="00B36E37">
          <w:headerReference w:type="default" r:id="rId16"/>
          <w:type w:val="continuous"/>
          <w:pgSz w:w="12240" w:h="15840"/>
          <w:pgMar w:top="1440" w:right="1080" w:bottom="1440" w:left="1080" w:header="720" w:footer="144" w:gutter="0"/>
          <w:cols w:num="2" w:space="720"/>
          <w:docGrid w:linePitch="360"/>
        </w:sectPr>
      </w:pPr>
    </w:p>
    <w:p w14:paraId="19171DBF" w14:textId="3FDCB4D3" w:rsidR="0078632E" w:rsidRPr="005D45F1" w:rsidRDefault="0078632E" w:rsidP="0078632E">
      <w:pPr>
        <w:spacing w:after="0" w:line="240" w:lineRule="auto"/>
        <w:rPr>
          <w:rFonts w:ascii="Calibri Light" w:hAnsi="Calibri Light" w:cs="Calibri Light"/>
        </w:rPr>
      </w:pPr>
    </w:p>
    <w:p w14:paraId="5BF637DB" w14:textId="54F44E9B" w:rsidR="0078632E" w:rsidRPr="005D45F1" w:rsidRDefault="0078632E" w:rsidP="0078632E">
      <w:pPr>
        <w:spacing w:after="0" w:line="240" w:lineRule="auto"/>
        <w:rPr>
          <w:rFonts w:ascii="Calibri Light" w:hAnsi="Calibri Light" w:cs="Calibri Light"/>
        </w:rPr>
      </w:pPr>
      <w:r w:rsidRPr="005D45F1">
        <w:rPr>
          <w:rFonts w:ascii="Calibri Light" w:hAnsi="Calibri Light" w:cs="Calibri Light"/>
        </w:rPr>
        <w:t>The Leadership Committee will be led by</w:t>
      </w:r>
      <w:r w:rsidR="00071DDC" w:rsidRPr="005D45F1">
        <w:rPr>
          <w:rFonts w:ascii="Calibri Light" w:hAnsi="Calibri Light" w:cs="Calibri Light"/>
        </w:rPr>
        <w:t xml:space="preserve"> </w:t>
      </w:r>
      <w:r w:rsidRPr="005D45F1">
        <w:rPr>
          <w:rFonts w:ascii="Calibri Light" w:hAnsi="Calibri Light" w:cs="Calibri Light"/>
        </w:rPr>
        <w:t xml:space="preserve">appointed </w:t>
      </w:r>
      <w:r w:rsidR="00071DDC" w:rsidRPr="005D45F1">
        <w:rPr>
          <w:rFonts w:ascii="Calibri Light" w:hAnsi="Calibri Light" w:cs="Calibri Light"/>
        </w:rPr>
        <w:t>Co-c</w:t>
      </w:r>
      <w:r w:rsidRPr="005D45F1">
        <w:rPr>
          <w:rFonts w:ascii="Calibri Light" w:hAnsi="Calibri Light" w:cs="Calibri Light"/>
        </w:rPr>
        <w:t>hair</w:t>
      </w:r>
      <w:r w:rsidR="00071DDC" w:rsidRPr="005D45F1">
        <w:rPr>
          <w:rFonts w:ascii="Calibri Light" w:hAnsi="Calibri Light" w:cs="Calibri Light"/>
        </w:rPr>
        <w:t>s</w:t>
      </w:r>
      <w:r w:rsidRPr="005D45F1">
        <w:rPr>
          <w:rFonts w:ascii="Calibri Light" w:hAnsi="Calibri Light" w:cs="Calibri Light"/>
        </w:rPr>
        <w:t xml:space="preserve"> who </w:t>
      </w:r>
      <w:r w:rsidR="00071DDC" w:rsidRPr="005D45F1">
        <w:rPr>
          <w:rFonts w:ascii="Calibri Light" w:hAnsi="Calibri Light" w:cs="Calibri Light"/>
        </w:rPr>
        <w:t>are</w:t>
      </w:r>
      <w:r w:rsidRPr="005D45F1">
        <w:rPr>
          <w:rFonts w:ascii="Calibri Light" w:hAnsi="Calibri Light" w:cs="Calibri Light"/>
        </w:rPr>
        <w:t xml:space="preserve"> responsible for the following but not limited to: </w:t>
      </w:r>
    </w:p>
    <w:p w14:paraId="575ABDCE" w14:textId="4E712A04" w:rsidR="0078632E" w:rsidRPr="005D45F1" w:rsidRDefault="0078632E" w:rsidP="0078632E">
      <w:pPr>
        <w:spacing w:after="0" w:line="240" w:lineRule="auto"/>
        <w:rPr>
          <w:rFonts w:ascii="Calibri Light" w:hAnsi="Calibri Light" w:cs="Calibri Light"/>
        </w:rPr>
      </w:pPr>
    </w:p>
    <w:p w14:paraId="6665BEBB" w14:textId="2DF5E03D" w:rsidR="0078632E" w:rsidRPr="005D45F1" w:rsidRDefault="009917B6" w:rsidP="008007FD">
      <w:pPr>
        <w:pStyle w:val="ListParagraph"/>
        <w:numPr>
          <w:ilvl w:val="0"/>
          <w:numId w:val="42"/>
        </w:numPr>
        <w:spacing w:after="0" w:line="240" w:lineRule="auto"/>
        <w:rPr>
          <w:rFonts w:ascii="Calibri Light" w:hAnsi="Calibri Light" w:cs="Calibri Light"/>
        </w:rPr>
      </w:pPr>
      <w:r w:rsidRPr="005D45F1">
        <w:rPr>
          <w:rFonts w:ascii="Calibri Light" w:hAnsi="Calibri Light" w:cs="Calibri Light"/>
        </w:rPr>
        <w:t xml:space="preserve">Soliciting monthly agenda items and compiling monthly agendas </w:t>
      </w:r>
    </w:p>
    <w:p w14:paraId="7E93C5BF" w14:textId="58142D05" w:rsidR="0078632E" w:rsidRPr="005D45F1" w:rsidRDefault="009917B6" w:rsidP="008007FD">
      <w:pPr>
        <w:pStyle w:val="ListParagraph"/>
        <w:numPr>
          <w:ilvl w:val="0"/>
          <w:numId w:val="42"/>
        </w:numPr>
        <w:spacing w:after="0" w:line="240" w:lineRule="auto"/>
        <w:rPr>
          <w:rFonts w:ascii="Calibri Light" w:hAnsi="Calibri Light" w:cs="Calibri Light"/>
        </w:rPr>
      </w:pPr>
      <w:r w:rsidRPr="005D45F1">
        <w:rPr>
          <w:rFonts w:ascii="Calibri Light" w:hAnsi="Calibri Light" w:cs="Calibri Light"/>
        </w:rPr>
        <w:t xml:space="preserve">Facilitating </w:t>
      </w:r>
      <w:r w:rsidR="00FA007C" w:rsidRPr="005D45F1">
        <w:rPr>
          <w:rFonts w:ascii="Calibri Light" w:hAnsi="Calibri Light" w:cs="Calibri Light"/>
        </w:rPr>
        <w:t>monthly</w:t>
      </w:r>
      <w:r w:rsidRPr="005D45F1">
        <w:rPr>
          <w:rFonts w:ascii="Calibri Light" w:hAnsi="Calibri Light" w:cs="Calibri Light"/>
        </w:rPr>
        <w:t xml:space="preserve"> meetings </w:t>
      </w:r>
    </w:p>
    <w:p w14:paraId="500EFB59" w14:textId="783F6022" w:rsidR="009917B6" w:rsidRPr="005D45F1" w:rsidRDefault="009917B6" w:rsidP="008007FD">
      <w:pPr>
        <w:pStyle w:val="ListParagraph"/>
        <w:numPr>
          <w:ilvl w:val="0"/>
          <w:numId w:val="42"/>
        </w:numPr>
        <w:spacing w:after="0" w:line="240" w:lineRule="auto"/>
        <w:rPr>
          <w:rFonts w:ascii="Calibri Light" w:hAnsi="Calibri Light" w:cs="Calibri Light"/>
        </w:rPr>
      </w:pPr>
      <w:r w:rsidRPr="005D45F1">
        <w:rPr>
          <w:rFonts w:ascii="Calibri Light" w:hAnsi="Calibri Light" w:cs="Calibri Light"/>
        </w:rPr>
        <w:t xml:space="preserve">Onboarding new members with CES staff </w:t>
      </w:r>
    </w:p>
    <w:p w14:paraId="68E3D593" w14:textId="77777777" w:rsidR="00C07098" w:rsidRPr="005D45F1" w:rsidRDefault="00C07098" w:rsidP="00C07098">
      <w:pPr>
        <w:pStyle w:val="ListParagraph"/>
        <w:spacing w:after="0" w:line="240" w:lineRule="auto"/>
        <w:rPr>
          <w:rFonts w:ascii="Calibri Light" w:hAnsi="Calibri Light" w:cs="Calibri Light"/>
        </w:rPr>
      </w:pPr>
    </w:p>
    <w:p w14:paraId="58F1FB75" w14:textId="317BD275" w:rsidR="00564B99" w:rsidRPr="005D45F1" w:rsidRDefault="00C07098" w:rsidP="00FC3638">
      <w:pPr>
        <w:tabs>
          <w:tab w:val="left" w:pos="1080"/>
        </w:tabs>
        <w:spacing w:after="0" w:line="240" w:lineRule="auto"/>
        <w:rPr>
          <w:rFonts w:ascii="Calibri Light" w:hAnsi="Calibri Light" w:cs="Calibri Light"/>
        </w:rPr>
      </w:pPr>
      <w:r w:rsidRPr="005D45F1">
        <w:rPr>
          <w:rFonts w:ascii="Calibri Light" w:hAnsi="Calibri Light" w:cs="Calibri Light"/>
        </w:rPr>
        <w:t>Co-chairs will serve a minimum two-year term commitment.</w:t>
      </w:r>
    </w:p>
    <w:p w14:paraId="165F3A58" w14:textId="77777777" w:rsidR="00894EB2" w:rsidRPr="005D45F1" w:rsidRDefault="00894EB2" w:rsidP="00894EB2">
      <w:pPr>
        <w:pStyle w:val="Heading3"/>
        <w:rPr>
          <w:rFonts w:ascii="Calibri Light" w:hAnsi="Calibri Light" w:cs="Calibri Light"/>
          <w:sz w:val="26"/>
          <w:szCs w:val="26"/>
        </w:rPr>
      </w:pPr>
      <w:r w:rsidRPr="005D45F1">
        <w:rPr>
          <w:rStyle w:val="Heading4Char"/>
          <w:rFonts w:ascii="Calibri Light" w:hAnsi="Calibri Light" w:cs="Calibri Light"/>
          <w:sz w:val="26"/>
          <w:szCs w:val="26"/>
        </w:rPr>
        <w:t>Roles</w:t>
      </w:r>
      <w:r w:rsidRPr="005D45F1">
        <w:rPr>
          <w:rFonts w:ascii="Calibri Light" w:hAnsi="Calibri Light" w:cs="Calibri Light"/>
          <w:sz w:val="26"/>
          <w:szCs w:val="26"/>
        </w:rPr>
        <w:t xml:space="preserve">: </w:t>
      </w:r>
    </w:p>
    <w:p w14:paraId="3CAF8FFA" w14:textId="65AC8F36" w:rsidR="00FA11A8" w:rsidRPr="005D45F1" w:rsidRDefault="00FA11A8" w:rsidP="008007FD">
      <w:pPr>
        <w:pStyle w:val="ListParagraph"/>
        <w:numPr>
          <w:ilvl w:val="0"/>
          <w:numId w:val="77"/>
        </w:numPr>
        <w:spacing w:after="0" w:line="240" w:lineRule="auto"/>
        <w:rPr>
          <w:rFonts w:ascii="Calibri Light" w:hAnsi="Calibri Light" w:cs="Calibri Light"/>
        </w:rPr>
      </w:pPr>
      <w:r w:rsidRPr="005D45F1">
        <w:rPr>
          <w:rFonts w:ascii="Calibri Light" w:hAnsi="Calibri Light" w:cs="Calibri Light"/>
        </w:rPr>
        <w:t xml:space="preserve">Review CES </w:t>
      </w:r>
      <w:r w:rsidRPr="005D45F1">
        <w:rPr>
          <w:rFonts w:ascii="Calibri Light" w:hAnsi="Calibri Light" w:cs="Calibri Light"/>
          <w:b/>
          <w:bCs/>
        </w:rPr>
        <w:t>operations</w:t>
      </w:r>
      <w:r w:rsidRPr="005D45F1">
        <w:rPr>
          <w:rFonts w:ascii="Calibri Light" w:hAnsi="Calibri Light" w:cs="Calibri Light"/>
        </w:rPr>
        <w:t xml:space="preserve"> on a monthly basis and establishes and/or updates CES Policies and Procedures as necessary and in accordance with Guiding Principles</w:t>
      </w:r>
    </w:p>
    <w:p w14:paraId="36334EF9" w14:textId="35D2D452" w:rsidR="00FA11A8" w:rsidRPr="005D45F1" w:rsidRDefault="00FA11A8" w:rsidP="008007FD">
      <w:pPr>
        <w:pStyle w:val="ListParagraph"/>
        <w:numPr>
          <w:ilvl w:val="0"/>
          <w:numId w:val="77"/>
        </w:numPr>
        <w:spacing w:after="0" w:line="240" w:lineRule="auto"/>
        <w:rPr>
          <w:rFonts w:ascii="Calibri Light" w:hAnsi="Calibri Light" w:cs="Calibri Light"/>
        </w:rPr>
      </w:pPr>
      <w:r w:rsidRPr="005D45F1">
        <w:rPr>
          <w:rFonts w:ascii="Calibri Light" w:hAnsi="Calibri Light" w:cs="Calibri Light"/>
        </w:rPr>
        <w:t xml:space="preserve">Approve an annual CES </w:t>
      </w:r>
      <w:r w:rsidRPr="005D45F1">
        <w:rPr>
          <w:rFonts w:ascii="Calibri Light" w:hAnsi="Calibri Light" w:cs="Calibri Light"/>
          <w:b/>
          <w:bCs/>
        </w:rPr>
        <w:t>evaluation plan</w:t>
      </w:r>
      <w:r w:rsidRPr="005D45F1">
        <w:rPr>
          <w:rFonts w:ascii="Calibri Light" w:hAnsi="Calibri Light" w:cs="Calibri Light"/>
        </w:rPr>
        <w:t xml:space="preserve"> and reviews evaluation results prepared/compiled by Housing Stability. Evaluation findings and results are to inform updates and changes to CES operational practices</w:t>
      </w:r>
    </w:p>
    <w:p w14:paraId="69698889" w14:textId="7A04DD5C" w:rsidR="00FA11A8" w:rsidRPr="005D45F1" w:rsidRDefault="00FA11A8" w:rsidP="008007FD">
      <w:pPr>
        <w:pStyle w:val="ListParagraph"/>
        <w:numPr>
          <w:ilvl w:val="0"/>
          <w:numId w:val="77"/>
        </w:numPr>
        <w:spacing w:after="0" w:line="240" w:lineRule="auto"/>
        <w:rPr>
          <w:rFonts w:ascii="Calibri Light" w:hAnsi="Calibri Light" w:cs="Calibri Light"/>
        </w:rPr>
      </w:pPr>
      <w:r w:rsidRPr="005D45F1">
        <w:rPr>
          <w:rFonts w:ascii="Calibri Light" w:hAnsi="Calibri Light" w:cs="Calibri Light"/>
        </w:rPr>
        <w:t xml:space="preserve">Review and approve all supporting CES </w:t>
      </w:r>
      <w:r w:rsidRPr="005D45F1">
        <w:rPr>
          <w:rFonts w:ascii="Calibri Light" w:hAnsi="Calibri Light" w:cs="Calibri Light"/>
          <w:b/>
          <w:bCs/>
        </w:rPr>
        <w:t>documentation</w:t>
      </w:r>
      <w:r w:rsidRPr="005D45F1">
        <w:rPr>
          <w:rFonts w:ascii="Calibri Light" w:hAnsi="Calibri Light" w:cs="Calibri Light"/>
        </w:rPr>
        <w:t>, including but not limited to</w:t>
      </w:r>
      <w:r w:rsidR="00C07098" w:rsidRPr="005D45F1">
        <w:rPr>
          <w:rFonts w:ascii="Calibri Light" w:hAnsi="Calibri Light" w:cs="Calibri Light"/>
        </w:rPr>
        <w:t>,</w:t>
      </w:r>
      <w:r w:rsidRPr="005D45F1">
        <w:rPr>
          <w:rFonts w:ascii="Calibri Light" w:hAnsi="Calibri Light" w:cs="Calibri Light"/>
        </w:rPr>
        <w:t xml:space="preserve"> participation agreements among CoC and participating agencies, assessment tools, prioritization criteria and tools, case conferencing protocols, etc</w:t>
      </w:r>
      <w:r w:rsidR="00F1081B">
        <w:rPr>
          <w:rFonts w:ascii="Calibri Light" w:hAnsi="Calibri Light" w:cs="Calibri Light"/>
        </w:rPr>
        <w:t>.</w:t>
      </w:r>
    </w:p>
    <w:p w14:paraId="10A7E70F" w14:textId="6C3C639A" w:rsidR="00FA11A8" w:rsidRPr="005D45F1" w:rsidRDefault="00FA11A8" w:rsidP="008007FD">
      <w:pPr>
        <w:pStyle w:val="ListParagraph"/>
        <w:numPr>
          <w:ilvl w:val="0"/>
          <w:numId w:val="77"/>
        </w:numPr>
        <w:spacing w:after="0" w:line="240" w:lineRule="auto"/>
        <w:rPr>
          <w:rFonts w:ascii="Calibri Light" w:hAnsi="Calibri Light" w:cs="Calibri Light"/>
        </w:rPr>
      </w:pPr>
      <w:r w:rsidRPr="005D45F1">
        <w:rPr>
          <w:rFonts w:ascii="Calibri Light" w:hAnsi="Calibri Light" w:cs="Calibri Light"/>
        </w:rPr>
        <w:lastRenderedPageBreak/>
        <w:t xml:space="preserve">Review and respond appropriately to system </w:t>
      </w:r>
      <w:r w:rsidR="00C07098" w:rsidRPr="005D45F1">
        <w:rPr>
          <w:rFonts w:ascii="Calibri Light" w:hAnsi="Calibri Light" w:cs="Calibri Light"/>
        </w:rPr>
        <w:t>g</w:t>
      </w:r>
      <w:r w:rsidRPr="005D45F1">
        <w:rPr>
          <w:rFonts w:ascii="Calibri Light" w:hAnsi="Calibri Light" w:cs="Calibri Light"/>
        </w:rPr>
        <w:t>rievances</w:t>
      </w:r>
    </w:p>
    <w:p w14:paraId="1457E486" w14:textId="0DAD365C" w:rsidR="00FA11A8" w:rsidRPr="005D45F1" w:rsidRDefault="00FA11A8" w:rsidP="008007FD">
      <w:pPr>
        <w:pStyle w:val="ListParagraph"/>
        <w:numPr>
          <w:ilvl w:val="0"/>
          <w:numId w:val="77"/>
        </w:numPr>
        <w:spacing w:after="0" w:line="240" w:lineRule="auto"/>
        <w:rPr>
          <w:rFonts w:ascii="Calibri Light" w:hAnsi="Calibri Light" w:cs="Calibri Light"/>
        </w:rPr>
      </w:pPr>
      <w:r w:rsidRPr="005D45F1">
        <w:rPr>
          <w:rFonts w:ascii="Calibri Light" w:hAnsi="Calibri Light" w:cs="Calibri Light"/>
        </w:rPr>
        <w:t xml:space="preserve">Annually revise, review, and approve the CES Policies and Procedures Manual. Community members who are interested in submitting suggestions for revision to the document should submit them to </w:t>
      </w:r>
      <w:hyperlink r:id="rId17" w:history="1">
        <w:r w:rsidRPr="005D45F1">
          <w:rPr>
            <w:rStyle w:val="Hyperlink"/>
            <w:rFonts w:ascii="Calibri Light" w:hAnsi="Calibri Light" w:cs="Calibri Light"/>
          </w:rPr>
          <w:t>CES.Hennepin@hennepin.us</w:t>
        </w:r>
      </w:hyperlink>
      <w:r w:rsidR="00A0266A">
        <w:rPr>
          <w:rFonts w:ascii="Calibri Light" w:hAnsi="Calibri Light" w:cs="Calibri Light"/>
        </w:rPr>
        <w:t>.</w:t>
      </w:r>
    </w:p>
    <w:p w14:paraId="593B9C79" w14:textId="2DB9459B" w:rsidR="005A0EA5" w:rsidRPr="005D45F1" w:rsidRDefault="00FA11A8" w:rsidP="008007FD">
      <w:pPr>
        <w:pStyle w:val="ListParagraph"/>
        <w:numPr>
          <w:ilvl w:val="0"/>
          <w:numId w:val="77"/>
        </w:numPr>
        <w:spacing w:after="0" w:line="240" w:lineRule="auto"/>
        <w:rPr>
          <w:rFonts w:ascii="Calibri Light" w:hAnsi="Calibri Light" w:cs="Calibri Light"/>
        </w:rPr>
      </w:pPr>
      <w:r w:rsidRPr="005D45F1">
        <w:rPr>
          <w:rFonts w:ascii="Calibri Light" w:hAnsi="Calibri Light" w:cs="Calibri Light"/>
        </w:rPr>
        <w:t>Act as ambassadors – communicating CES information, decisions, and policies back to their respective agencies and homeless response system community</w:t>
      </w:r>
    </w:p>
    <w:p w14:paraId="17043807" w14:textId="77777777" w:rsidR="00C267A5" w:rsidRPr="005D45F1" w:rsidRDefault="4614DC5C" w:rsidP="00436DE1">
      <w:pPr>
        <w:pStyle w:val="Heading2"/>
        <w:rPr>
          <w:rFonts w:ascii="Calibri Light" w:hAnsi="Calibri Light" w:cs="Calibri Light"/>
        </w:rPr>
      </w:pPr>
      <w:bookmarkStart w:id="11" w:name="_Toc189482462"/>
      <w:r w:rsidRPr="67D9F824">
        <w:rPr>
          <w:rFonts w:ascii="Calibri Light" w:hAnsi="Calibri Light" w:cs="Calibri Light"/>
        </w:rPr>
        <w:t>Hennepin County Housing Stability Area – Policy and Planning</w:t>
      </w:r>
      <w:bookmarkEnd w:id="11"/>
    </w:p>
    <w:p w14:paraId="17E623C9" w14:textId="77777777" w:rsidR="00C267A5" w:rsidRPr="005D45F1" w:rsidRDefault="00C267A5" w:rsidP="00C267A5">
      <w:pPr>
        <w:spacing w:after="0" w:line="240" w:lineRule="auto"/>
        <w:rPr>
          <w:rFonts w:ascii="Calibri Light" w:hAnsi="Calibri Light" w:cs="Calibri Light"/>
        </w:rPr>
      </w:pPr>
      <w:r w:rsidRPr="005D45F1">
        <w:rPr>
          <w:rFonts w:ascii="Calibri Light" w:hAnsi="Calibri Light" w:cs="Calibri Light"/>
        </w:rPr>
        <w:t>Hennepin County Housing Stability Area includes all staff associated with community planning, CES Team, HMIS staff, and CoC management staff.</w:t>
      </w:r>
      <w:r w:rsidRPr="005D45F1">
        <w:rPr>
          <w:rFonts w:ascii="Calibri Light" w:hAnsi="Calibri Light" w:cs="Calibri Light"/>
        </w:rPr>
        <w:br/>
      </w:r>
    </w:p>
    <w:p w14:paraId="72F7952E" w14:textId="77777777"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 xml:space="preserve">Provide staff support to the CES Leadership Committee </w:t>
      </w:r>
    </w:p>
    <w:p w14:paraId="1F230AA3" w14:textId="77777777"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Conduct CES analysis, evaluation, monitoring, and review</w:t>
      </w:r>
    </w:p>
    <w:p w14:paraId="1E5BCBAF" w14:textId="1921E5C2"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 xml:space="preserve">Maintain CES documentation tools and resources necessary to manage CES access points, ensure </w:t>
      </w:r>
      <w:r w:rsidR="00315EA4" w:rsidRPr="005D45F1">
        <w:rPr>
          <w:rFonts w:ascii="Calibri Light" w:hAnsi="Calibri Light" w:cs="Calibri Light"/>
        </w:rPr>
        <w:t xml:space="preserve">concise </w:t>
      </w:r>
      <w:r w:rsidRPr="005D45F1">
        <w:rPr>
          <w:rFonts w:ascii="Calibri Light" w:hAnsi="Calibri Light" w:cs="Calibri Light"/>
        </w:rPr>
        <w:t>assessment, prioritize most vulnerable persons and families for assistance, and ensure timely linkage of persons to available housing and services</w:t>
      </w:r>
    </w:p>
    <w:p w14:paraId="42A1C274" w14:textId="574BFC7B"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Provide guidance, training, capacity building support, communication updates, and other project support as needed to ensure all CES participating providers and referral sources have information and resources as necessary to operate and participate in CES successfully</w:t>
      </w:r>
    </w:p>
    <w:p w14:paraId="52ADB9BA" w14:textId="555DCF4C"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Creat</w:t>
      </w:r>
      <w:r w:rsidR="00FA11A8" w:rsidRPr="005D45F1">
        <w:rPr>
          <w:rFonts w:ascii="Calibri Light" w:hAnsi="Calibri Light" w:cs="Calibri Light"/>
        </w:rPr>
        <w:t>e</w:t>
      </w:r>
      <w:r w:rsidRPr="005D45F1">
        <w:rPr>
          <w:rFonts w:ascii="Calibri Light" w:hAnsi="Calibri Light" w:cs="Calibri Light"/>
        </w:rPr>
        <w:t xml:space="preserve"> and widely disseminat</w:t>
      </w:r>
      <w:r w:rsidR="00FA11A8" w:rsidRPr="005D45F1">
        <w:rPr>
          <w:rFonts w:ascii="Calibri Light" w:hAnsi="Calibri Light" w:cs="Calibri Light"/>
        </w:rPr>
        <w:t>e</w:t>
      </w:r>
      <w:r w:rsidRPr="005D45F1">
        <w:rPr>
          <w:rFonts w:ascii="Calibri Light" w:hAnsi="Calibri Light" w:cs="Calibri Light"/>
        </w:rPr>
        <w:t xml:space="preserve"> outreach materials to ensure that information about the services available through the CES and how to access those services is readily available and easily accessible to the public</w:t>
      </w:r>
    </w:p>
    <w:p w14:paraId="6DBAE963" w14:textId="33659892"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Design and deliver training for Assessment Entities and homeless assistance providers throughout Hennepin County</w:t>
      </w:r>
    </w:p>
    <w:p w14:paraId="36986C7B" w14:textId="4FD87DD3" w:rsidR="00C267A5" w:rsidRPr="005D45F1" w:rsidRDefault="00C267A5" w:rsidP="00012D7D">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 xml:space="preserve">Regularly review and analyze HMIS data, including reports on system-wide performance measures that will help gauge the success of the </w:t>
      </w:r>
      <w:r w:rsidR="00300D60" w:rsidRPr="005D45F1">
        <w:rPr>
          <w:rFonts w:ascii="Calibri Light" w:hAnsi="Calibri Light" w:cs="Calibri Light"/>
        </w:rPr>
        <w:t>CES</w:t>
      </w:r>
      <w:r w:rsidRPr="005D45F1">
        <w:rPr>
          <w:rFonts w:ascii="Calibri Light" w:hAnsi="Calibri Light" w:cs="Calibri Light"/>
        </w:rPr>
        <w:t xml:space="preserve">, including clients receiving diversion assistance, and completion of assessments </w:t>
      </w:r>
    </w:p>
    <w:p w14:paraId="410FDB0F" w14:textId="28CE7506" w:rsidR="008940F9" w:rsidRPr="005D45F1" w:rsidRDefault="00C267A5" w:rsidP="00D760F6">
      <w:pPr>
        <w:numPr>
          <w:ilvl w:val="0"/>
          <w:numId w:val="28"/>
        </w:numPr>
        <w:tabs>
          <w:tab w:val="left" w:pos="1080"/>
        </w:tabs>
        <w:spacing w:after="0" w:line="240" w:lineRule="auto"/>
        <w:contextualSpacing/>
        <w:rPr>
          <w:rFonts w:ascii="Calibri Light" w:hAnsi="Calibri Light" w:cs="Calibri Light"/>
        </w:rPr>
      </w:pPr>
      <w:r w:rsidRPr="005D45F1">
        <w:rPr>
          <w:rFonts w:ascii="Calibri Light" w:hAnsi="Calibri Light" w:cs="Calibri Light"/>
        </w:rPr>
        <w:t xml:space="preserve">Participate in CES Leadership Committee </w:t>
      </w:r>
    </w:p>
    <w:p w14:paraId="3AF5EF44" w14:textId="77777777" w:rsidR="008007FD" w:rsidRPr="005D45F1" w:rsidRDefault="008007FD" w:rsidP="008007FD">
      <w:pPr>
        <w:tabs>
          <w:tab w:val="left" w:pos="1080"/>
        </w:tabs>
        <w:spacing w:after="0" w:line="240" w:lineRule="auto"/>
        <w:ind w:left="720"/>
        <w:contextualSpacing/>
        <w:rPr>
          <w:rFonts w:ascii="Calibri Light" w:hAnsi="Calibri Light" w:cs="Calibri Light"/>
        </w:rPr>
      </w:pPr>
    </w:p>
    <w:p w14:paraId="49DC0924" w14:textId="44D8B022" w:rsidR="000526C0" w:rsidRPr="005D45F1" w:rsidRDefault="734CE125" w:rsidP="00AE1A1C">
      <w:pPr>
        <w:pStyle w:val="Heading2"/>
        <w:rPr>
          <w:rFonts w:ascii="Calibri Light" w:hAnsi="Calibri Light" w:cs="Calibri Light"/>
        </w:rPr>
      </w:pPr>
      <w:bookmarkStart w:id="12" w:name="_Toc189482463"/>
      <w:r w:rsidRPr="67D9F824">
        <w:rPr>
          <w:rFonts w:ascii="Calibri Light" w:hAnsi="Calibri Light" w:cs="Calibri Light"/>
        </w:rPr>
        <w:t xml:space="preserve">Hennepin </w:t>
      </w:r>
      <w:r w:rsidR="72810723" w:rsidRPr="67D9F824">
        <w:rPr>
          <w:rFonts w:ascii="Calibri Light" w:hAnsi="Calibri Light" w:cs="Calibri Light"/>
        </w:rPr>
        <w:t>Coordinated Entry System</w:t>
      </w:r>
      <w:r w:rsidR="08349790" w:rsidRPr="67D9F824">
        <w:rPr>
          <w:rFonts w:ascii="Calibri Light" w:hAnsi="Calibri Light" w:cs="Calibri Light"/>
        </w:rPr>
        <w:t xml:space="preserve"> (CES)</w:t>
      </w:r>
      <w:r w:rsidR="72810723" w:rsidRPr="67D9F824">
        <w:rPr>
          <w:rFonts w:ascii="Calibri Light" w:hAnsi="Calibri Light" w:cs="Calibri Light"/>
        </w:rPr>
        <w:t xml:space="preserve"> Team</w:t>
      </w:r>
      <w:bookmarkEnd w:id="12"/>
      <w:r w:rsidR="72810723" w:rsidRPr="67D9F824">
        <w:rPr>
          <w:rFonts w:ascii="Calibri Light" w:hAnsi="Calibri Light" w:cs="Calibri Light"/>
        </w:rPr>
        <w:t xml:space="preserve"> </w:t>
      </w:r>
    </w:p>
    <w:p w14:paraId="195782A5" w14:textId="0714F6C5" w:rsidR="00564B99" w:rsidRPr="005D45F1" w:rsidRDefault="00946797" w:rsidP="00FC3638">
      <w:pPr>
        <w:spacing w:after="0" w:line="240" w:lineRule="auto"/>
        <w:rPr>
          <w:rFonts w:ascii="Calibri Light" w:hAnsi="Calibri Light" w:cs="Calibri Light"/>
        </w:rPr>
      </w:pPr>
      <w:r w:rsidRPr="005D45F1">
        <w:rPr>
          <w:rFonts w:ascii="Calibri Light" w:hAnsi="Calibri Light" w:cs="Calibri Light"/>
        </w:rPr>
        <w:t xml:space="preserve">The </w:t>
      </w:r>
      <w:r w:rsidR="00300D60" w:rsidRPr="005D45F1">
        <w:rPr>
          <w:rFonts w:ascii="Calibri Light" w:hAnsi="Calibri Light" w:cs="Calibri Light"/>
        </w:rPr>
        <w:t>CES</w:t>
      </w:r>
      <w:r w:rsidR="0078632E" w:rsidRPr="005D45F1">
        <w:rPr>
          <w:rFonts w:ascii="Calibri Light" w:hAnsi="Calibri Light" w:cs="Calibri Light"/>
        </w:rPr>
        <w:t xml:space="preserve"> Team provides</w:t>
      </w:r>
      <w:r w:rsidR="00564B99" w:rsidRPr="005D45F1">
        <w:rPr>
          <w:rFonts w:ascii="Calibri Light" w:hAnsi="Calibri Light" w:cs="Calibri Light"/>
        </w:rPr>
        <w:t xml:space="preserve"> coordination of services and referral management for Hennepin’s homeless continuum</w:t>
      </w:r>
      <w:r w:rsidR="008E332F" w:rsidRPr="005D45F1">
        <w:rPr>
          <w:rFonts w:ascii="Calibri Light" w:hAnsi="Calibri Light" w:cs="Calibri Light"/>
        </w:rPr>
        <w:t>.</w:t>
      </w:r>
    </w:p>
    <w:p w14:paraId="4D3BC23E" w14:textId="77777777" w:rsidR="000526C0" w:rsidRPr="005D45F1" w:rsidRDefault="000526C0" w:rsidP="00FC3638">
      <w:pPr>
        <w:spacing w:after="0" w:line="240" w:lineRule="auto"/>
        <w:rPr>
          <w:rFonts w:ascii="Calibri Light" w:hAnsi="Calibri Light" w:cs="Calibri Light"/>
        </w:rPr>
      </w:pPr>
    </w:p>
    <w:p w14:paraId="0897973F" w14:textId="3BF8CD89" w:rsidR="008E332F" w:rsidRPr="005D45F1" w:rsidRDefault="008E332F" w:rsidP="00FC3638">
      <w:pPr>
        <w:tabs>
          <w:tab w:val="num" w:pos="1440"/>
        </w:tabs>
        <w:spacing w:after="0" w:line="240" w:lineRule="auto"/>
        <w:rPr>
          <w:rFonts w:ascii="Calibri Light" w:hAnsi="Calibri Light" w:cs="Calibri Light"/>
          <w:szCs w:val="24"/>
        </w:rPr>
      </w:pPr>
      <w:r w:rsidRPr="005D45F1">
        <w:rPr>
          <w:rFonts w:ascii="Calibri Light" w:hAnsi="Calibri Light" w:cs="Calibri Light"/>
          <w:szCs w:val="24"/>
        </w:rPr>
        <w:t>Primary responsibilities include the following:</w:t>
      </w:r>
    </w:p>
    <w:p w14:paraId="3A9213BE" w14:textId="523BC3AA" w:rsidR="008E332F" w:rsidRPr="005D45F1"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Cs/>
          <w:szCs w:val="24"/>
        </w:rPr>
      </w:pPr>
      <w:r w:rsidRPr="005D45F1">
        <w:rPr>
          <w:rFonts w:ascii="Calibri Light" w:hAnsi="Calibri Light" w:cs="Calibri Light"/>
          <w:b/>
          <w:szCs w:val="24"/>
        </w:rPr>
        <w:t xml:space="preserve"> </w:t>
      </w:r>
      <w:r w:rsidRPr="005D45F1">
        <w:rPr>
          <w:rFonts w:ascii="Calibri Light" w:hAnsi="Calibri Light" w:cs="Calibri Light"/>
          <w:bCs/>
          <w:szCs w:val="24"/>
        </w:rPr>
        <w:t xml:space="preserve">Oversight of day-to-day operations of </w:t>
      </w:r>
      <w:r w:rsidR="00300D60" w:rsidRPr="005D45F1">
        <w:rPr>
          <w:rFonts w:ascii="Calibri Light" w:hAnsi="Calibri Light" w:cs="Calibri Light"/>
          <w:bCs/>
          <w:szCs w:val="24"/>
        </w:rPr>
        <w:t>CE</w:t>
      </w:r>
      <w:r w:rsidRPr="005D45F1">
        <w:rPr>
          <w:rFonts w:ascii="Calibri Light" w:hAnsi="Calibri Light" w:cs="Calibri Light"/>
          <w:bCs/>
          <w:szCs w:val="24"/>
        </w:rPr>
        <w:t xml:space="preserve"> Referral System</w:t>
      </w:r>
    </w:p>
    <w:p w14:paraId="110C4149" w14:textId="77777777" w:rsidR="008E332F" w:rsidRPr="005D45F1"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Oversees vacancy reporting, priority list management, and referral functions to:</w:t>
      </w:r>
    </w:p>
    <w:p w14:paraId="1E313828" w14:textId="77777777" w:rsidR="008E332F" w:rsidRPr="005D45F1" w:rsidRDefault="008E332F" w:rsidP="00012D7D">
      <w:pPr>
        <w:pStyle w:val="ListParagraph"/>
        <w:numPr>
          <w:ilvl w:val="1"/>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facilitate exits from homelessness in the most rapid manner possible given available resources</w:t>
      </w:r>
    </w:p>
    <w:p w14:paraId="61441791" w14:textId="77777777" w:rsidR="008E332F" w:rsidRPr="005D45F1" w:rsidRDefault="008E332F" w:rsidP="00012D7D">
      <w:pPr>
        <w:pStyle w:val="ListParagraph"/>
        <w:numPr>
          <w:ilvl w:val="1"/>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ensure that clients are appropriately matched to the type of intervention most aligned with their immediate and long-term housing needs and preferences</w:t>
      </w:r>
    </w:p>
    <w:p w14:paraId="0C4908FE" w14:textId="25938D7D" w:rsidR="008E332F" w:rsidRPr="005D45F1" w:rsidRDefault="008E332F" w:rsidP="00012D7D">
      <w:pPr>
        <w:pStyle w:val="ListParagraph"/>
        <w:numPr>
          <w:ilvl w:val="1"/>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ensure that people who have been homeless the longest and/or are the most vulnerable have priority access to the project model to which they have been referred</w:t>
      </w:r>
    </w:p>
    <w:p w14:paraId="68EAC0A7" w14:textId="59CE3ED4" w:rsidR="008E332F" w:rsidRPr="005D45F1"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 xml:space="preserve">Oversees assessment functions to ensure client needs and preferences are promptly, regularly, respectfully, </w:t>
      </w:r>
      <w:r w:rsidR="00315EA4" w:rsidRPr="005D45F1">
        <w:rPr>
          <w:rFonts w:ascii="Calibri Light" w:hAnsi="Calibri Light" w:cs="Calibri Light"/>
          <w:szCs w:val="24"/>
        </w:rPr>
        <w:t>consistently,</w:t>
      </w:r>
      <w:r w:rsidRPr="005D45F1">
        <w:rPr>
          <w:rFonts w:ascii="Calibri Light" w:hAnsi="Calibri Light" w:cs="Calibri Light"/>
          <w:szCs w:val="24"/>
        </w:rPr>
        <w:t xml:space="preserve"> and accurately determined</w:t>
      </w:r>
    </w:p>
    <w:p w14:paraId="10EDB258" w14:textId="48DD4F2F" w:rsidR="008E332F" w:rsidRPr="005D45F1" w:rsidRDefault="00C07098" w:rsidP="00012D7D">
      <w:pPr>
        <w:pStyle w:val="ListParagraph"/>
        <w:numPr>
          <w:ilvl w:val="0"/>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Participates in</w:t>
      </w:r>
      <w:r w:rsidR="008E332F" w:rsidRPr="005D45F1">
        <w:rPr>
          <w:rFonts w:ascii="Calibri Light" w:hAnsi="Calibri Light" w:cs="Calibri Light"/>
          <w:szCs w:val="24"/>
        </w:rPr>
        <w:t xml:space="preserve"> case conferencing functions to review and resolve rejection decisions by receiving programs and refusals by clients to engage in a housing plan</w:t>
      </w:r>
    </w:p>
    <w:p w14:paraId="09DF8E1F" w14:textId="77777777" w:rsidR="008E332F" w:rsidRPr="005D45F1"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t>Oversees appeals processes to resolve client grievances regarding eligibility decisions in accordance with relevant policies and procedures</w:t>
      </w:r>
    </w:p>
    <w:p w14:paraId="605BFEEC" w14:textId="56CAE9E1" w:rsidR="008E332F" w:rsidRPr="005D45F1"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5D45F1">
        <w:rPr>
          <w:rFonts w:ascii="Calibri Light" w:hAnsi="Calibri Light" w:cs="Calibri Light"/>
          <w:szCs w:val="24"/>
        </w:rPr>
        <w:lastRenderedPageBreak/>
        <w:t>Uses data in HMIS to manage client and program le</w:t>
      </w:r>
      <w:r w:rsidR="0078632E" w:rsidRPr="005D45F1">
        <w:rPr>
          <w:rFonts w:ascii="Calibri Light" w:hAnsi="Calibri Light" w:cs="Calibri Light"/>
          <w:szCs w:val="24"/>
        </w:rPr>
        <w:t>vel data including assessments,</w:t>
      </w:r>
      <w:r w:rsidRPr="005D45F1">
        <w:rPr>
          <w:rFonts w:ascii="Calibri Light" w:hAnsi="Calibri Light" w:cs="Calibri Light"/>
          <w:szCs w:val="24"/>
        </w:rPr>
        <w:t xml:space="preserve"> </w:t>
      </w:r>
      <w:r w:rsidR="0078632E" w:rsidRPr="005D45F1">
        <w:rPr>
          <w:rFonts w:ascii="Calibri Light" w:hAnsi="Calibri Light" w:cs="Calibri Light"/>
          <w:szCs w:val="24"/>
        </w:rPr>
        <w:t xml:space="preserve">priority list, </w:t>
      </w:r>
      <w:r w:rsidRPr="005D45F1">
        <w:rPr>
          <w:rFonts w:ascii="Calibri Light" w:hAnsi="Calibri Light" w:cs="Calibri Light"/>
          <w:szCs w:val="24"/>
        </w:rPr>
        <w:t>referrals, and referral outcomes</w:t>
      </w:r>
    </w:p>
    <w:p w14:paraId="444F7E66" w14:textId="77777777" w:rsidR="008E332F" w:rsidRPr="005D45F1" w:rsidRDefault="008E332F" w:rsidP="00FC3638">
      <w:pPr>
        <w:pStyle w:val="ListParagraph"/>
        <w:spacing w:after="0" w:line="240" w:lineRule="auto"/>
        <w:ind w:left="1080"/>
        <w:rPr>
          <w:rFonts w:ascii="Calibri Light" w:hAnsi="Calibri Light" w:cs="Calibri Light"/>
          <w:b/>
          <w:szCs w:val="24"/>
        </w:rPr>
      </w:pPr>
    </w:p>
    <w:p w14:paraId="38B0E0A7" w14:textId="77777777" w:rsidR="008E332F" w:rsidRPr="005D45F1"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5D45F1">
        <w:rPr>
          <w:rFonts w:ascii="Calibri Light" w:hAnsi="Calibri Light" w:cs="Calibri Light"/>
          <w:b/>
          <w:szCs w:val="24"/>
        </w:rPr>
        <w:t xml:space="preserve"> Coordination with and Support for Partners</w:t>
      </w:r>
    </w:p>
    <w:p w14:paraId="74A73916" w14:textId="77777777" w:rsidR="008E332F" w:rsidRPr="005D45F1"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5D45F1">
        <w:rPr>
          <w:rFonts w:ascii="Calibri Light" w:hAnsi="Calibri Light" w:cs="Calibri Light"/>
          <w:szCs w:val="24"/>
        </w:rPr>
        <w:t xml:space="preserve">Assists in the design and provision of ongoing training for County staff and community partners conducting assessments </w:t>
      </w:r>
    </w:p>
    <w:p w14:paraId="4E45F9B3" w14:textId="77777777" w:rsidR="008E332F" w:rsidRPr="005D45F1"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5D45F1">
        <w:rPr>
          <w:rFonts w:ascii="Calibri Light" w:hAnsi="Calibri Light" w:cs="Calibri Light"/>
          <w:szCs w:val="24"/>
        </w:rPr>
        <w:t>Assists in planning and execution of a strategy to regularly obtain provider and consumer input and promote collaboration, communication, and knowledge sharing regarding resources among community stakeholders</w:t>
      </w:r>
    </w:p>
    <w:p w14:paraId="6D8939D7" w14:textId="5A0BCA3C" w:rsidR="008E332F" w:rsidRPr="005D45F1"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5D45F1">
        <w:rPr>
          <w:rFonts w:ascii="Calibri Light" w:hAnsi="Calibri Light" w:cs="Calibri Light"/>
          <w:szCs w:val="24"/>
        </w:rPr>
        <w:t xml:space="preserve">Leads coordination efforts with other local and state-wide </w:t>
      </w:r>
      <w:r w:rsidR="00300D60" w:rsidRPr="005D45F1">
        <w:rPr>
          <w:rFonts w:ascii="Calibri Light" w:hAnsi="Calibri Light" w:cs="Calibri Light"/>
          <w:szCs w:val="24"/>
        </w:rPr>
        <w:t>CE</w:t>
      </w:r>
      <w:r w:rsidR="00DC1580" w:rsidRPr="005D45F1">
        <w:rPr>
          <w:rFonts w:ascii="Calibri Light" w:hAnsi="Calibri Light" w:cs="Calibri Light"/>
          <w:szCs w:val="24"/>
        </w:rPr>
        <w:t xml:space="preserve"> </w:t>
      </w:r>
      <w:r w:rsidRPr="005D45F1">
        <w:rPr>
          <w:rFonts w:ascii="Calibri Light" w:hAnsi="Calibri Light" w:cs="Calibri Light"/>
          <w:szCs w:val="24"/>
        </w:rPr>
        <w:t>efforts</w:t>
      </w:r>
    </w:p>
    <w:p w14:paraId="447CE9F0" w14:textId="77777777" w:rsidR="008E332F" w:rsidRPr="005D45F1"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5D45F1">
        <w:rPr>
          <w:rFonts w:ascii="Calibri Light" w:hAnsi="Calibri Light" w:cs="Calibri Light"/>
          <w:szCs w:val="24"/>
        </w:rPr>
        <w:t>Develops and maintains strong working relationships with referring and receiving agencies including comprehensive knowledge of program types and provider attributes</w:t>
      </w:r>
    </w:p>
    <w:p w14:paraId="07276758" w14:textId="77777777" w:rsidR="008E332F" w:rsidRPr="005D45F1" w:rsidRDefault="008E332F" w:rsidP="00FC3638">
      <w:pPr>
        <w:pStyle w:val="ListParagraph"/>
        <w:spacing w:after="0" w:line="240" w:lineRule="auto"/>
        <w:ind w:left="1080"/>
        <w:rPr>
          <w:rFonts w:ascii="Calibri Light" w:hAnsi="Calibri Light" w:cs="Calibri Light"/>
          <w:szCs w:val="24"/>
        </w:rPr>
      </w:pPr>
    </w:p>
    <w:p w14:paraId="0DB45591" w14:textId="77777777" w:rsidR="008E332F" w:rsidRPr="005D45F1"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5D45F1">
        <w:rPr>
          <w:rFonts w:ascii="Calibri Light" w:hAnsi="Calibri Light" w:cs="Calibri Light"/>
          <w:b/>
          <w:szCs w:val="24"/>
        </w:rPr>
        <w:t>Compliance</w:t>
      </w:r>
    </w:p>
    <w:p w14:paraId="5A4350CC" w14:textId="77777777" w:rsidR="008E332F" w:rsidRPr="005D45F1" w:rsidRDefault="008E332F" w:rsidP="00012D7D">
      <w:pPr>
        <w:pStyle w:val="ListParagraph"/>
        <w:numPr>
          <w:ilvl w:val="0"/>
          <w:numId w:val="30"/>
        </w:numPr>
        <w:spacing w:after="0" w:line="240" w:lineRule="auto"/>
        <w:ind w:left="1080"/>
        <w:contextualSpacing w:val="0"/>
        <w:rPr>
          <w:rFonts w:ascii="Calibri Light" w:hAnsi="Calibri Light" w:cs="Calibri Light"/>
          <w:szCs w:val="24"/>
        </w:rPr>
      </w:pPr>
      <w:r w:rsidRPr="005D45F1">
        <w:rPr>
          <w:rFonts w:ascii="Calibri Light" w:hAnsi="Calibri Light" w:cs="Calibri Light"/>
          <w:szCs w:val="24"/>
        </w:rPr>
        <w:t>Oversees referral functions in a manner that is in accordance with established eligibility criteria and prioritization standards</w:t>
      </w:r>
    </w:p>
    <w:p w14:paraId="637F99FE" w14:textId="3D4DAE16" w:rsidR="008E332F" w:rsidRPr="005D45F1" w:rsidRDefault="008E332F" w:rsidP="00012D7D">
      <w:pPr>
        <w:pStyle w:val="ListParagraph"/>
        <w:numPr>
          <w:ilvl w:val="0"/>
          <w:numId w:val="30"/>
        </w:numPr>
        <w:spacing w:after="0" w:line="240" w:lineRule="auto"/>
        <w:ind w:left="1080"/>
        <w:contextualSpacing w:val="0"/>
        <w:rPr>
          <w:rFonts w:ascii="Calibri Light" w:hAnsi="Calibri Light" w:cs="Calibri Light"/>
          <w:szCs w:val="24"/>
        </w:rPr>
      </w:pPr>
      <w:r w:rsidRPr="005D45F1">
        <w:rPr>
          <w:rFonts w:ascii="Calibri Light" w:hAnsi="Calibri Light" w:cs="Calibri Light"/>
          <w:szCs w:val="24"/>
        </w:rPr>
        <w:t xml:space="preserve">Oversees updates to policies and procedures for the </w:t>
      </w:r>
      <w:r w:rsidR="00300D60" w:rsidRPr="005D45F1">
        <w:rPr>
          <w:rFonts w:ascii="Calibri Light" w:hAnsi="Calibri Light" w:cs="Calibri Light"/>
          <w:szCs w:val="24"/>
        </w:rPr>
        <w:t>CES</w:t>
      </w:r>
    </w:p>
    <w:p w14:paraId="31439717" w14:textId="77777777" w:rsidR="008E332F" w:rsidRPr="005D45F1" w:rsidRDefault="008E332F" w:rsidP="00FC3638">
      <w:pPr>
        <w:pStyle w:val="ListParagraph"/>
        <w:spacing w:after="0" w:line="240" w:lineRule="auto"/>
        <w:ind w:left="1080"/>
        <w:rPr>
          <w:rFonts w:ascii="Calibri Light" w:hAnsi="Calibri Light" w:cs="Calibri Light"/>
          <w:szCs w:val="24"/>
        </w:rPr>
      </w:pPr>
    </w:p>
    <w:p w14:paraId="090823D4" w14:textId="77777777" w:rsidR="008E332F" w:rsidRPr="005D45F1"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5D45F1">
        <w:rPr>
          <w:rFonts w:ascii="Calibri Light" w:hAnsi="Calibri Light" w:cs="Calibri Light"/>
          <w:b/>
          <w:szCs w:val="24"/>
        </w:rPr>
        <w:t>Program Evaluation, Quality Assurance and Quality Improvement</w:t>
      </w:r>
    </w:p>
    <w:p w14:paraId="185320A9" w14:textId="2F082128" w:rsidR="008E332F" w:rsidRPr="005D45F1"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5D45F1">
        <w:rPr>
          <w:rFonts w:ascii="Calibri Light" w:hAnsi="Calibri Light" w:cs="Calibri Light"/>
          <w:szCs w:val="24"/>
        </w:rPr>
        <w:t xml:space="preserve">Leveraging HMIS data and infrastructure whenever possible, leads regular evaluation efforts to assess the extent to which the </w:t>
      </w:r>
      <w:r w:rsidR="00300D60" w:rsidRPr="005D45F1">
        <w:rPr>
          <w:rFonts w:ascii="Calibri Light" w:hAnsi="Calibri Light" w:cs="Calibri Light"/>
          <w:szCs w:val="24"/>
        </w:rPr>
        <w:t>CES</w:t>
      </w:r>
      <w:r w:rsidRPr="005D45F1">
        <w:rPr>
          <w:rFonts w:ascii="Calibri Light" w:hAnsi="Calibri Light" w:cs="Calibri Light"/>
          <w:szCs w:val="24"/>
        </w:rPr>
        <w:t xml:space="preserve"> is:</w:t>
      </w:r>
    </w:p>
    <w:p w14:paraId="4818A00D" w14:textId="77777777" w:rsidR="008E332F" w:rsidRPr="005D45F1" w:rsidRDefault="008E332F" w:rsidP="00012D7D">
      <w:pPr>
        <w:pStyle w:val="Body"/>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5D45F1">
        <w:rPr>
          <w:rFonts w:ascii="Calibri Light" w:hAnsi="Calibri Light" w:cs="Calibri Light"/>
          <w:szCs w:val="24"/>
        </w:rPr>
        <w:t xml:space="preserve"> achieving established performance objectives</w:t>
      </w:r>
    </w:p>
    <w:p w14:paraId="73C0F673" w14:textId="77777777" w:rsidR="008E332F" w:rsidRPr="005D45F1" w:rsidRDefault="008E332F" w:rsidP="00012D7D">
      <w:pPr>
        <w:pStyle w:val="Body"/>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5D45F1">
        <w:rPr>
          <w:rFonts w:ascii="Calibri Light" w:hAnsi="Calibri Light" w:cs="Calibri Light"/>
          <w:szCs w:val="24"/>
        </w:rPr>
        <w:t xml:space="preserve"> providing clarity, transparency, consistency and accountability for homeless clients, referral sources and receiving programs </w:t>
      </w:r>
    </w:p>
    <w:p w14:paraId="4CBB90EA" w14:textId="77777777" w:rsidR="008E332F" w:rsidRPr="005D45F1" w:rsidRDefault="008E332F" w:rsidP="00012D7D">
      <w:pPr>
        <w:pStyle w:val="Body"/>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5D45F1">
        <w:rPr>
          <w:rFonts w:ascii="Calibri Light" w:hAnsi="Calibri Light" w:cs="Calibri Light"/>
          <w:szCs w:val="24"/>
        </w:rPr>
        <w:t>sufficiently flexible to enable tailored responses to individual client needs and circumstances</w:t>
      </w:r>
    </w:p>
    <w:p w14:paraId="52B333A7" w14:textId="027AFFA6" w:rsidR="008E332F" w:rsidRPr="005D45F1"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5D45F1">
        <w:rPr>
          <w:rFonts w:ascii="Calibri Light" w:hAnsi="Calibri Light" w:cs="Calibri Light"/>
          <w:szCs w:val="24"/>
        </w:rPr>
        <w:t xml:space="preserve">Identifies opportunities to adjust the </w:t>
      </w:r>
      <w:r w:rsidR="00300D60" w:rsidRPr="005D45F1">
        <w:rPr>
          <w:rFonts w:ascii="Calibri Light" w:hAnsi="Calibri Light" w:cs="Calibri Light"/>
          <w:szCs w:val="24"/>
        </w:rPr>
        <w:t>CES</w:t>
      </w:r>
      <w:r w:rsidRPr="005D45F1">
        <w:rPr>
          <w:rFonts w:ascii="Calibri Light" w:hAnsi="Calibri Light" w:cs="Calibri Light"/>
          <w:szCs w:val="24"/>
        </w:rPr>
        <w:t xml:space="preserve"> to strengthen performance</w:t>
      </w:r>
    </w:p>
    <w:p w14:paraId="3FD174EB" w14:textId="77777777" w:rsidR="008E332F" w:rsidRPr="005D45F1"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5D45F1">
        <w:rPr>
          <w:rFonts w:ascii="Calibri Light" w:hAnsi="Calibri Light" w:cs="Calibri Light"/>
          <w:szCs w:val="24"/>
        </w:rPr>
        <w:t xml:space="preserve">Assists in implementation of process improvement adjustments </w:t>
      </w:r>
    </w:p>
    <w:p w14:paraId="69E3D65F" w14:textId="43AE4072" w:rsidR="00354894" w:rsidRPr="005D45F1"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 w:val="20"/>
        </w:rPr>
      </w:pPr>
      <w:r w:rsidRPr="005D45F1">
        <w:rPr>
          <w:rFonts w:ascii="Calibri Light" w:hAnsi="Calibri Light" w:cs="Calibri Light"/>
          <w:szCs w:val="24"/>
        </w:rPr>
        <w:t>Works to ensure that evaluation and adjustment processes are informed by a broad and representative group of stakeholders</w:t>
      </w:r>
    </w:p>
    <w:p w14:paraId="4063A8F5" w14:textId="77777777" w:rsidR="0051777E" w:rsidRPr="005D45F1" w:rsidRDefault="0051777E" w:rsidP="005177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Light" w:hAnsi="Calibri Light" w:cs="Calibri Light"/>
          <w:sz w:val="20"/>
        </w:rPr>
      </w:pPr>
    </w:p>
    <w:p w14:paraId="0CC24490" w14:textId="1F80C776" w:rsidR="00AD1967" w:rsidRPr="005D45F1" w:rsidRDefault="5F077E47" w:rsidP="0038552E">
      <w:pPr>
        <w:pStyle w:val="Heading2"/>
        <w:rPr>
          <w:rFonts w:ascii="Calibri Light" w:hAnsi="Calibri Light" w:cs="Calibri Light"/>
        </w:rPr>
      </w:pPr>
      <w:bookmarkStart w:id="13" w:name="_Toc189482464"/>
      <w:r w:rsidRPr="67D9F824">
        <w:rPr>
          <w:rFonts w:ascii="Calibri Light" w:hAnsi="Calibri Light" w:cs="Calibri Light"/>
        </w:rPr>
        <w:t>Convene</w:t>
      </w:r>
      <w:bookmarkEnd w:id="13"/>
      <w:r w:rsidRPr="67D9F824">
        <w:rPr>
          <w:rFonts w:ascii="Calibri Light" w:hAnsi="Calibri Light" w:cs="Calibri Light"/>
        </w:rPr>
        <w:t xml:space="preserve"> </w:t>
      </w:r>
    </w:p>
    <w:p w14:paraId="2243754A" w14:textId="262EB088" w:rsidR="008A3770" w:rsidRPr="005D45F1" w:rsidRDefault="008A3770" w:rsidP="008A3770">
      <w:pPr>
        <w:rPr>
          <w:rFonts w:ascii="Calibri Light" w:hAnsi="Calibri Light" w:cs="Calibri Light"/>
        </w:rPr>
      </w:pPr>
      <w:r w:rsidRPr="005D45F1">
        <w:rPr>
          <w:rFonts w:ascii="Calibri Light" w:hAnsi="Calibri Light" w:cs="Calibri Light"/>
        </w:rPr>
        <w:t xml:space="preserve">Convene LLC. </w:t>
      </w:r>
      <w:r w:rsidR="003B50EC">
        <w:rPr>
          <w:rFonts w:ascii="Calibri Light" w:hAnsi="Calibri Light" w:cs="Calibri Light"/>
        </w:rPr>
        <w:t>i</w:t>
      </w:r>
      <w:r w:rsidRPr="005D45F1">
        <w:rPr>
          <w:rFonts w:ascii="Calibri Light" w:hAnsi="Calibri Light" w:cs="Calibri Light"/>
        </w:rPr>
        <w:t xml:space="preserve">s a contracted consulting entity that provides deliverables to assist in the ongoing planning, monitoring, and evaluation of the </w:t>
      </w:r>
      <w:r w:rsidR="00300D60" w:rsidRPr="005D45F1">
        <w:rPr>
          <w:rFonts w:ascii="Calibri Light" w:hAnsi="Calibri Light" w:cs="Calibri Light"/>
        </w:rPr>
        <w:t>CES</w:t>
      </w:r>
      <w:r w:rsidRPr="005D45F1">
        <w:rPr>
          <w:rFonts w:ascii="Calibri Light" w:hAnsi="Calibri Light" w:cs="Calibri Light"/>
        </w:rPr>
        <w:t xml:space="preserve">. Technical assistance is for the community and </w:t>
      </w:r>
      <w:r w:rsidR="00300D60" w:rsidRPr="005D45F1">
        <w:rPr>
          <w:rFonts w:ascii="Calibri Light" w:hAnsi="Calibri Light" w:cs="Calibri Light"/>
        </w:rPr>
        <w:t>CE</w:t>
      </w:r>
      <w:r w:rsidRPr="005D45F1">
        <w:rPr>
          <w:rFonts w:ascii="Calibri Light" w:hAnsi="Calibri Light" w:cs="Calibri Light"/>
        </w:rPr>
        <w:t xml:space="preserve"> partners.  </w:t>
      </w:r>
    </w:p>
    <w:p w14:paraId="10F74D4F" w14:textId="77777777" w:rsidR="008A3770" w:rsidRPr="005D45F1" w:rsidRDefault="008A3770" w:rsidP="008A3770">
      <w:pPr>
        <w:pStyle w:val="Default"/>
        <w:spacing w:line="360" w:lineRule="auto"/>
        <w:rPr>
          <w:rFonts w:ascii="Calibri Light" w:hAnsi="Calibri Light" w:cs="Calibri Light"/>
          <w:sz w:val="22"/>
          <w:szCs w:val="22"/>
        </w:rPr>
      </w:pPr>
      <w:r w:rsidRPr="005D45F1">
        <w:rPr>
          <w:rFonts w:ascii="Calibri Light" w:hAnsi="Calibri Light" w:cs="Calibri Light"/>
          <w:sz w:val="22"/>
          <w:szCs w:val="22"/>
        </w:rPr>
        <w:t xml:space="preserve">Will conduct the following activities: </w:t>
      </w:r>
    </w:p>
    <w:p w14:paraId="7A5D96BA" w14:textId="6768B663" w:rsidR="008A3770" w:rsidRPr="005D45F1" w:rsidRDefault="008A3770" w:rsidP="008007FD">
      <w:pPr>
        <w:pStyle w:val="Default"/>
        <w:widowControl/>
        <w:numPr>
          <w:ilvl w:val="0"/>
          <w:numId w:val="85"/>
        </w:numPr>
        <w:spacing w:line="360" w:lineRule="auto"/>
        <w:rPr>
          <w:rFonts w:ascii="Calibri Light" w:hAnsi="Calibri Light" w:cs="Calibri Light"/>
          <w:sz w:val="22"/>
          <w:szCs w:val="22"/>
        </w:rPr>
      </w:pPr>
      <w:r w:rsidRPr="005D45F1">
        <w:rPr>
          <w:rFonts w:ascii="Calibri Light" w:hAnsi="Calibri Light" w:cs="Calibri Light"/>
          <w:sz w:val="22"/>
          <w:szCs w:val="22"/>
        </w:rPr>
        <w:t xml:space="preserve">Research, </w:t>
      </w:r>
      <w:r w:rsidR="00C07098" w:rsidRPr="005D45F1">
        <w:rPr>
          <w:rFonts w:ascii="Calibri Light" w:hAnsi="Calibri Light" w:cs="Calibri Light"/>
          <w:sz w:val="22"/>
          <w:szCs w:val="22"/>
        </w:rPr>
        <w:t>o</w:t>
      </w:r>
      <w:r w:rsidRPr="005D45F1">
        <w:rPr>
          <w:rFonts w:ascii="Calibri Light" w:hAnsi="Calibri Light" w:cs="Calibri Light"/>
          <w:sz w:val="22"/>
          <w:szCs w:val="22"/>
        </w:rPr>
        <w:t xml:space="preserve">bservation, and </w:t>
      </w:r>
      <w:r w:rsidR="00C07098" w:rsidRPr="005D45F1">
        <w:rPr>
          <w:rFonts w:ascii="Calibri Light" w:hAnsi="Calibri Light" w:cs="Calibri Light"/>
          <w:sz w:val="22"/>
          <w:szCs w:val="22"/>
        </w:rPr>
        <w:t>s</w:t>
      </w:r>
      <w:r w:rsidRPr="005D45F1">
        <w:rPr>
          <w:rFonts w:ascii="Calibri Light" w:hAnsi="Calibri Light" w:cs="Calibri Light"/>
          <w:sz w:val="22"/>
          <w:szCs w:val="22"/>
        </w:rPr>
        <w:t xml:space="preserve">takeholder </w:t>
      </w:r>
      <w:r w:rsidR="00C07098" w:rsidRPr="005D45F1">
        <w:rPr>
          <w:rFonts w:ascii="Calibri Light" w:hAnsi="Calibri Light" w:cs="Calibri Light"/>
          <w:sz w:val="22"/>
          <w:szCs w:val="22"/>
        </w:rPr>
        <w:t>i</w:t>
      </w:r>
      <w:r w:rsidRPr="005D45F1">
        <w:rPr>
          <w:rFonts w:ascii="Calibri Light" w:hAnsi="Calibri Light" w:cs="Calibri Light"/>
          <w:sz w:val="22"/>
          <w:szCs w:val="22"/>
        </w:rPr>
        <w:t xml:space="preserve">nterviews </w:t>
      </w:r>
    </w:p>
    <w:p w14:paraId="736C6543" w14:textId="5F8EA708" w:rsidR="008A3770" w:rsidRPr="005D45F1" w:rsidRDefault="008A3770" w:rsidP="008007FD">
      <w:pPr>
        <w:pStyle w:val="Default"/>
        <w:widowControl/>
        <w:numPr>
          <w:ilvl w:val="0"/>
          <w:numId w:val="85"/>
        </w:numPr>
        <w:spacing w:line="360" w:lineRule="auto"/>
        <w:rPr>
          <w:rFonts w:ascii="Calibri Light" w:hAnsi="Calibri Light" w:cs="Calibri Light"/>
          <w:sz w:val="22"/>
          <w:szCs w:val="22"/>
        </w:rPr>
      </w:pPr>
      <w:r w:rsidRPr="005D45F1">
        <w:rPr>
          <w:rFonts w:ascii="Calibri Light" w:hAnsi="Calibri Light" w:cs="Calibri Light"/>
          <w:sz w:val="22"/>
          <w:szCs w:val="22"/>
        </w:rPr>
        <w:t xml:space="preserve">Develop and </w:t>
      </w:r>
      <w:r w:rsidR="00C07098" w:rsidRPr="005D45F1">
        <w:rPr>
          <w:rFonts w:ascii="Calibri Light" w:hAnsi="Calibri Light" w:cs="Calibri Light"/>
          <w:sz w:val="22"/>
          <w:szCs w:val="22"/>
        </w:rPr>
        <w:t>i</w:t>
      </w:r>
      <w:r w:rsidRPr="005D45F1">
        <w:rPr>
          <w:rFonts w:ascii="Calibri Light" w:hAnsi="Calibri Light" w:cs="Calibri Light"/>
          <w:sz w:val="22"/>
          <w:szCs w:val="22"/>
        </w:rPr>
        <w:t xml:space="preserve">nform CoC regarding emerging best practices </w:t>
      </w:r>
    </w:p>
    <w:p w14:paraId="2075B9BF" w14:textId="771F6FF5" w:rsidR="008A3770" w:rsidRPr="005D45F1" w:rsidRDefault="008A3770" w:rsidP="008007FD">
      <w:pPr>
        <w:pStyle w:val="Default"/>
        <w:widowControl/>
        <w:numPr>
          <w:ilvl w:val="0"/>
          <w:numId w:val="85"/>
        </w:numPr>
        <w:spacing w:line="360" w:lineRule="auto"/>
        <w:rPr>
          <w:rFonts w:ascii="Calibri Light" w:hAnsi="Calibri Light" w:cs="Calibri Light"/>
          <w:sz w:val="22"/>
          <w:szCs w:val="22"/>
        </w:rPr>
      </w:pPr>
      <w:r w:rsidRPr="005D45F1">
        <w:rPr>
          <w:rFonts w:ascii="Calibri Light" w:hAnsi="Calibri Light" w:cs="Calibri Light"/>
          <w:sz w:val="22"/>
          <w:szCs w:val="22"/>
        </w:rPr>
        <w:t>Conduct ongoing system monitoring</w:t>
      </w:r>
    </w:p>
    <w:p w14:paraId="09B5A9F1" w14:textId="36DD5456" w:rsidR="00887C0F" w:rsidRPr="005D45F1" w:rsidRDefault="00887C0F" w:rsidP="008007FD">
      <w:pPr>
        <w:pStyle w:val="Default"/>
        <w:widowControl/>
        <w:numPr>
          <w:ilvl w:val="0"/>
          <w:numId w:val="85"/>
        </w:numPr>
        <w:spacing w:line="360" w:lineRule="auto"/>
        <w:rPr>
          <w:rFonts w:ascii="Calibri Light" w:hAnsi="Calibri Light" w:cs="Calibri Light"/>
          <w:sz w:val="22"/>
          <w:szCs w:val="22"/>
        </w:rPr>
      </w:pPr>
      <w:r w:rsidRPr="005D45F1">
        <w:rPr>
          <w:rFonts w:ascii="Calibri Light" w:hAnsi="Calibri Light" w:cs="Calibri Light"/>
          <w:sz w:val="22"/>
          <w:szCs w:val="22"/>
        </w:rPr>
        <w:t>Assist in system automation improvements</w:t>
      </w:r>
    </w:p>
    <w:p w14:paraId="5F639858" w14:textId="3CD7469E" w:rsidR="008A3770" w:rsidRDefault="008A3770" w:rsidP="008007FD">
      <w:pPr>
        <w:pStyle w:val="Default"/>
        <w:widowControl/>
        <w:numPr>
          <w:ilvl w:val="0"/>
          <w:numId w:val="85"/>
        </w:numPr>
        <w:spacing w:line="360" w:lineRule="auto"/>
        <w:rPr>
          <w:rFonts w:ascii="Calibri Light" w:hAnsi="Calibri Light" w:cs="Calibri Light"/>
          <w:sz w:val="22"/>
          <w:szCs w:val="22"/>
        </w:rPr>
      </w:pPr>
      <w:r w:rsidRPr="005D45F1">
        <w:rPr>
          <w:rFonts w:ascii="Calibri Light" w:hAnsi="Calibri Light" w:cs="Calibri Light"/>
          <w:sz w:val="22"/>
          <w:szCs w:val="22"/>
        </w:rPr>
        <w:t>Create long term capacity for sustaining system compliance, evaluation</w:t>
      </w:r>
      <w:r w:rsidR="00D536A9" w:rsidRPr="005D45F1">
        <w:rPr>
          <w:rFonts w:ascii="Calibri Light" w:hAnsi="Calibri Light" w:cs="Calibri Light"/>
          <w:sz w:val="22"/>
          <w:szCs w:val="22"/>
        </w:rPr>
        <w:t>,</w:t>
      </w:r>
      <w:r w:rsidRPr="005D45F1">
        <w:rPr>
          <w:rFonts w:ascii="Calibri Light" w:hAnsi="Calibri Light" w:cs="Calibri Light"/>
          <w:sz w:val="22"/>
          <w:szCs w:val="22"/>
        </w:rPr>
        <w:t xml:space="preserve"> and monitoring</w:t>
      </w:r>
    </w:p>
    <w:p w14:paraId="4EB79240" w14:textId="6501D8A5" w:rsidR="00426D7E" w:rsidRPr="005D45F1" w:rsidRDefault="00426D7E" w:rsidP="008007FD">
      <w:pPr>
        <w:pStyle w:val="Default"/>
        <w:widowControl/>
        <w:numPr>
          <w:ilvl w:val="0"/>
          <w:numId w:val="85"/>
        </w:numPr>
        <w:spacing w:line="360" w:lineRule="auto"/>
        <w:rPr>
          <w:rFonts w:ascii="Calibri Light" w:hAnsi="Calibri Light" w:cs="Calibri Light"/>
          <w:sz w:val="22"/>
          <w:szCs w:val="22"/>
        </w:rPr>
      </w:pPr>
      <w:r>
        <w:rPr>
          <w:rFonts w:ascii="Calibri Light" w:hAnsi="Calibri Light" w:cs="Calibri Light"/>
          <w:sz w:val="22"/>
          <w:szCs w:val="22"/>
        </w:rPr>
        <w:t>Conduct regular trainings for housing providers and assessors</w:t>
      </w:r>
    </w:p>
    <w:p w14:paraId="51B815F4" w14:textId="7916D9C9" w:rsidR="000C3CFB" w:rsidRPr="005D45F1" w:rsidRDefault="65B517B7" w:rsidP="00501E9F">
      <w:pPr>
        <w:pStyle w:val="Heading2"/>
        <w:rPr>
          <w:rFonts w:ascii="Calibri Light" w:hAnsi="Calibri Light" w:cs="Calibri Light"/>
        </w:rPr>
      </w:pPr>
      <w:bookmarkStart w:id="14" w:name="_Toc189482465"/>
      <w:r w:rsidRPr="67D9F824">
        <w:rPr>
          <w:rFonts w:ascii="Calibri Light" w:hAnsi="Calibri Light" w:cs="Calibri Light"/>
        </w:rPr>
        <w:lastRenderedPageBreak/>
        <w:t xml:space="preserve">Hennepin Coordinated Entry </w:t>
      </w:r>
      <w:r w:rsidR="28712D67" w:rsidRPr="67D9F824">
        <w:rPr>
          <w:rFonts w:ascii="Calibri Light" w:hAnsi="Calibri Light" w:cs="Calibri Light"/>
        </w:rPr>
        <w:t>Assessor</w:t>
      </w:r>
      <w:r w:rsidR="2B740AF2" w:rsidRPr="67D9F824">
        <w:rPr>
          <w:rFonts w:ascii="Calibri Light" w:hAnsi="Calibri Light" w:cs="Calibri Light"/>
        </w:rPr>
        <w:t xml:space="preserve"> Role</w:t>
      </w:r>
      <w:r w:rsidR="28712D67" w:rsidRPr="67D9F824">
        <w:rPr>
          <w:rFonts w:ascii="Calibri Light" w:hAnsi="Calibri Light" w:cs="Calibri Light"/>
        </w:rPr>
        <w:t xml:space="preserve"> Description</w:t>
      </w:r>
      <w:bookmarkEnd w:id="14"/>
      <w:r w:rsidR="28712D67" w:rsidRPr="67D9F824">
        <w:rPr>
          <w:rFonts w:ascii="Calibri Light" w:hAnsi="Calibri Light" w:cs="Calibri Light"/>
        </w:rPr>
        <w:t xml:space="preserve"> </w:t>
      </w:r>
      <w:r w:rsidR="4CC1F720" w:rsidRPr="67D9F824">
        <w:rPr>
          <w:rFonts w:ascii="Calibri Light" w:eastAsia="Times New Roman" w:hAnsi="Calibri Light" w:cs="Calibri Light"/>
          <w:color w:val="4472C4"/>
        </w:rPr>
        <w:t> </w:t>
      </w:r>
    </w:p>
    <w:p w14:paraId="0F762CBC" w14:textId="50615CF1" w:rsidR="000C3CFB" w:rsidRPr="005D45F1" w:rsidRDefault="261FED3E" w:rsidP="00E8419E">
      <w:pPr>
        <w:spacing w:line="240" w:lineRule="auto"/>
        <w:rPr>
          <w:rFonts w:ascii="Calibri Light" w:eastAsia="Times New Roman" w:hAnsi="Calibri Light" w:cs="Calibri Light"/>
          <w:color w:val="000000"/>
        </w:rPr>
      </w:pPr>
      <w:r w:rsidRPr="45F60083">
        <w:rPr>
          <w:rFonts w:ascii="Calibri Light" w:eastAsia="Times New Roman" w:hAnsi="Calibri Light" w:cs="Calibri Light"/>
          <w:color w:val="000000" w:themeColor="text1"/>
        </w:rPr>
        <w:t>All trained assessors are expected to be approved by Hennepin CES Team prior to obtaining access to Hennepin CES EDA</w:t>
      </w:r>
      <w:r w:rsidR="0D1B5250" w:rsidRPr="45F60083">
        <w:rPr>
          <w:rFonts w:ascii="Calibri Light" w:eastAsia="Times New Roman" w:hAnsi="Calibri Light" w:cs="Calibri Light"/>
          <w:color w:val="000000" w:themeColor="text1"/>
        </w:rPr>
        <w:t>s</w:t>
      </w:r>
      <w:r w:rsidRPr="45F60083">
        <w:rPr>
          <w:rFonts w:ascii="Calibri Light" w:eastAsia="Times New Roman" w:hAnsi="Calibri Light" w:cs="Calibri Light"/>
          <w:color w:val="000000" w:themeColor="text1"/>
        </w:rPr>
        <w:t xml:space="preserve"> in HMIS and/or CES Connect. Determination of assessor is based on Assessor Determination policy </w:t>
      </w:r>
      <w:r w:rsidR="1E5B4D6D" w:rsidRPr="002D6FCA">
        <w:rPr>
          <w:rFonts w:ascii="Calibri Light" w:eastAsia="Times New Roman" w:hAnsi="Calibri Light" w:cs="Calibri Light"/>
          <w:color w:val="000000" w:themeColor="text1"/>
        </w:rPr>
        <w:t>(</w:t>
      </w:r>
      <w:r w:rsidR="1E5B4D6D" w:rsidRPr="002D6FCA">
        <w:rPr>
          <w:rFonts w:ascii="Calibri Light" w:eastAsia="Franklin Gothic Book" w:hAnsi="Calibri Light" w:cs="Calibri Light"/>
        </w:rPr>
        <w:t xml:space="preserve">Appendix </w:t>
      </w:r>
      <w:r w:rsidR="0F725C98" w:rsidRPr="002D6FCA">
        <w:rPr>
          <w:rFonts w:ascii="Calibri Light" w:eastAsia="Franklin Gothic Book" w:hAnsi="Calibri Light" w:cs="Calibri Light"/>
        </w:rPr>
        <w:t>J</w:t>
      </w:r>
      <w:r w:rsidR="1E5B4D6D" w:rsidRPr="002D6FCA">
        <w:rPr>
          <w:rFonts w:ascii="Calibri Light" w:eastAsia="Franklin Gothic Book" w:hAnsi="Calibri Light" w:cs="Calibri Light"/>
        </w:rPr>
        <w:t>)</w:t>
      </w:r>
      <w:r w:rsidR="1E5B4D6D" w:rsidRPr="002D6FCA">
        <w:rPr>
          <w:rFonts w:ascii="Calibri Light" w:eastAsia="Times New Roman" w:hAnsi="Calibri Light" w:cs="Calibri Light"/>
          <w:color w:val="000000" w:themeColor="text1"/>
        </w:rPr>
        <w:t>.</w:t>
      </w:r>
      <w:r w:rsidR="6613B36D" w:rsidRPr="45F60083">
        <w:rPr>
          <w:rFonts w:ascii="Calibri Light" w:eastAsia="Times New Roman" w:hAnsi="Calibri Light" w:cs="Calibri Light"/>
          <w:color w:val="000000" w:themeColor="text1"/>
        </w:rPr>
        <w:t xml:space="preserve"> </w:t>
      </w:r>
      <w:r w:rsidRPr="45F60083">
        <w:rPr>
          <w:rFonts w:ascii="Calibri Light" w:eastAsia="Times New Roman" w:hAnsi="Calibri Light" w:cs="Calibri Light"/>
          <w:color w:val="000000" w:themeColor="text1"/>
        </w:rPr>
        <w:t xml:space="preserve">Assessors unable to comply with Hennepin CoC’s CES Assessor Role will be asked to complete additional assessor training. </w:t>
      </w:r>
    </w:p>
    <w:p w14:paraId="439EEFB4" w14:textId="77777777" w:rsidR="000C3CFB" w:rsidRPr="005D45F1" w:rsidRDefault="000C3CFB" w:rsidP="000C3CFB">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For Assessors completing assessments in HMIS:</w:t>
      </w:r>
    </w:p>
    <w:p w14:paraId="435EAA33" w14:textId="77777777" w:rsidR="000C3CFB" w:rsidRPr="005D45F1" w:rsidRDefault="000C3CFB" w:rsidP="008007FD">
      <w:pPr>
        <w:numPr>
          <w:ilvl w:val="0"/>
          <w:numId w:val="73"/>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Complete HMIS New User Training with ICA</w:t>
      </w:r>
    </w:p>
    <w:p w14:paraId="21B45041" w14:textId="77777777" w:rsidR="000C3CFB" w:rsidRPr="005D45F1" w:rsidRDefault="000C3CFB" w:rsidP="008007FD">
      <w:pPr>
        <w:numPr>
          <w:ilvl w:val="0"/>
          <w:numId w:val="73"/>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Purchase HMIS User License </w:t>
      </w:r>
    </w:p>
    <w:p w14:paraId="1D778C68" w14:textId="77777777" w:rsidR="000C3CFB" w:rsidRPr="005D45F1" w:rsidRDefault="000C3CFB" w:rsidP="008007FD">
      <w:pPr>
        <w:numPr>
          <w:ilvl w:val="0"/>
          <w:numId w:val="73"/>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Complete Hennepin specific Assessor Training </w:t>
      </w:r>
    </w:p>
    <w:p w14:paraId="0E522D81" w14:textId="77777777" w:rsidR="000C3CFB" w:rsidRPr="005D45F1" w:rsidRDefault="000C3CFB" w:rsidP="000C3CFB">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For Assessors completing assessments in CES Connect:</w:t>
      </w:r>
    </w:p>
    <w:p w14:paraId="01A8586D" w14:textId="77777777" w:rsidR="000C3CFB" w:rsidRPr="005D45F1" w:rsidRDefault="000C3CFB" w:rsidP="008007FD">
      <w:pPr>
        <w:numPr>
          <w:ilvl w:val="0"/>
          <w:numId w:val="74"/>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Complete CES Connect training with Hennepin CES team </w:t>
      </w:r>
    </w:p>
    <w:p w14:paraId="325507AB" w14:textId="77777777" w:rsidR="000C3CFB" w:rsidRPr="005D45F1" w:rsidRDefault="000C3CFB" w:rsidP="008007FD">
      <w:pPr>
        <w:numPr>
          <w:ilvl w:val="0"/>
          <w:numId w:val="74"/>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Complete Hennepin specific Assessor Training</w:t>
      </w:r>
    </w:p>
    <w:p w14:paraId="0313FC33" w14:textId="77777777" w:rsidR="000C3CFB" w:rsidRPr="005D45F1" w:rsidRDefault="000C3CFB" w:rsidP="000C3CFB">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Assessors are expected to:</w:t>
      </w:r>
    </w:p>
    <w:p w14:paraId="254AE6F8" w14:textId="306B426B"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Assure compliance with data privacy and policies, including having those assessed sign the HMIS ROI as applicable and the CES ROI for all assessments completed. Please note, failure to complete CES ROI will result in removal from priority list. </w:t>
      </w:r>
    </w:p>
    <w:p w14:paraId="458B71E7" w14:textId="69DB716A"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Follow CES Process to complete assessment questions to determine appropriate service connections, linkages, and referrals</w:t>
      </w:r>
    </w:p>
    <w:p w14:paraId="119D76C9" w14:textId="61BD5529"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All assessments must be completed and submitted through HMIS or CES Connect by the trained assessor. Third party data entry is detrimental to the system and is not permitted</w:t>
      </w:r>
      <w:r w:rsidR="00315EA4" w:rsidRPr="005D45F1">
        <w:rPr>
          <w:rFonts w:ascii="Calibri Light" w:eastAsia="Times New Roman" w:hAnsi="Calibri Light" w:cs="Calibri Light"/>
          <w:color w:val="000000"/>
        </w:rPr>
        <w:t>.</w:t>
      </w:r>
      <w:r w:rsidRPr="005D45F1">
        <w:rPr>
          <w:rFonts w:ascii="Calibri Light" w:eastAsia="Times New Roman" w:hAnsi="Calibri Light" w:cs="Calibri Light"/>
          <w:color w:val="000000"/>
        </w:rPr>
        <w:t> </w:t>
      </w:r>
    </w:p>
    <w:p w14:paraId="60E2C04E" w14:textId="709F802C"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Complete assessments in HMIS under the Hennepin CES Assessment EDA</w:t>
      </w:r>
    </w:p>
    <w:p w14:paraId="75F84E85" w14:textId="25F725BF"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Data entry of assessment and notes must be entered into HMIS or CES Connect within 3 business days from completed assessment</w:t>
      </w:r>
    </w:p>
    <w:p w14:paraId="51E92A85" w14:textId="12962ADD"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 xml:space="preserve">Assessors will receive notification of HMIS errors in the assessment (if applicable), corrections must be completed within </w:t>
      </w:r>
      <w:r w:rsidRPr="005D45F1">
        <w:rPr>
          <w:rFonts w:ascii="Calibri Light" w:eastAsia="Times New Roman" w:hAnsi="Calibri Light" w:cs="Calibri Light"/>
          <w:b/>
          <w:bCs/>
          <w:color w:val="000000"/>
        </w:rPr>
        <w:t>30 days</w:t>
      </w:r>
      <w:r w:rsidRPr="005D45F1">
        <w:rPr>
          <w:rFonts w:ascii="Calibri Light" w:eastAsia="Times New Roman" w:hAnsi="Calibri Light" w:cs="Calibri Light"/>
          <w:color w:val="000000"/>
        </w:rPr>
        <w:t xml:space="preserve"> of receiving email</w:t>
      </w:r>
    </w:p>
    <w:p w14:paraId="791100DC" w14:textId="7015DFED" w:rsidR="000C3CFB" w:rsidRPr="005D45F1" w:rsidRDefault="00D1131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Contact</w:t>
      </w:r>
      <w:r w:rsidR="000C3CFB" w:rsidRPr="005D45F1">
        <w:rPr>
          <w:rFonts w:ascii="Calibri Light" w:eastAsia="Times New Roman" w:hAnsi="Calibri Light" w:cs="Calibri Light"/>
          <w:color w:val="000000"/>
        </w:rPr>
        <w:t xml:space="preserve"> the client and update assessment at least </w:t>
      </w:r>
      <w:r w:rsidR="000C3CFB" w:rsidRPr="005D45F1">
        <w:rPr>
          <w:rFonts w:ascii="Calibri Light" w:eastAsia="Times New Roman" w:hAnsi="Calibri Light" w:cs="Calibri Light"/>
          <w:b/>
          <w:bCs/>
          <w:color w:val="000000"/>
        </w:rPr>
        <w:t>once per month until the person</w:t>
      </w:r>
      <w:r w:rsidR="000C3CFB" w:rsidRPr="005D45F1">
        <w:rPr>
          <w:rFonts w:ascii="Calibri Light" w:eastAsia="Times New Roman" w:hAnsi="Calibri Light" w:cs="Calibri Light"/>
          <w:color w:val="000000"/>
        </w:rPr>
        <w:t xml:space="preserve"> is </w:t>
      </w:r>
      <w:r w:rsidR="00B1424B">
        <w:rPr>
          <w:rFonts w:ascii="Calibri Light" w:eastAsia="Times New Roman" w:hAnsi="Calibri Light" w:cs="Calibri Light"/>
          <w:color w:val="000000"/>
        </w:rPr>
        <w:t xml:space="preserve">removed from </w:t>
      </w:r>
      <w:r w:rsidR="000C3CFB" w:rsidRPr="005D45F1">
        <w:rPr>
          <w:rFonts w:ascii="Calibri Light" w:eastAsia="Times New Roman" w:hAnsi="Calibri Light" w:cs="Calibri Light"/>
          <w:color w:val="000000"/>
        </w:rPr>
        <w:t>CE Priority List. Denote contact in “Current Living Situation” in assessmen</w:t>
      </w:r>
      <w:r w:rsidR="00315EA4" w:rsidRPr="005D45F1">
        <w:rPr>
          <w:rFonts w:ascii="Calibri Light" w:eastAsia="Times New Roman" w:hAnsi="Calibri Light" w:cs="Calibri Light"/>
          <w:color w:val="000000"/>
        </w:rPr>
        <w:t>t</w:t>
      </w:r>
    </w:p>
    <w:p w14:paraId="1C5B023E" w14:textId="2153C439" w:rsidR="000C3CFB" w:rsidRPr="005D45F1" w:rsidRDefault="00D1131B" w:rsidP="00B1424B">
      <w:pPr>
        <w:numPr>
          <w:ilvl w:val="0"/>
          <w:numId w:val="75"/>
        </w:numPr>
        <w:spacing w:after="0" w:line="240" w:lineRule="auto"/>
        <w:textAlignment w:val="baseline"/>
        <w:rPr>
          <w:rFonts w:ascii="Calibri Light" w:eastAsia="Times New Roman" w:hAnsi="Calibri Light" w:cs="Calibri Light"/>
          <w:b/>
          <w:bCs/>
          <w:color w:val="000000"/>
        </w:rPr>
      </w:pPr>
      <w:r w:rsidRPr="005D45F1">
        <w:rPr>
          <w:rFonts w:ascii="Calibri Light" w:eastAsia="Times New Roman" w:hAnsi="Calibri Light" w:cs="Calibri Light"/>
          <w:color w:val="000000"/>
        </w:rPr>
        <w:t>Communicate limitations of CES system i.e.,</w:t>
      </w:r>
      <w:r w:rsidR="000C3CFB" w:rsidRPr="005D45F1">
        <w:rPr>
          <w:rFonts w:ascii="Calibri Light" w:eastAsia="Times New Roman" w:hAnsi="Calibri Light" w:cs="Calibri Light"/>
          <w:color w:val="000000"/>
        </w:rPr>
        <w:t xml:space="preserve"> housing is not guaranteed, only homeless dedicated housing filled through CE</w:t>
      </w:r>
      <w:r w:rsidRPr="005D45F1">
        <w:rPr>
          <w:rFonts w:ascii="Calibri Light" w:eastAsia="Times New Roman" w:hAnsi="Calibri Light" w:cs="Calibri Light"/>
          <w:color w:val="000000"/>
        </w:rPr>
        <w:t>, etc.</w:t>
      </w:r>
    </w:p>
    <w:p w14:paraId="6A71C3FC" w14:textId="259B7A21"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Aid clients in obtaining vital documents, store in appropriate application and denote in assessment</w:t>
      </w:r>
    </w:p>
    <w:p w14:paraId="11F83362" w14:textId="3C854B80" w:rsidR="000C3CFB" w:rsidRPr="005D45F1" w:rsidRDefault="000C3CFB" w:rsidP="00B1424B">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Remove individuals assessed when a person is no longer eligible for housing through CES or no longer in need</w:t>
      </w:r>
    </w:p>
    <w:p w14:paraId="79D7F40A" w14:textId="77777777" w:rsidR="000C3CFB" w:rsidRPr="005D45F1" w:rsidRDefault="000C3CFB" w:rsidP="008007FD">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Attend required HMIS, CoC, and CES trainings</w:t>
      </w:r>
    </w:p>
    <w:p w14:paraId="6CBA21BC" w14:textId="77777777" w:rsidR="000C3CFB" w:rsidRPr="005D45F1" w:rsidRDefault="000C3CFB" w:rsidP="008007FD">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Provide feedback for annual CES evaluation </w:t>
      </w:r>
    </w:p>
    <w:p w14:paraId="7B68F8E7" w14:textId="63B7E85C" w:rsidR="000C3CFB" w:rsidRPr="005D45F1" w:rsidRDefault="000C3CFB" w:rsidP="008007FD">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Attend annual Assessor Renewal Training </w:t>
      </w:r>
    </w:p>
    <w:p w14:paraId="0521A2DE" w14:textId="77777777" w:rsidR="000C3CFB" w:rsidRPr="005D45F1" w:rsidRDefault="000C3CFB" w:rsidP="008007FD">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 xml:space="preserve">Facilitate a warm hand off to the Housing Provider if a referral is made. This includes but is not limited to, contacting the client to advise them of referral, facilitating communication between the client and housing provider, and providing saved vital documentation from time of assessment. Denote handoff in “Current Living Situation” sub assessment. </w:t>
      </w:r>
    </w:p>
    <w:p w14:paraId="7671D651" w14:textId="77777777" w:rsidR="000C3CFB" w:rsidRPr="00073EDD" w:rsidRDefault="000C3CFB" w:rsidP="008007FD">
      <w:pPr>
        <w:numPr>
          <w:ilvl w:val="0"/>
          <w:numId w:val="75"/>
        </w:numPr>
        <w:spacing w:after="0" w:line="240" w:lineRule="auto"/>
        <w:textAlignment w:val="baseline"/>
        <w:rPr>
          <w:rFonts w:ascii="Calibri Light" w:eastAsia="Times New Roman" w:hAnsi="Calibri Light" w:cs="Calibri Light"/>
          <w:color w:val="000000"/>
        </w:rPr>
      </w:pPr>
      <w:r w:rsidRPr="005D45F1">
        <w:rPr>
          <w:rFonts w:ascii="Calibri Light" w:eastAsia="Times New Roman" w:hAnsi="Calibri Light" w:cs="Calibri Light"/>
          <w:color w:val="000000"/>
        </w:rPr>
        <w:t xml:space="preserve">Assessor or Assessor’s supervisor will notify CES Staff when the assessor is leaving the position and will no longer be assessing. Agency staff must update all completed assessments to reflect a change in point of </w:t>
      </w:r>
      <w:r w:rsidRPr="00073EDD">
        <w:rPr>
          <w:rFonts w:ascii="Calibri Light" w:eastAsia="Times New Roman" w:hAnsi="Calibri Light" w:cs="Calibri Light"/>
          <w:color w:val="000000"/>
        </w:rPr>
        <w:t xml:space="preserve">contact (i.e., since the original assessor is no longer available, agency must provide new staff to act as assessor role). New assigned assessor will resume monthly contacts and warm handoff to housing provider if referral is made. </w:t>
      </w:r>
    </w:p>
    <w:p w14:paraId="5CDAD7B1" w14:textId="1E4281A9" w:rsidR="007C68AA" w:rsidRPr="00073EDD" w:rsidRDefault="00B2156E" w:rsidP="008007FD">
      <w:pPr>
        <w:numPr>
          <w:ilvl w:val="0"/>
          <w:numId w:val="75"/>
        </w:numPr>
        <w:spacing w:after="0" w:line="240" w:lineRule="auto"/>
        <w:textAlignment w:val="baseline"/>
        <w:rPr>
          <w:rFonts w:ascii="Calibri Light" w:eastAsia="Times New Roman" w:hAnsi="Calibri Light" w:cs="Calibri Light"/>
          <w:color w:val="000000"/>
        </w:rPr>
      </w:pPr>
      <w:r w:rsidRPr="00073EDD">
        <w:rPr>
          <w:rFonts w:ascii="Calibri Light" w:eastAsia="Times New Roman" w:hAnsi="Calibri Light" w:cs="Calibri Light"/>
          <w:color w:val="000000"/>
        </w:rPr>
        <w:t>Assessors will be removed after 6 months of inactivity</w:t>
      </w:r>
    </w:p>
    <w:p w14:paraId="7BA6A151" w14:textId="77777777" w:rsidR="000C3CFB" w:rsidRPr="005D45F1" w:rsidRDefault="000C3CFB" w:rsidP="000C3CFB">
      <w:pPr>
        <w:spacing w:after="0" w:line="240" w:lineRule="auto"/>
        <w:rPr>
          <w:rFonts w:ascii="Calibri Light" w:eastAsia="Times New Roman" w:hAnsi="Calibri Light" w:cs="Calibri Light"/>
          <w:sz w:val="24"/>
          <w:szCs w:val="24"/>
        </w:rPr>
      </w:pPr>
    </w:p>
    <w:p w14:paraId="4287AB45" w14:textId="6D989DFC" w:rsidR="000C3CFB" w:rsidRPr="005D45F1" w:rsidRDefault="000C3CFB" w:rsidP="00627244">
      <w:pPr>
        <w:pStyle w:val="Heading3"/>
        <w:rPr>
          <w:rFonts w:ascii="Calibri Light" w:eastAsia="Times New Roman" w:hAnsi="Calibri Light" w:cs="Calibri Light"/>
          <w:sz w:val="24"/>
          <w:szCs w:val="24"/>
        </w:rPr>
      </w:pPr>
      <w:bookmarkStart w:id="15" w:name="_Hlk166490024"/>
      <w:r w:rsidRPr="005D45F1">
        <w:rPr>
          <w:rFonts w:ascii="Calibri Light" w:eastAsia="Times New Roman" w:hAnsi="Calibri Light" w:cs="Calibri Light"/>
        </w:rPr>
        <w:lastRenderedPageBreak/>
        <w:t>Assessor Performance Measures </w:t>
      </w:r>
    </w:p>
    <w:p w14:paraId="66B0B358" w14:textId="0B9F4662" w:rsidR="00657762" w:rsidRPr="005D45F1" w:rsidRDefault="000C3CFB" w:rsidP="00657762">
      <w:pPr>
        <w:spacing w:line="240" w:lineRule="auto"/>
        <w:rPr>
          <w:rFonts w:ascii="Calibri Light" w:eastAsia="Times New Roman" w:hAnsi="Calibri Light" w:cs="Calibri Light"/>
          <w:color w:val="000000"/>
        </w:rPr>
      </w:pPr>
      <w:r w:rsidRPr="005D45F1">
        <w:rPr>
          <w:rFonts w:ascii="Calibri Light" w:eastAsia="Times New Roman" w:hAnsi="Calibri Light" w:cs="Calibri Light"/>
          <w:color w:val="000000"/>
        </w:rPr>
        <w:t xml:space="preserve">For purposes of tracking performance measures, an Assessor Error is defined as an error that prevents the Priority List </w:t>
      </w:r>
      <w:r w:rsidR="00D1131B" w:rsidRPr="005D45F1">
        <w:rPr>
          <w:rFonts w:ascii="Calibri Light" w:eastAsia="Times New Roman" w:hAnsi="Calibri Light" w:cs="Calibri Light"/>
          <w:color w:val="000000"/>
        </w:rPr>
        <w:t xml:space="preserve">Coordinator </w:t>
      </w:r>
      <w:r w:rsidRPr="005D45F1">
        <w:rPr>
          <w:rFonts w:ascii="Calibri Light" w:eastAsia="Times New Roman" w:hAnsi="Calibri Light" w:cs="Calibri Light"/>
          <w:color w:val="000000"/>
        </w:rPr>
        <w:t xml:space="preserve">from making a referral because the assessment is lacking in information needed. </w:t>
      </w:r>
      <w:r w:rsidR="00657762" w:rsidRPr="005D45F1">
        <w:rPr>
          <w:rFonts w:ascii="Calibri Light" w:eastAsia="Times New Roman" w:hAnsi="Calibri Light" w:cs="Calibri Light"/>
          <w:color w:val="000000"/>
        </w:rPr>
        <w:t>Both Priority List Coordinators and Convene LLC will provide ad hoc assessor assistance</w:t>
      </w:r>
      <w:r w:rsidR="00E8752A">
        <w:rPr>
          <w:rFonts w:ascii="Calibri Light" w:eastAsia="Times New Roman" w:hAnsi="Calibri Light" w:cs="Calibri Light"/>
          <w:color w:val="000000"/>
        </w:rPr>
        <w:t xml:space="preserve">, </w:t>
      </w:r>
      <w:r w:rsidR="00657762" w:rsidRPr="005D45F1">
        <w:rPr>
          <w:rFonts w:ascii="Calibri Light" w:eastAsia="Times New Roman" w:hAnsi="Calibri Light" w:cs="Calibri Light"/>
          <w:color w:val="000000"/>
        </w:rPr>
        <w:t>technical assistance</w:t>
      </w:r>
      <w:r w:rsidR="00E8752A">
        <w:rPr>
          <w:rFonts w:ascii="Calibri Light" w:eastAsia="Times New Roman" w:hAnsi="Calibri Light" w:cs="Calibri Light"/>
          <w:color w:val="000000"/>
        </w:rPr>
        <w:t xml:space="preserve">, </w:t>
      </w:r>
      <w:r w:rsidR="00657762" w:rsidRPr="005D45F1">
        <w:rPr>
          <w:rFonts w:ascii="Calibri Light" w:eastAsia="Times New Roman" w:hAnsi="Calibri Light" w:cs="Calibri Light"/>
          <w:color w:val="000000"/>
        </w:rPr>
        <w:t>guidance</w:t>
      </w:r>
      <w:r w:rsidR="00C35ABB">
        <w:rPr>
          <w:rFonts w:ascii="Calibri Light" w:eastAsia="Times New Roman" w:hAnsi="Calibri Light" w:cs="Calibri Light"/>
          <w:color w:val="000000"/>
        </w:rPr>
        <w:t>,</w:t>
      </w:r>
      <w:r w:rsidR="00657762" w:rsidRPr="005D45F1">
        <w:rPr>
          <w:rFonts w:ascii="Calibri Light" w:eastAsia="Times New Roman" w:hAnsi="Calibri Light" w:cs="Calibri Light"/>
          <w:color w:val="000000"/>
        </w:rPr>
        <w:t xml:space="preserve"> and training as needed. </w:t>
      </w:r>
    </w:p>
    <w:p w14:paraId="218DD475" w14:textId="5D7182B8" w:rsidR="000C3CFB" w:rsidRPr="005D45F1" w:rsidRDefault="00657762" w:rsidP="00657762">
      <w:pPr>
        <w:spacing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 xml:space="preserve">*With upcoming HMIS transition to ClientTrack, new performance measures and improvement plans will be adopted. </w:t>
      </w:r>
    </w:p>
    <w:p w14:paraId="56FC42B0" w14:textId="77777777" w:rsidR="000A18A7" w:rsidRPr="005D45F1" w:rsidRDefault="000A18A7" w:rsidP="00E563DF">
      <w:pPr>
        <w:pStyle w:val="Heading3"/>
        <w:rPr>
          <w:rFonts w:ascii="Calibri Light" w:hAnsi="Calibri Light" w:cs="Calibri Light"/>
        </w:rPr>
      </w:pPr>
      <w:r w:rsidRPr="005D45F1">
        <w:rPr>
          <w:rFonts w:ascii="Calibri Light" w:hAnsi="Calibri Light" w:cs="Calibri Light"/>
        </w:rPr>
        <w:t xml:space="preserve">Onboarding of New Assessors </w:t>
      </w:r>
    </w:p>
    <w:p w14:paraId="15E52785" w14:textId="6DCC4ABA" w:rsidR="00F92600" w:rsidRPr="005D45F1" w:rsidRDefault="00A1575C" w:rsidP="00F6047E">
      <w:pPr>
        <w:pStyle w:val="NormalWeb"/>
        <w:spacing w:after="0"/>
        <w:rPr>
          <w:rFonts w:ascii="Calibri Light" w:hAnsi="Calibri Light" w:cs="Calibri Light"/>
          <w:sz w:val="22"/>
          <w:szCs w:val="22"/>
        </w:rPr>
      </w:pPr>
      <w:r w:rsidRPr="005D45F1">
        <w:rPr>
          <w:rFonts w:ascii="Calibri Light" w:hAnsi="Calibri Light" w:cs="Calibri Light"/>
          <w:sz w:val="22"/>
          <w:szCs w:val="22"/>
        </w:rPr>
        <w:t>Onboarding starts with an online training</w:t>
      </w:r>
      <w:r w:rsidR="001D6BE8" w:rsidRPr="005D45F1">
        <w:rPr>
          <w:rFonts w:ascii="Calibri Light" w:hAnsi="Calibri Light" w:cs="Calibri Light"/>
          <w:sz w:val="22"/>
          <w:szCs w:val="22"/>
        </w:rPr>
        <w:t xml:space="preserve">, </w:t>
      </w:r>
      <w:hyperlink r:id="rId18" w:history="1">
        <w:r w:rsidR="001D6BE8" w:rsidRPr="005D45F1">
          <w:rPr>
            <w:rStyle w:val="Hyperlink"/>
            <w:rFonts w:ascii="Calibri Light" w:eastAsia="Times New Roman" w:hAnsi="Calibri Light" w:cs="Calibri Light"/>
            <w:sz w:val="22"/>
            <w:szCs w:val="22"/>
          </w:rPr>
          <w:t>New User Online Training</w:t>
        </w:r>
      </w:hyperlink>
      <w:r w:rsidR="001D6BE8" w:rsidRPr="005D45F1">
        <w:rPr>
          <w:rStyle w:val="Hyperlink"/>
          <w:rFonts w:ascii="Calibri Light" w:hAnsi="Calibri Light" w:cs="Calibri Light"/>
          <w:sz w:val="22"/>
          <w:szCs w:val="22"/>
        </w:rPr>
        <w:t>,</w:t>
      </w:r>
      <w:r w:rsidR="001D6BE8" w:rsidRPr="005D45F1">
        <w:rPr>
          <w:rFonts w:ascii="Calibri Light" w:hAnsi="Calibri Light" w:cs="Calibri Light"/>
          <w:sz w:val="22"/>
          <w:szCs w:val="22"/>
        </w:rPr>
        <w:t xml:space="preserve"> that </w:t>
      </w:r>
      <w:r w:rsidRPr="005D45F1">
        <w:rPr>
          <w:rFonts w:ascii="Calibri Light" w:hAnsi="Calibri Light" w:cs="Calibri Light"/>
          <w:sz w:val="22"/>
          <w:szCs w:val="22"/>
        </w:rPr>
        <w:t xml:space="preserve">new assessors can take at any time. </w:t>
      </w:r>
      <w:r w:rsidR="00F6047E" w:rsidRPr="005D45F1">
        <w:rPr>
          <w:rFonts w:ascii="Calibri Light" w:hAnsi="Calibri Light" w:cs="Calibri Light"/>
          <w:sz w:val="22"/>
          <w:szCs w:val="22"/>
        </w:rPr>
        <w:t xml:space="preserve">Please notify the CES team at </w:t>
      </w:r>
      <w:hyperlink r:id="rId19" w:history="1">
        <w:r w:rsidR="001C4287" w:rsidRPr="005D45F1">
          <w:rPr>
            <w:rStyle w:val="Hyperlink"/>
            <w:rFonts w:ascii="Calibri Light" w:hAnsi="Calibri Light" w:cs="Calibri Light"/>
            <w:sz w:val="22"/>
            <w:szCs w:val="22"/>
          </w:rPr>
          <w:t>CES.Hennepin@hennepin.us</w:t>
        </w:r>
      </w:hyperlink>
      <w:r w:rsidR="00F92600" w:rsidRPr="005D45F1">
        <w:rPr>
          <w:rFonts w:ascii="Calibri Light" w:hAnsi="Calibri Light" w:cs="Calibri Light"/>
          <w:sz w:val="22"/>
          <w:szCs w:val="22"/>
        </w:rPr>
        <w:t xml:space="preserve"> </w:t>
      </w:r>
      <w:r w:rsidR="00F6047E" w:rsidRPr="005D45F1">
        <w:rPr>
          <w:rFonts w:ascii="Calibri Light" w:hAnsi="Calibri Light" w:cs="Calibri Light"/>
          <w:sz w:val="22"/>
          <w:szCs w:val="22"/>
        </w:rPr>
        <w:t xml:space="preserve">once HMIS New User Training is completed. Upon completion, you will receive EDA access to assess to the Hennepin CES Assessment in HMIS. </w:t>
      </w:r>
    </w:p>
    <w:p w14:paraId="160B3888" w14:textId="21D75FCA" w:rsidR="000A18A7" w:rsidRPr="005D45F1" w:rsidRDefault="00A93F6C" w:rsidP="001C4287">
      <w:pPr>
        <w:pStyle w:val="NormalWeb"/>
        <w:spacing w:after="0"/>
        <w:rPr>
          <w:rFonts w:ascii="Calibri Light" w:hAnsi="Calibri Light" w:cs="Calibri Light"/>
          <w:sz w:val="22"/>
          <w:szCs w:val="22"/>
        </w:rPr>
      </w:pPr>
      <w:r w:rsidRPr="005D45F1">
        <w:rPr>
          <w:rFonts w:ascii="Calibri Light" w:hAnsi="Calibri Light" w:cs="Calibri Light"/>
          <w:sz w:val="22"/>
          <w:szCs w:val="22"/>
        </w:rPr>
        <w:t>New assessors are also</w:t>
      </w:r>
      <w:r w:rsidR="00A1575C" w:rsidRPr="005D45F1">
        <w:rPr>
          <w:rFonts w:ascii="Calibri Light" w:hAnsi="Calibri Light" w:cs="Calibri Light"/>
          <w:sz w:val="22"/>
          <w:szCs w:val="22"/>
        </w:rPr>
        <w:t xml:space="preserve"> required </w:t>
      </w:r>
      <w:r w:rsidRPr="005D45F1">
        <w:rPr>
          <w:rFonts w:ascii="Calibri Light" w:hAnsi="Calibri Light" w:cs="Calibri Light"/>
          <w:sz w:val="22"/>
          <w:szCs w:val="22"/>
        </w:rPr>
        <w:t xml:space="preserve">to attend a </w:t>
      </w:r>
      <w:r w:rsidR="00A1575C" w:rsidRPr="005D45F1">
        <w:rPr>
          <w:rFonts w:ascii="Calibri Light" w:hAnsi="Calibri Light" w:cs="Calibri Light"/>
          <w:sz w:val="22"/>
          <w:szCs w:val="22"/>
        </w:rPr>
        <w:t>live training wit</w:t>
      </w:r>
      <w:r w:rsidR="003A568B" w:rsidRPr="005D45F1">
        <w:rPr>
          <w:rFonts w:ascii="Calibri Light" w:hAnsi="Calibri Light" w:cs="Calibri Light"/>
          <w:sz w:val="22"/>
          <w:szCs w:val="22"/>
        </w:rPr>
        <w:t>h Convene</w:t>
      </w:r>
      <w:r w:rsidR="006A1FA8">
        <w:rPr>
          <w:rFonts w:ascii="Calibri Light" w:hAnsi="Calibri Light" w:cs="Calibri Light"/>
          <w:sz w:val="22"/>
          <w:szCs w:val="22"/>
        </w:rPr>
        <w:t xml:space="preserve"> LLC.</w:t>
      </w:r>
      <w:r w:rsidR="009F11A0" w:rsidRPr="005D45F1">
        <w:rPr>
          <w:rFonts w:ascii="Calibri Light" w:hAnsi="Calibri Light" w:cs="Calibri Light"/>
          <w:sz w:val="22"/>
          <w:szCs w:val="22"/>
        </w:rPr>
        <w:t>, our contracted trainer</w:t>
      </w:r>
      <w:r w:rsidR="00A1575C" w:rsidRPr="005D45F1">
        <w:rPr>
          <w:rFonts w:ascii="Calibri Light" w:hAnsi="Calibri Light" w:cs="Calibri Light"/>
          <w:sz w:val="22"/>
          <w:szCs w:val="22"/>
        </w:rPr>
        <w:t>. These live trainings are held every other month. (e.g</w:t>
      </w:r>
      <w:r w:rsidR="00FA6FCB" w:rsidRPr="005D45F1">
        <w:rPr>
          <w:rFonts w:ascii="Calibri Light" w:hAnsi="Calibri Light" w:cs="Calibri Light"/>
          <w:sz w:val="22"/>
          <w:szCs w:val="22"/>
        </w:rPr>
        <w:t>.</w:t>
      </w:r>
      <w:r w:rsidR="00A1575C" w:rsidRPr="005D45F1">
        <w:rPr>
          <w:rFonts w:ascii="Calibri Light" w:hAnsi="Calibri Light" w:cs="Calibri Light"/>
          <w:sz w:val="22"/>
          <w:szCs w:val="22"/>
        </w:rPr>
        <w:t xml:space="preserve"> January, March, May, July,</w:t>
      </w:r>
      <w:r w:rsidR="009F11A0" w:rsidRPr="005D45F1">
        <w:rPr>
          <w:rFonts w:ascii="Calibri Light" w:hAnsi="Calibri Light" w:cs="Calibri Light"/>
          <w:sz w:val="22"/>
          <w:szCs w:val="22"/>
        </w:rPr>
        <w:t xml:space="preserve"> September, </w:t>
      </w:r>
      <w:r w:rsidR="00FA6FCB" w:rsidRPr="005D45F1">
        <w:rPr>
          <w:rFonts w:ascii="Calibri Light" w:hAnsi="Calibri Light" w:cs="Calibri Light"/>
          <w:sz w:val="22"/>
          <w:szCs w:val="22"/>
        </w:rPr>
        <w:t>November</w:t>
      </w:r>
      <w:r w:rsidR="00A1575C" w:rsidRPr="005D45F1">
        <w:rPr>
          <w:rFonts w:ascii="Calibri Light" w:hAnsi="Calibri Light" w:cs="Calibri Light"/>
          <w:sz w:val="22"/>
          <w:szCs w:val="22"/>
        </w:rPr>
        <w:t>)</w:t>
      </w:r>
    </w:p>
    <w:p w14:paraId="4784707A" w14:textId="77777777" w:rsidR="000A18A7" w:rsidRPr="005D45F1" w:rsidRDefault="000A18A7" w:rsidP="00E563DF">
      <w:pPr>
        <w:pStyle w:val="Heading3"/>
        <w:rPr>
          <w:rFonts w:ascii="Calibri Light" w:hAnsi="Calibri Light" w:cs="Calibri Light"/>
        </w:rPr>
      </w:pPr>
      <w:r w:rsidRPr="005D45F1">
        <w:rPr>
          <w:rFonts w:ascii="Calibri Light" w:hAnsi="Calibri Light" w:cs="Calibri Light"/>
        </w:rPr>
        <w:t xml:space="preserve">Annual Assessor Renewal </w:t>
      </w:r>
    </w:p>
    <w:p w14:paraId="434C08D9" w14:textId="2CE1817F" w:rsidR="000A18A7" w:rsidRPr="005D45F1" w:rsidRDefault="000A18A7" w:rsidP="000A18A7">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Training required to remain assessors moving forward. The training is offered in the fall and must be completed by the 1/1 of next year. The training consists of System Updates, HMIS training, and </w:t>
      </w:r>
      <w:r w:rsidR="00F647E5" w:rsidRPr="005D45F1">
        <w:rPr>
          <w:rFonts w:ascii="Calibri Light" w:eastAsia="Times New Roman" w:hAnsi="Calibri Light" w:cs="Calibri Light"/>
        </w:rPr>
        <w:t>best practices for assessors.</w:t>
      </w:r>
    </w:p>
    <w:bookmarkEnd w:id="15"/>
    <w:p w14:paraId="35D35E52" w14:textId="77777777" w:rsidR="00AD1967" w:rsidRPr="005D45F1" w:rsidRDefault="00AD1967" w:rsidP="00AD196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 w:val="20"/>
        </w:rPr>
      </w:pPr>
    </w:p>
    <w:p w14:paraId="16B3FD0D" w14:textId="076A4FA5" w:rsidR="00644E82" w:rsidRPr="005D45F1" w:rsidRDefault="046520AE" w:rsidP="00C267A5">
      <w:pPr>
        <w:pStyle w:val="Heading2"/>
        <w:rPr>
          <w:rFonts w:ascii="Calibri Light" w:hAnsi="Calibri Light" w:cs="Calibri Light"/>
        </w:rPr>
      </w:pPr>
      <w:bookmarkStart w:id="16" w:name="_Toc189482466"/>
      <w:r w:rsidRPr="67D9F824">
        <w:rPr>
          <w:rFonts w:ascii="Calibri Light" w:hAnsi="Calibri Light" w:cs="Calibri Light"/>
        </w:rPr>
        <w:t>Hennepin County</w:t>
      </w:r>
      <w:r w:rsidR="0D2E3288" w:rsidRPr="67D9F824">
        <w:rPr>
          <w:rFonts w:ascii="Calibri Light" w:hAnsi="Calibri Light" w:cs="Calibri Light"/>
        </w:rPr>
        <w:t xml:space="preserve"> – H</w:t>
      </w:r>
      <w:r w:rsidR="734CE125" w:rsidRPr="67D9F824">
        <w:rPr>
          <w:rFonts w:ascii="Calibri Light" w:hAnsi="Calibri Light" w:cs="Calibri Light"/>
        </w:rPr>
        <w:t>MIS Local System Administrator</w:t>
      </w:r>
      <w:bookmarkEnd w:id="16"/>
    </w:p>
    <w:p w14:paraId="161215A5" w14:textId="381AE86A" w:rsidR="00E80089" w:rsidRPr="005D45F1" w:rsidRDefault="00E80089" w:rsidP="00012D7D">
      <w:pPr>
        <w:pStyle w:val="ListParagraph"/>
        <w:numPr>
          <w:ilvl w:val="0"/>
          <w:numId w:val="27"/>
        </w:numPr>
        <w:tabs>
          <w:tab w:val="left" w:pos="1080"/>
        </w:tabs>
        <w:spacing w:after="0" w:line="240" w:lineRule="auto"/>
        <w:rPr>
          <w:rFonts w:ascii="Calibri Light" w:hAnsi="Calibri Light" w:cs="Calibri Light"/>
        </w:rPr>
      </w:pPr>
      <w:r w:rsidRPr="005D45F1">
        <w:rPr>
          <w:rFonts w:ascii="Calibri Light" w:hAnsi="Calibri Light" w:cs="Calibri Light"/>
        </w:rPr>
        <w:t>HMIS Staff maintain HMIS database in accordance with the Local System Administrator (LSA) role as defined by the Minnesota HMIS</w:t>
      </w:r>
    </w:p>
    <w:p w14:paraId="4ED52126" w14:textId="7B52EE3D" w:rsidR="008E332F" w:rsidRPr="005D45F1" w:rsidRDefault="00113BD9" w:rsidP="00012D7D">
      <w:pPr>
        <w:pStyle w:val="ListParagraph"/>
        <w:numPr>
          <w:ilvl w:val="0"/>
          <w:numId w:val="27"/>
        </w:numPr>
        <w:tabs>
          <w:tab w:val="left" w:pos="1080"/>
        </w:tabs>
        <w:spacing w:after="0" w:line="240" w:lineRule="auto"/>
        <w:rPr>
          <w:rFonts w:ascii="Calibri Light" w:hAnsi="Calibri Light" w:cs="Calibri Light"/>
        </w:rPr>
      </w:pPr>
      <w:r w:rsidRPr="005D45F1">
        <w:rPr>
          <w:rFonts w:ascii="Calibri Light" w:hAnsi="Calibri Light" w:cs="Calibri Light"/>
        </w:rPr>
        <w:t xml:space="preserve">Housing Stability staff and </w:t>
      </w:r>
      <w:r w:rsidR="008E332F" w:rsidRPr="005D45F1">
        <w:rPr>
          <w:rFonts w:ascii="Calibri Light" w:hAnsi="Calibri Light" w:cs="Calibri Light"/>
        </w:rPr>
        <w:t xml:space="preserve">HMIS </w:t>
      </w:r>
      <w:r w:rsidRPr="005D45F1">
        <w:rPr>
          <w:rFonts w:ascii="Calibri Light" w:hAnsi="Calibri Light" w:cs="Calibri Light"/>
        </w:rPr>
        <w:t xml:space="preserve">LSA </w:t>
      </w:r>
      <w:r w:rsidR="008E332F" w:rsidRPr="005D45F1">
        <w:rPr>
          <w:rFonts w:ascii="Calibri Light" w:hAnsi="Calibri Light" w:cs="Calibri Light"/>
        </w:rPr>
        <w:t xml:space="preserve">generate ad hoc CES reports and analysis as determined by the </w:t>
      </w:r>
      <w:r w:rsidRPr="005D45F1">
        <w:rPr>
          <w:rFonts w:ascii="Calibri Light" w:hAnsi="Calibri Light" w:cs="Calibri Light"/>
        </w:rPr>
        <w:t>CES</w:t>
      </w:r>
      <w:r w:rsidR="008E332F" w:rsidRPr="005D45F1">
        <w:rPr>
          <w:rFonts w:ascii="Calibri Light" w:hAnsi="Calibri Light" w:cs="Calibri Light"/>
        </w:rPr>
        <w:t xml:space="preserve"> </w:t>
      </w:r>
      <w:r w:rsidRPr="005D45F1">
        <w:rPr>
          <w:rFonts w:ascii="Calibri Light" w:hAnsi="Calibri Light" w:cs="Calibri Light"/>
        </w:rPr>
        <w:t>Leadership Committee and COC</w:t>
      </w:r>
      <w:r w:rsidR="008E332F" w:rsidRPr="005D45F1">
        <w:rPr>
          <w:rFonts w:ascii="Calibri Light" w:hAnsi="Calibri Light" w:cs="Calibri Light"/>
        </w:rPr>
        <w:t xml:space="preserve"> staff</w:t>
      </w:r>
    </w:p>
    <w:p w14:paraId="105A468E" w14:textId="76AD3898" w:rsidR="008E332F" w:rsidRPr="005D45F1" w:rsidRDefault="008E332F" w:rsidP="00012D7D">
      <w:pPr>
        <w:pStyle w:val="ListParagraph"/>
        <w:numPr>
          <w:ilvl w:val="0"/>
          <w:numId w:val="27"/>
        </w:numPr>
        <w:tabs>
          <w:tab w:val="left" w:pos="1080"/>
        </w:tabs>
        <w:spacing w:after="0" w:line="240" w:lineRule="auto"/>
        <w:rPr>
          <w:rFonts w:ascii="Calibri Light" w:hAnsi="Calibri Light" w:cs="Calibri Light"/>
        </w:rPr>
      </w:pPr>
      <w:r w:rsidRPr="005D45F1">
        <w:rPr>
          <w:rFonts w:ascii="Calibri Light" w:hAnsi="Calibri Light" w:cs="Calibri Light"/>
        </w:rPr>
        <w:t>Participate in other planning efforts as appropriate</w:t>
      </w:r>
    </w:p>
    <w:p w14:paraId="79A89909" w14:textId="77777777" w:rsidR="00644E82" w:rsidRPr="005D45F1" w:rsidRDefault="00644E82" w:rsidP="00644E82">
      <w:pPr>
        <w:pStyle w:val="ListParagraph"/>
        <w:tabs>
          <w:tab w:val="left" w:pos="1080"/>
        </w:tabs>
        <w:spacing w:after="0" w:line="240" w:lineRule="auto"/>
        <w:rPr>
          <w:rFonts w:ascii="Calibri Light" w:hAnsi="Calibri Light" w:cs="Calibri Light"/>
        </w:rPr>
      </w:pPr>
    </w:p>
    <w:p w14:paraId="6131A837" w14:textId="0026EBB1" w:rsidR="00644E82" w:rsidRPr="005D45F1" w:rsidRDefault="7257DF1C" w:rsidP="00C267A5">
      <w:pPr>
        <w:pStyle w:val="Heading2"/>
        <w:rPr>
          <w:rFonts w:ascii="Calibri Light" w:hAnsi="Calibri Light" w:cs="Calibri Light"/>
        </w:rPr>
      </w:pPr>
      <w:bookmarkStart w:id="17" w:name="_Toc189482467"/>
      <w:r w:rsidRPr="67D9F824">
        <w:rPr>
          <w:rFonts w:ascii="Calibri Light" w:hAnsi="Calibri Light" w:cs="Calibri Light"/>
        </w:rPr>
        <w:t>HMIS State System Administrator</w:t>
      </w:r>
      <w:bookmarkEnd w:id="17"/>
      <w:r w:rsidRPr="67D9F824">
        <w:rPr>
          <w:rFonts w:ascii="Calibri Light" w:hAnsi="Calibri Light" w:cs="Calibri Light"/>
        </w:rPr>
        <w:t xml:space="preserve"> </w:t>
      </w:r>
    </w:p>
    <w:p w14:paraId="22AADF9C" w14:textId="378AA228" w:rsidR="00CB7FCE" w:rsidRPr="005D45F1" w:rsidRDefault="00113BD9" w:rsidP="008007FD">
      <w:pPr>
        <w:pStyle w:val="ListParagraph"/>
        <w:numPr>
          <w:ilvl w:val="0"/>
          <w:numId w:val="86"/>
        </w:numPr>
        <w:spacing w:after="0"/>
        <w:rPr>
          <w:rFonts w:ascii="Calibri Light" w:hAnsi="Calibri Light" w:cs="Calibri Light"/>
        </w:rPr>
      </w:pPr>
      <w:r w:rsidRPr="005D45F1">
        <w:rPr>
          <w:rFonts w:ascii="Calibri Light" w:hAnsi="Calibri Light" w:cs="Calibri Light"/>
        </w:rPr>
        <w:t xml:space="preserve">Housing Stability staff and HMIS </w:t>
      </w:r>
      <w:r w:rsidR="000275F3" w:rsidRPr="005D45F1">
        <w:rPr>
          <w:rFonts w:ascii="Calibri Light" w:hAnsi="Calibri Light" w:cs="Calibri Light"/>
        </w:rPr>
        <w:t xml:space="preserve">State System Administrator </w:t>
      </w:r>
      <w:r w:rsidRPr="005D45F1">
        <w:rPr>
          <w:rFonts w:ascii="Calibri Light" w:hAnsi="Calibri Light" w:cs="Calibri Light"/>
        </w:rPr>
        <w:t xml:space="preserve">generate standard CES reports on an ongoing </w:t>
      </w:r>
      <w:r w:rsidR="000275F3" w:rsidRPr="005D45F1">
        <w:rPr>
          <w:rFonts w:ascii="Calibri Light" w:hAnsi="Calibri Light" w:cs="Calibri Light"/>
        </w:rPr>
        <w:t>basis as defined by the CES Leadership Committee and State</w:t>
      </w:r>
      <w:r w:rsidR="003D7480" w:rsidRPr="005D45F1">
        <w:rPr>
          <w:rFonts w:ascii="Calibri Light" w:hAnsi="Calibri Light" w:cs="Calibri Light"/>
        </w:rPr>
        <w:t>wide</w:t>
      </w:r>
      <w:r w:rsidR="000275F3" w:rsidRPr="005D45F1">
        <w:rPr>
          <w:rFonts w:ascii="Calibri Light" w:hAnsi="Calibri Light" w:cs="Calibri Light"/>
        </w:rPr>
        <w:t xml:space="preserve"> CES Workgroup</w:t>
      </w:r>
      <w:r w:rsidRPr="005D45F1">
        <w:rPr>
          <w:rFonts w:ascii="Calibri Light" w:hAnsi="Calibri Light" w:cs="Calibri Light"/>
        </w:rPr>
        <w:t xml:space="preserve"> </w:t>
      </w:r>
    </w:p>
    <w:p w14:paraId="5164B2CF" w14:textId="490458D7" w:rsidR="00644E82" w:rsidRPr="005D45F1" w:rsidRDefault="000275F3" w:rsidP="008007FD">
      <w:pPr>
        <w:pStyle w:val="ListParagraph"/>
        <w:numPr>
          <w:ilvl w:val="0"/>
          <w:numId w:val="86"/>
        </w:numPr>
        <w:spacing w:after="0"/>
        <w:rPr>
          <w:rFonts w:ascii="Calibri Light" w:hAnsi="Calibri Light" w:cs="Calibri Light"/>
        </w:rPr>
      </w:pPr>
      <w:r w:rsidRPr="005D45F1">
        <w:rPr>
          <w:rFonts w:ascii="Calibri Light" w:hAnsi="Calibri Light" w:cs="Calibri Light"/>
        </w:rPr>
        <w:t xml:space="preserve">Ensuring </w:t>
      </w:r>
      <w:r w:rsidR="00113BD9" w:rsidRPr="005D45F1">
        <w:rPr>
          <w:rFonts w:ascii="Calibri Light" w:hAnsi="Calibri Light" w:cs="Calibri Light"/>
        </w:rPr>
        <w:t xml:space="preserve">HMIS can collect the needed data for monitoring and tracking </w:t>
      </w:r>
      <w:r w:rsidRPr="005D45F1">
        <w:rPr>
          <w:rFonts w:ascii="Calibri Light" w:hAnsi="Calibri Light" w:cs="Calibri Light"/>
        </w:rPr>
        <w:t>the process of referrals and system</w:t>
      </w:r>
      <w:r w:rsidR="00CB7FCE" w:rsidRPr="005D45F1">
        <w:rPr>
          <w:rFonts w:ascii="Calibri Light" w:hAnsi="Calibri Light" w:cs="Calibri Light"/>
        </w:rPr>
        <w:t xml:space="preserve"> </w:t>
      </w:r>
      <w:r w:rsidR="00F01631" w:rsidRPr="005D45F1">
        <w:rPr>
          <w:rFonts w:ascii="Calibri Light" w:hAnsi="Calibri Light" w:cs="Calibri Light"/>
        </w:rPr>
        <w:t>outcomes</w:t>
      </w:r>
    </w:p>
    <w:p w14:paraId="26F62304" w14:textId="12A9F871" w:rsidR="0024113F" w:rsidRPr="005D45F1" w:rsidRDefault="758A8111" w:rsidP="00C267A5">
      <w:pPr>
        <w:pStyle w:val="Heading2"/>
        <w:rPr>
          <w:rFonts w:ascii="Calibri Light" w:hAnsi="Calibri Light" w:cs="Calibri Light"/>
        </w:rPr>
      </w:pPr>
      <w:bookmarkStart w:id="18" w:name="_Toc189482468"/>
      <w:r w:rsidRPr="67D9F824">
        <w:rPr>
          <w:rFonts w:ascii="Calibri Light" w:hAnsi="Calibri Light" w:cs="Calibri Light"/>
        </w:rPr>
        <w:t>Hennepin County</w:t>
      </w:r>
      <w:r w:rsidR="4600BD8E" w:rsidRPr="67D9F824">
        <w:rPr>
          <w:rFonts w:ascii="Calibri Light" w:hAnsi="Calibri Light" w:cs="Calibri Light"/>
        </w:rPr>
        <w:t xml:space="preserve"> homeless assistance provide</w:t>
      </w:r>
      <w:r w:rsidRPr="67D9F824">
        <w:rPr>
          <w:rFonts w:ascii="Calibri Light" w:hAnsi="Calibri Light" w:cs="Calibri Light"/>
        </w:rPr>
        <w:t xml:space="preserve">rs </w:t>
      </w:r>
      <w:r w:rsidR="50737211" w:rsidRPr="67D9F824">
        <w:rPr>
          <w:rFonts w:ascii="Calibri Light" w:hAnsi="Calibri Light" w:cs="Calibri Light"/>
        </w:rPr>
        <w:t>participating</w:t>
      </w:r>
      <w:r w:rsidR="0B03C12E" w:rsidRPr="67D9F824">
        <w:rPr>
          <w:rFonts w:ascii="Calibri Light" w:hAnsi="Calibri Light" w:cs="Calibri Light"/>
        </w:rPr>
        <w:t xml:space="preserve"> in CES</w:t>
      </w:r>
      <w:bookmarkEnd w:id="18"/>
    </w:p>
    <w:p w14:paraId="15CDDB42" w14:textId="46D10D64" w:rsidR="004B70E5" w:rsidRPr="005D45F1" w:rsidRDefault="5005365C" w:rsidP="00012D7D">
      <w:pPr>
        <w:pStyle w:val="ListParagraph"/>
        <w:numPr>
          <w:ilvl w:val="0"/>
          <w:numId w:val="9"/>
        </w:numPr>
        <w:spacing w:line="240" w:lineRule="auto"/>
        <w:rPr>
          <w:rFonts w:ascii="Calibri Light" w:hAnsi="Calibri Light" w:cs="Calibri Light"/>
        </w:rPr>
      </w:pPr>
      <w:r w:rsidRPr="45F60083">
        <w:rPr>
          <w:rFonts w:ascii="Calibri Light" w:hAnsi="Calibri Light" w:cs="Calibri Light"/>
          <w:b/>
          <w:bCs/>
        </w:rPr>
        <w:t>Adopt and follow CES policies and procedures</w:t>
      </w:r>
      <w:r w:rsidR="2B107C24" w:rsidRPr="45F60083">
        <w:rPr>
          <w:rFonts w:ascii="Calibri Light" w:hAnsi="Calibri Light" w:cs="Calibri Light"/>
          <w:b/>
          <w:bCs/>
        </w:rPr>
        <w:t xml:space="preserve">. </w:t>
      </w:r>
      <w:r w:rsidR="60EA68A5" w:rsidRPr="45F60083">
        <w:rPr>
          <w:rFonts w:ascii="Calibri Light" w:hAnsi="Calibri Light" w:cs="Calibri Light"/>
        </w:rPr>
        <w:t xml:space="preserve">CES participating </w:t>
      </w:r>
      <w:r w:rsidR="169B3BE2" w:rsidRPr="45F60083">
        <w:rPr>
          <w:rFonts w:ascii="Calibri Light" w:hAnsi="Calibri Light" w:cs="Calibri Light"/>
        </w:rPr>
        <w:t>providers</w:t>
      </w:r>
      <w:r w:rsidR="60EA68A5" w:rsidRPr="45F60083">
        <w:rPr>
          <w:rFonts w:ascii="Calibri Light" w:hAnsi="Calibri Light" w:cs="Calibri Light"/>
        </w:rPr>
        <w:t xml:space="preserve"> shall m</w:t>
      </w:r>
      <w:r w:rsidR="4F44C03E" w:rsidRPr="45F60083">
        <w:rPr>
          <w:rFonts w:ascii="Calibri Light" w:hAnsi="Calibri Light" w:cs="Calibri Light"/>
        </w:rPr>
        <w:t xml:space="preserve">aintain and adhere to policies and procedures for CES operations as identified in this CES </w:t>
      </w:r>
      <w:r w:rsidR="3C9900F6" w:rsidRPr="45F60083">
        <w:rPr>
          <w:rFonts w:ascii="Calibri Light" w:hAnsi="Calibri Light" w:cs="Calibri Light"/>
        </w:rPr>
        <w:t xml:space="preserve">Operations </w:t>
      </w:r>
      <w:r w:rsidR="4F44C03E" w:rsidRPr="45F60083">
        <w:rPr>
          <w:rFonts w:ascii="Calibri Light" w:hAnsi="Calibri Light" w:cs="Calibri Light"/>
        </w:rPr>
        <w:t xml:space="preserve">Manual, </w:t>
      </w:r>
      <w:r w:rsidRPr="45F60083">
        <w:rPr>
          <w:rFonts w:ascii="Calibri Light" w:hAnsi="Calibri Light" w:cs="Calibri Light"/>
        </w:rPr>
        <w:t xml:space="preserve">and </w:t>
      </w:r>
      <w:r w:rsidR="4F44C03E" w:rsidRPr="45F60083">
        <w:rPr>
          <w:rFonts w:ascii="Calibri Light" w:hAnsi="Calibri Light" w:cs="Calibri Light"/>
        </w:rPr>
        <w:t xml:space="preserve">as established by the CES </w:t>
      </w:r>
      <w:r w:rsidR="0784BD78" w:rsidRPr="45F60083">
        <w:rPr>
          <w:rFonts w:ascii="Calibri Light" w:hAnsi="Calibri Light" w:cs="Calibri Light"/>
        </w:rPr>
        <w:t>Leadership Committee</w:t>
      </w:r>
      <w:r w:rsidR="4F44C03E" w:rsidRPr="45F60083">
        <w:rPr>
          <w:rFonts w:ascii="Calibri Light" w:hAnsi="Calibri Light" w:cs="Calibri Light"/>
        </w:rPr>
        <w:t xml:space="preserve"> for access points, assessment procedures, client prioritization, and referral and placement in available services and housing</w:t>
      </w:r>
      <w:r w:rsidR="2B107C24" w:rsidRPr="45F60083">
        <w:rPr>
          <w:rFonts w:ascii="Calibri Light" w:hAnsi="Calibri Light" w:cs="Calibri Light"/>
        </w:rPr>
        <w:t xml:space="preserve">. </w:t>
      </w:r>
      <w:r w:rsidR="1067BB6B" w:rsidRPr="45F60083">
        <w:rPr>
          <w:rFonts w:ascii="Calibri Light" w:hAnsi="Calibri Light" w:cs="Calibri Light"/>
        </w:rPr>
        <w:t>Annually s</w:t>
      </w:r>
      <w:r w:rsidR="46FCDCA2" w:rsidRPr="45F60083">
        <w:rPr>
          <w:rFonts w:ascii="Calibri Light" w:hAnsi="Calibri Light" w:cs="Calibri Light"/>
        </w:rPr>
        <w:t xml:space="preserve">ign and adhere to </w:t>
      </w:r>
      <w:r w:rsidR="2AE05573" w:rsidRPr="45F60083">
        <w:rPr>
          <w:rFonts w:ascii="Calibri Light" w:hAnsi="Calibri Light" w:cs="Calibri Light"/>
        </w:rPr>
        <w:t>CES</w:t>
      </w:r>
      <w:r w:rsidR="492AAC39" w:rsidRPr="45F60083">
        <w:rPr>
          <w:rFonts w:ascii="Calibri Light" w:hAnsi="Calibri Light" w:cs="Calibri Light"/>
        </w:rPr>
        <w:t xml:space="preserve"> Participation Agreement</w:t>
      </w:r>
      <w:r w:rsidR="34421C78" w:rsidRPr="45F60083">
        <w:rPr>
          <w:rFonts w:ascii="Calibri Light" w:hAnsi="Calibri Light" w:cs="Calibri Light"/>
        </w:rPr>
        <w:t xml:space="preserve"> </w:t>
      </w:r>
      <w:r w:rsidR="34421C78" w:rsidRPr="002D6FCA">
        <w:rPr>
          <w:rFonts w:ascii="Calibri Light" w:hAnsi="Calibri Light" w:cs="Calibri Light"/>
        </w:rPr>
        <w:t xml:space="preserve">(See Appendix </w:t>
      </w:r>
      <w:r w:rsidR="0F725C98" w:rsidRPr="002D6FCA">
        <w:rPr>
          <w:rFonts w:ascii="Calibri Light" w:hAnsi="Calibri Light" w:cs="Calibri Light"/>
        </w:rPr>
        <w:t>K</w:t>
      </w:r>
      <w:r w:rsidR="34421C78" w:rsidRPr="002D6FCA">
        <w:rPr>
          <w:rFonts w:ascii="Calibri Light" w:hAnsi="Calibri Light" w:cs="Calibri Light"/>
        </w:rPr>
        <w:t>).</w:t>
      </w:r>
    </w:p>
    <w:p w14:paraId="4B467F3A" w14:textId="77777777" w:rsidR="004B70E5" w:rsidRPr="005D45F1" w:rsidRDefault="004B70E5" w:rsidP="004B70E5">
      <w:pPr>
        <w:pStyle w:val="ListParagraph"/>
        <w:spacing w:line="240" w:lineRule="auto"/>
        <w:ind w:left="900"/>
        <w:rPr>
          <w:rFonts w:ascii="Calibri Light" w:hAnsi="Calibri Light" w:cs="Calibri Light"/>
        </w:rPr>
      </w:pPr>
    </w:p>
    <w:p w14:paraId="61D75CB3" w14:textId="3A820CDA" w:rsidR="007F3A1F" w:rsidRPr="005D45F1" w:rsidRDefault="45E92D8A" w:rsidP="00012D7D">
      <w:pPr>
        <w:pStyle w:val="ListParagraph"/>
        <w:numPr>
          <w:ilvl w:val="0"/>
          <w:numId w:val="9"/>
        </w:numPr>
        <w:spacing w:line="240" w:lineRule="auto"/>
        <w:rPr>
          <w:rFonts w:ascii="Calibri Light" w:hAnsi="Calibri Light" w:cs="Calibri Light"/>
        </w:rPr>
      </w:pPr>
      <w:r w:rsidRPr="45F60083">
        <w:rPr>
          <w:rStyle w:val="ui-provider"/>
          <w:rFonts w:ascii="Calibri Light" w:hAnsi="Calibri Light" w:cs="Calibri Light"/>
          <w:b/>
          <w:bCs/>
        </w:rPr>
        <w:t>Annually, review, sign, adhere to</w:t>
      </w:r>
      <w:r w:rsidR="2AE05573" w:rsidRPr="45F60083">
        <w:rPr>
          <w:rStyle w:val="ui-provider"/>
          <w:rFonts w:ascii="Calibri Light" w:hAnsi="Calibri Light" w:cs="Calibri Light"/>
          <w:b/>
          <w:bCs/>
        </w:rPr>
        <w:t xml:space="preserve"> the</w:t>
      </w:r>
      <w:r w:rsidRPr="45F60083">
        <w:rPr>
          <w:rStyle w:val="ui-provider"/>
          <w:rFonts w:ascii="Calibri Light" w:hAnsi="Calibri Light" w:cs="Calibri Light"/>
          <w:b/>
          <w:bCs/>
        </w:rPr>
        <w:t xml:space="preserve"> </w:t>
      </w:r>
      <w:r w:rsidR="2AE05573" w:rsidRPr="45F60083">
        <w:rPr>
          <w:rStyle w:val="ui-provider"/>
          <w:rFonts w:ascii="Calibri Light" w:hAnsi="Calibri Light" w:cs="Calibri Light"/>
          <w:b/>
          <w:bCs/>
        </w:rPr>
        <w:t>CES</w:t>
      </w:r>
      <w:r w:rsidRPr="45F60083">
        <w:rPr>
          <w:rStyle w:val="ui-provider"/>
          <w:rFonts w:ascii="Calibri Light" w:hAnsi="Calibri Light" w:cs="Calibri Light"/>
          <w:b/>
          <w:bCs/>
        </w:rPr>
        <w:t xml:space="preserve"> Participation Agreement </w:t>
      </w:r>
      <w:r w:rsidRPr="002D6FCA">
        <w:rPr>
          <w:rStyle w:val="ui-provider"/>
          <w:rFonts w:ascii="Calibri Light" w:hAnsi="Calibri Light" w:cs="Calibri Light"/>
        </w:rPr>
        <w:t xml:space="preserve">(see </w:t>
      </w:r>
      <w:r w:rsidR="2EB6AD7A" w:rsidRPr="002D6FCA">
        <w:rPr>
          <w:rStyle w:val="ui-provider"/>
          <w:rFonts w:ascii="Calibri Light" w:hAnsi="Calibri Light" w:cs="Calibri Light"/>
        </w:rPr>
        <w:t>A</w:t>
      </w:r>
      <w:r w:rsidRPr="002D6FCA">
        <w:rPr>
          <w:rStyle w:val="ui-provider"/>
          <w:rFonts w:ascii="Calibri Light" w:hAnsi="Calibri Light" w:cs="Calibri Light"/>
        </w:rPr>
        <w:t xml:space="preserve">ppendix </w:t>
      </w:r>
      <w:r w:rsidR="0F725C98" w:rsidRPr="002D6FCA">
        <w:rPr>
          <w:rStyle w:val="ui-provider"/>
          <w:rFonts w:ascii="Calibri Light" w:hAnsi="Calibri Light" w:cs="Calibri Light"/>
        </w:rPr>
        <w:t>K</w:t>
      </w:r>
      <w:r w:rsidRPr="002D6FCA">
        <w:rPr>
          <w:rStyle w:val="ui-provider"/>
          <w:rFonts w:ascii="Calibri Light" w:hAnsi="Calibri Light" w:cs="Calibri Light"/>
        </w:rPr>
        <w:t>).</w:t>
      </w:r>
      <w:r w:rsidRPr="45F60083">
        <w:rPr>
          <w:rStyle w:val="ui-provider"/>
          <w:rFonts w:ascii="Calibri Light" w:hAnsi="Calibri Light" w:cs="Calibri Light"/>
        </w:rPr>
        <w:t xml:space="preserve"> This agreement outlines what it means to a part of the </w:t>
      </w:r>
      <w:r w:rsidR="2AE05573" w:rsidRPr="45F60083">
        <w:rPr>
          <w:rStyle w:val="ui-provider"/>
          <w:rFonts w:ascii="Calibri Light" w:hAnsi="Calibri Light" w:cs="Calibri Light"/>
        </w:rPr>
        <w:t>CES</w:t>
      </w:r>
      <w:r w:rsidRPr="45F60083">
        <w:rPr>
          <w:rStyle w:val="ui-provider"/>
          <w:rFonts w:ascii="Calibri Light" w:hAnsi="Calibri Light" w:cs="Calibri Light"/>
        </w:rPr>
        <w:t xml:space="preserve"> and provides the provider’s project specific information.</w:t>
      </w:r>
      <w:r w:rsidR="004B70E5">
        <w:br/>
      </w:r>
    </w:p>
    <w:p w14:paraId="4ABF11FB" w14:textId="0972BEDA" w:rsidR="0034586D" w:rsidRPr="005D45F1" w:rsidRDefault="005F5B28" w:rsidP="00012D7D">
      <w:pPr>
        <w:pStyle w:val="ListParagraph"/>
        <w:numPr>
          <w:ilvl w:val="0"/>
          <w:numId w:val="9"/>
        </w:numPr>
        <w:spacing w:line="240" w:lineRule="auto"/>
        <w:rPr>
          <w:rFonts w:ascii="Calibri Light" w:hAnsi="Calibri Light" w:cs="Calibri Light"/>
        </w:rPr>
      </w:pPr>
      <w:r w:rsidRPr="005D45F1">
        <w:rPr>
          <w:rFonts w:ascii="Calibri Light" w:hAnsi="Calibri Light" w:cs="Calibri Light"/>
          <w:b/>
        </w:rPr>
        <w:lastRenderedPageBreak/>
        <w:t>Maintain low barrier to enrollment.</w:t>
      </w:r>
      <w:r w:rsidRPr="005D45F1">
        <w:rPr>
          <w:rFonts w:ascii="Calibri Light" w:hAnsi="Calibri Light" w:cs="Calibri Light"/>
        </w:rPr>
        <w:t xml:space="preserve"> </w:t>
      </w:r>
      <w:r w:rsidR="00192D11" w:rsidRPr="005D45F1">
        <w:rPr>
          <w:rFonts w:ascii="Calibri Light" w:hAnsi="Calibri Light" w:cs="Calibri Light"/>
        </w:rPr>
        <w:t>Homeless</w:t>
      </w:r>
      <w:r w:rsidRPr="005D45F1">
        <w:rPr>
          <w:rFonts w:ascii="Calibri Light" w:hAnsi="Calibri Light" w:cs="Calibri Light"/>
        </w:rPr>
        <w:t xml:space="preserve"> </w:t>
      </w:r>
      <w:r w:rsidR="000706CB" w:rsidRPr="005D45F1">
        <w:rPr>
          <w:rFonts w:ascii="Calibri Light" w:hAnsi="Calibri Light" w:cs="Calibri Light"/>
        </w:rPr>
        <w:t>providers</w:t>
      </w:r>
      <w:r w:rsidR="00192D11" w:rsidRPr="005D45F1">
        <w:rPr>
          <w:rFonts w:ascii="Calibri Light" w:hAnsi="Calibri Light" w:cs="Calibri Light"/>
        </w:rPr>
        <w:t xml:space="preserve"> shall limit barriers to enrollment in services and housing</w:t>
      </w:r>
      <w:r w:rsidR="00B02E1C" w:rsidRPr="005D45F1">
        <w:rPr>
          <w:rFonts w:ascii="Calibri Light" w:hAnsi="Calibri Light" w:cs="Calibri Light"/>
        </w:rPr>
        <w:t xml:space="preserve">. </w:t>
      </w:r>
      <w:r w:rsidRPr="005D45F1">
        <w:rPr>
          <w:rFonts w:ascii="Calibri Light" w:hAnsi="Calibri Light" w:cs="Calibri Light"/>
        </w:rPr>
        <w:t>No client may be turned away from crisis response services or homeless designated housing due to lack of income, lack of employment, disability status, or substance use unless the project’s primary funder requires the exclusion or a previously existing and documented neighborhood covenant/good neighbor agreement has explicitly limited enrollment to clients with a specific set of attributes or characteristics</w:t>
      </w:r>
      <w:r w:rsidR="00B02E1C" w:rsidRPr="005D45F1">
        <w:rPr>
          <w:rFonts w:ascii="Calibri Light" w:hAnsi="Calibri Light" w:cs="Calibri Light"/>
        </w:rPr>
        <w:t xml:space="preserve">. </w:t>
      </w:r>
      <w:r w:rsidR="009E1954" w:rsidRPr="005D45F1">
        <w:rPr>
          <w:rFonts w:ascii="Calibri Light" w:hAnsi="Calibri Light" w:cs="Calibri Light"/>
        </w:rPr>
        <w:t>Providers</w:t>
      </w:r>
      <w:r w:rsidRPr="005D45F1">
        <w:rPr>
          <w:rFonts w:ascii="Calibri Light" w:hAnsi="Calibri Light" w:cs="Calibri Light"/>
        </w:rPr>
        <w:t xml:space="preserve"> maintain</w:t>
      </w:r>
      <w:r w:rsidR="009E1954" w:rsidRPr="005D45F1">
        <w:rPr>
          <w:rFonts w:ascii="Calibri Light" w:hAnsi="Calibri Light" w:cs="Calibri Light"/>
        </w:rPr>
        <w:t>ing</w:t>
      </w:r>
      <w:r w:rsidRPr="005D45F1">
        <w:rPr>
          <w:rFonts w:ascii="Calibri Light" w:hAnsi="Calibri Light" w:cs="Calibri Light"/>
        </w:rPr>
        <w:t xml:space="preserve"> restrictive enrollment practices must maintain documentation from project funders</w:t>
      </w:r>
      <w:r w:rsidR="000706CB" w:rsidRPr="005D45F1">
        <w:rPr>
          <w:rFonts w:ascii="Calibri Light" w:hAnsi="Calibri Light" w:cs="Calibri Light"/>
        </w:rPr>
        <w:t>, providing justification for the enrollment policy.</w:t>
      </w:r>
      <w:r w:rsidRPr="005D45F1">
        <w:rPr>
          <w:rFonts w:ascii="Calibri Light" w:hAnsi="Calibri Light" w:cs="Calibri Light"/>
        </w:rPr>
        <w:t xml:space="preserve"> </w:t>
      </w:r>
      <w:r w:rsidR="007F3A1F" w:rsidRPr="005D45F1">
        <w:rPr>
          <w:rFonts w:ascii="Calibri Light" w:hAnsi="Calibri Light" w:cs="Calibri Light"/>
        </w:rPr>
        <w:br/>
      </w:r>
      <w:r w:rsidR="000706CB" w:rsidRPr="005D45F1">
        <w:rPr>
          <w:rFonts w:ascii="Calibri Light" w:hAnsi="Calibri Light" w:cs="Calibri Light"/>
        </w:rPr>
        <w:br/>
      </w:r>
      <w:r w:rsidRPr="005D45F1">
        <w:rPr>
          <w:rFonts w:ascii="Calibri Light" w:hAnsi="Calibri Light" w:cs="Calibri Light"/>
        </w:rPr>
        <w:t xml:space="preserve">CoC </w:t>
      </w:r>
      <w:r w:rsidR="009E1954" w:rsidRPr="005D45F1">
        <w:rPr>
          <w:rFonts w:ascii="Calibri Light" w:hAnsi="Calibri Light" w:cs="Calibri Light"/>
        </w:rPr>
        <w:t>providers</w:t>
      </w:r>
      <w:r w:rsidRPr="005D45F1">
        <w:rPr>
          <w:rFonts w:ascii="Calibri Light" w:hAnsi="Calibri Light" w:cs="Calibri Light"/>
        </w:rPr>
        <w:t xml:space="preserve"> offering Prevention and/or Short-Term Rapid Rehousing assistance (i.e. 0 – </w:t>
      </w:r>
      <w:r w:rsidR="00F63DBE" w:rsidRPr="005D45F1">
        <w:rPr>
          <w:rFonts w:ascii="Calibri Light" w:hAnsi="Calibri Light" w:cs="Calibri Light"/>
        </w:rPr>
        <w:t>24</w:t>
      </w:r>
      <w:r w:rsidRPr="005D45F1">
        <w:rPr>
          <w:rFonts w:ascii="Calibri Light" w:hAnsi="Calibri Light" w:cs="Calibri Light"/>
        </w:rPr>
        <w:t xml:space="preserve"> months of financial assistance) may choose to apply some income standards for </w:t>
      </w:r>
      <w:r w:rsidR="000275F3" w:rsidRPr="005D45F1">
        <w:rPr>
          <w:rFonts w:ascii="Calibri Light" w:hAnsi="Calibri Light" w:cs="Calibri Light"/>
        </w:rPr>
        <w:t xml:space="preserve">their enrollment determinations as determined by the funding source. </w:t>
      </w:r>
    </w:p>
    <w:p w14:paraId="12105670" w14:textId="77777777" w:rsidR="0034586D" w:rsidRPr="005D45F1" w:rsidRDefault="0034586D" w:rsidP="0034586D">
      <w:pPr>
        <w:pStyle w:val="ListParagraph"/>
        <w:spacing w:line="240" w:lineRule="auto"/>
        <w:ind w:left="900"/>
        <w:rPr>
          <w:rFonts w:ascii="Calibri Light" w:hAnsi="Calibri Light" w:cs="Calibri Light"/>
        </w:rPr>
      </w:pPr>
    </w:p>
    <w:p w14:paraId="7B2CA3BA" w14:textId="287D5F14" w:rsidR="0034586D" w:rsidRPr="005D45F1" w:rsidRDefault="0034586D" w:rsidP="00012D7D">
      <w:pPr>
        <w:pStyle w:val="ListParagraph"/>
        <w:numPr>
          <w:ilvl w:val="0"/>
          <w:numId w:val="9"/>
        </w:numPr>
        <w:spacing w:line="240" w:lineRule="auto"/>
        <w:rPr>
          <w:rFonts w:ascii="Calibri Light" w:eastAsia="Times New Roman" w:hAnsi="Calibri Light" w:cs="Calibri Light"/>
        </w:rPr>
      </w:pPr>
      <w:r w:rsidRPr="005D45F1">
        <w:rPr>
          <w:rFonts w:ascii="Calibri Light" w:eastAsia="Times New Roman" w:hAnsi="Calibri Light" w:cs="Calibri Light"/>
          <w:b/>
          <w:bCs/>
        </w:rPr>
        <w:t>Maintain Fair and Equal Access</w:t>
      </w:r>
      <w:r w:rsidRPr="005D45F1">
        <w:rPr>
          <w:rFonts w:ascii="Calibri Light" w:eastAsia="Times New Roman" w:hAnsi="Calibri Light" w:cs="Calibri Light"/>
        </w:rPr>
        <w:t xml:space="preserve">. CES participating providers shall ensure fair and equal access to CES system programs and services for all clients regardless of actual or perceived race, color, religion, national origin, age, gender identity, gender expression, pregnancy, citizenship, familial status, household composition, disability, Veteran status, or sexual orientation. </w:t>
      </w:r>
      <w:r w:rsidRPr="005D45F1">
        <w:rPr>
          <w:rFonts w:ascii="Calibri Light" w:eastAsia="Times New Roman" w:hAnsi="Calibri Light" w:cs="Calibri Light"/>
        </w:rPr>
        <w:br/>
      </w:r>
      <w:r w:rsidRPr="005D45F1">
        <w:rPr>
          <w:rFonts w:ascii="Calibri Light" w:eastAsia="Times New Roman" w:hAnsi="Calibri Light" w:cs="Calibri Light"/>
        </w:rPr>
        <w:br/>
        <w:t xml:space="preserve">If a program participant’s gender identity or expression, or household composition, creates challenging dynamics among residents within a facility, the host program should make every effort to accommodate the individual or assist in locating alternative accommodation that is appropriate, provides equivalent quality of services, and is responsive to the individual’s needs. Clients will never be forced to use alternative facilities as an accommodation for another client’s discomfort about their gender identity or expression. </w:t>
      </w:r>
      <w:r w:rsidRPr="005D45F1">
        <w:rPr>
          <w:rFonts w:ascii="Calibri Light" w:eastAsia="Times New Roman" w:hAnsi="Calibri Light" w:cs="Calibri Light"/>
        </w:rPr>
        <w:br/>
      </w:r>
      <w:r w:rsidRPr="005D45F1">
        <w:rPr>
          <w:rFonts w:ascii="Calibri Light" w:eastAsia="Times New Roman" w:hAnsi="Calibri Light" w:cs="Calibri Light"/>
        </w:rPr>
        <w:br/>
        <w:t>CES participating providers shall offer universal program access to all subpopulations as appropriate, including chronically homeless individuals and families, Veterans, youth, persons and households fleeing domestic violence, and transgender persons.</w:t>
      </w:r>
    </w:p>
    <w:p w14:paraId="7A921845" w14:textId="77777777" w:rsidR="0034586D" w:rsidRPr="005D45F1" w:rsidRDefault="0034586D" w:rsidP="0034586D">
      <w:pPr>
        <w:pStyle w:val="ListParagraph"/>
        <w:spacing w:line="240" w:lineRule="auto"/>
        <w:ind w:left="900"/>
        <w:rPr>
          <w:rFonts w:ascii="Calibri Light" w:hAnsi="Calibri Light" w:cs="Calibri Light"/>
        </w:rPr>
      </w:pPr>
    </w:p>
    <w:p w14:paraId="0D0CD8AC" w14:textId="24247E3E" w:rsidR="00F01631" w:rsidRPr="005D45F1" w:rsidRDefault="0034586D" w:rsidP="003434DD">
      <w:pPr>
        <w:pStyle w:val="ListParagraph"/>
        <w:spacing w:line="240" w:lineRule="auto"/>
        <w:ind w:left="900"/>
        <w:rPr>
          <w:rFonts w:ascii="Calibri Light" w:hAnsi="Calibri Light" w:cs="Calibri Light"/>
        </w:rPr>
      </w:pPr>
      <w:r w:rsidRPr="005D45F1">
        <w:rPr>
          <w:rFonts w:ascii="Calibri Light" w:hAnsi="Calibri Light" w:cs="Calibri Light"/>
        </w:rPr>
        <w:t xml:space="preserve">Population-specific projects and those projects maintaining affinity focus (e.g. women only, tribal nation members only, etc.) are permitted to maintain eligibility restrictions </w:t>
      </w:r>
      <w:r w:rsidR="00CB77F6" w:rsidRPr="005D45F1">
        <w:rPr>
          <w:rFonts w:ascii="Calibri Light" w:hAnsi="Calibri Light" w:cs="Calibri Light"/>
        </w:rPr>
        <w:t>if</w:t>
      </w:r>
      <w:r w:rsidR="00B6389E" w:rsidRPr="005D45F1">
        <w:rPr>
          <w:rFonts w:ascii="Calibri Light" w:hAnsi="Calibri Light" w:cs="Calibri Light"/>
        </w:rPr>
        <w:t xml:space="preserve"> </w:t>
      </w:r>
      <w:r w:rsidR="00813BC3" w:rsidRPr="005D45F1">
        <w:rPr>
          <w:rFonts w:ascii="Calibri Light" w:hAnsi="Calibri Light" w:cs="Calibri Light"/>
        </w:rPr>
        <w:t xml:space="preserve">discrimination </w:t>
      </w:r>
      <w:r w:rsidR="00B6389E" w:rsidRPr="005D45F1">
        <w:rPr>
          <w:rFonts w:ascii="Calibri Light" w:hAnsi="Calibri Light" w:cs="Calibri Light"/>
        </w:rPr>
        <w:t>within said identity groups is not occurring</w:t>
      </w:r>
      <w:r w:rsidRPr="005D45F1">
        <w:rPr>
          <w:rFonts w:ascii="Calibri Light" w:hAnsi="Calibri Light" w:cs="Calibri Light"/>
        </w:rPr>
        <w:t xml:space="preserve">. Any new project wishing to institute exclusionary eligibility criteria will be considered on a </w:t>
      </w:r>
      <w:r w:rsidR="004F2100" w:rsidRPr="005D45F1">
        <w:rPr>
          <w:rFonts w:ascii="Calibri Light" w:hAnsi="Calibri Light" w:cs="Calibri Light"/>
        </w:rPr>
        <w:t>case-by-case</w:t>
      </w:r>
      <w:r w:rsidRPr="005D45F1">
        <w:rPr>
          <w:rFonts w:ascii="Calibri Light" w:hAnsi="Calibri Light" w:cs="Calibri Light"/>
        </w:rPr>
        <w:t xml:space="preserve"> basis and receive authorization to operate as such on a limited basis from the Leadership Committee and their funders. </w:t>
      </w:r>
    </w:p>
    <w:p w14:paraId="6945B722" w14:textId="77777777" w:rsidR="003434DD" w:rsidRPr="005D45F1" w:rsidRDefault="003434DD" w:rsidP="003434DD">
      <w:pPr>
        <w:pStyle w:val="ListParagraph"/>
        <w:spacing w:line="240" w:lineRule="auto"/>
        <w:ind w:left="900"/>
        <w:rPr>
          <w:rFonts w:ascii="Calibri Light" w:hAnsi="Calibri Light" w:cs="Calibri Light"/>
        </w:rPr>
      </w:pPr>
    </w:p>
    <w:p w14:paraId="40E0F975" w14:textId="77777777" w:rsidR="00F01631" w:rsidRPr="005D45F1" w:rsidRDefault="00F01631"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Provide appropriate safety planning</w:t>
      </w:r>
      <w:r w:rsidRPr="005D45F1">
        <w:rPr>
          <w:rFonts w:ascii="Calibri Light" w:hAnsi="Calibri Light" w:cs="Calibri Light"/>
        </w:rPr>
        <w:t xml:space="preserve">. CES participating providers shall provide necessary safety and security protections for persons fleeing or attempting to flee family violence, stalking, dating violence, or other domestic violence situations. Minimum safety planning must include a threshold assessment for presence of participant safety needs and referral to appropriate trauma-informed services if safety needs are identified. </w:t>
      </w:r>
      <w:r w:rsidRPr="005D45F1">
        <w:rPr>
          <w:rFonts w:ascii="Calibri Light" w:hAnsi="Calibri Light" w:cs="Calibri Light"/>
        </w:rPr>
        <w:br/>
      </w:r>
    </w:p>
    <w:p w14:paraId="11CEC61A" w14:textId="270BE7BE" w:rsidR="00F01631" w:rsidRPr="005D45F1" w:rsidRDefault="00F01631"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Create and share written eligibility criteria</w:t>
      </w:r>
      <w:r w:rsidRPr="005D45F1">
        <w:rPr>
          <w:rFonts w:ascii="Calibri Light" w:hAnsi="Calibri Light" w:cs="Calibri Light"/>
        </w:rPr>
        <w:t xml:space="preserve">. Provide detailed written guidance for client eligibility and enrollment determinations. Eligibility criteria should be limited to that required by the funder and any requirements beyond those required by the funder will be reviewed and a plan to reduce or eliminate them will be discussed. Include funder specific requirements for eligibility and program-defined requirements such as client characteristics, attributes, </w:t>
      </w:r>
      <w:r w:rsidR="004F2100" w:rsidRPr="005D45F1">
        <w:rPr>
          <w:rFonts w:ascii="Calibri Light" w:hAnsi="Calibri Light" w:cs="Calibri Light"/>
        </w:rPr>
        <w:t>behaviors,</w:t>
      </w:r>
      <w:r w:rsidRPr="005D45F1">
        <w:rPr>
          <w:rFonts w:ascii="Calibri Light" w:hAnsi="Calibri Light" w:cs="Calibri Light"/>
        </w:rPr>
        <w:t xml:space="preserve"> or histories used to determine who is eligible to be enrolled in the program. These standards will be shared with Housing Referral Coordinators as well as funders.</w:t>
      </w:r>
      <w:r w:rsidRPr="005D45F1">
        <w:rPr>
          <w:rFonts w:ascii="Calibri Light" w:hAnsi="Calibri Light" w:cs="Calibri Light"/>
        </w:rPr>
        <w:br/>
      </w:r>
    </w:p>
    <w:p w14:paraId="44929E60" w14:textId="3D483F6A" w:rsidR="00F01631" w:rsidRPr="005D45F1" w:rsidRDefault="00F01631"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lastRenderedPageBreak/>
        <w:t>Communicate vacancies</w:t>
      </w:r>
      <w:r w:rsidRPr="005D45F1">
        <w:rPr>
          <w:rFonts w:ascii="Calibri Light" w:hAnsi="Calibri Light" w:cs="Calibri Light"/>
        </w:rPr>
        <w:t xml:space="preserve">. Homeless providers must communicate project vacancies, either bed, unit, or voucher, to the </w:t>
      </w:r>
      <w:r w:rsidR="008A515E" w:rsidRPr="005D45F1">
        <w:rPr>
          <w:rFonts w:ascii="Calibri Light" w:hAnsi="Calibri Light" w:cs="Calibri Light"/>
        </w:rPr>
        <w:t>CES team</w:t>
      </w:r>
      <w:r w:rsidRPr="005D45F1">
        <w:rPr>
          <w:rFonts w:ascii="Calibri Light" w:hAnsi="Calibri Light" w:cs="Calibri Light"/>
        </w:rPr>
        <w:t xml:space="preserve"> in a manner determined by the </w:t>
      </w:r>
      <w:r w:rsidR="008A515E" w:rsidRPr="005D45F1">
        <w:rPr>
          <w:rFonts w:ascii="Calibri Light" w:hAnsi="Calibri Light" w:cs="Calibri Light"/>
        </w:rPr>
        <w:t>CES Leadership</w:t>
      </w:r>
      <w:r w:rsidRPr="005D45F1">
        <w:rPr>
          <w:rFonts w:ascii="Calibri Light" w:hAnsi="Calibri Light" w:cs="Calibri Light"/>
        </w:rPr>
        <w:t xml:space="preserve"> Committee and outlined in this Operations Manual.</w:t>
      </w:r>
      <w:r w:rsidRPr="005D45F1">
        <w:rPr>
          <w:rFonts w:ascii="Calibri Light" w:hAnsi="Calibri Light" w:cs="Calibri Light"/>
        </w:rPr>
        <w:br/>
      </w:r>
    </w:p>
    <w:p w14:paraId="47D294ED" w14:textId="3F97CD15" w:rsidR="00F01631" w:rsidRPr="005D45F1" w:rsidRDefault="00F01631"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Limit enrollment to participants referred through the defined CES access point(s)</w:t>
      </w:r>
      <w:r w:rsidRPr="005D45F1">
        <w:rPr>
          <w:rFonts w:ascii="Calibri Light" w:hAnsi="Calibri Light" w:cs="Calibri Light"/>
        </w:rPr>
        <w:t>. Each bed, unit, or voucher that is required to serve someone who is homeless must receive their referrals from the</w:t>
      </w:r>
      <w:r w:rsidR="008A515E" w:rsidRPr="005D45F1">
        <w:rPr>
          <w:rFonts w:ascii="Calibri Light" w:hAnsi="Calibri Light" w:cs="Calibri Light"/>
        </w:rPr>
        <w:t xml:space="preserve"> CES. </w:t>
      </w:r>
      <w:r w:rsidRPr="005D45F1">
        <w:rPr>
          <w:rFonts w:ascii="Calibri Light" w:hAnsi="Calibri Light" w:cs="Calibri Light"/>
        </w:rPr>
        <w:t xml:space="preserve">Any agency filling homeless mandated units from alternative sources will be reviewed with funders for compliance. A finite number of boutique programs serving distinct populations may receive a waiver for this </w:t>
      </w:r>
      <w:r w:rsidR="004F2100" w:rsidRPr="005D45F1">
        <w:rPr>
          <w:rFonts w:ascii="Calibri Light" w:hAnsi="Calibri Light" w:cs="Calibri Light"/>
        </w:rPr>
        <w:t>clause but</w:t>
      </w:r>
      <w:r w:rsidRPr="005D45F1">
        <w:rPr>
          <w:rFonts w:ascii="Calibri Light" w:hAnsi="Calibri Light" w:cs="Calibri Light"/>
        </w:rPr>
        <w:t xml:space="preserve"> will need to provide CES with detailed engagement and eligibility plans. CES access points will need to be informed of every opening and how and when they were filled.</w:t>
      </w:r>
    </w:p>
    <w:p w14:paraId="43DCDA03" w14:textId="77777777" w:rsidR="00352AD9" w:rsidRPr="005D45F1" w:rsidRDefault="00352AD9" w:rsidP="00352AD9">
      <w:pPr>
        <w:pStyle w:val="ListParagraph"/>
        <w:tabs>
          <w:tab w:val="left" w:pos="1080"/>
        </w:tabs>
        <w:spacing w:line="240" w:lineRule="auto"/>
        <w:ind w:left="900"/>
        <w:rPr>
          <w:rFonts w:ascii="Calibri Light" w:hAnsi="Calibri Light" w:cs="Calibri Light"/>
        </w:rPr>
      </w:pPr>
    </w:p>
    <w:p w14:paraId="2CD3C337" w14:textId="5C63D579" w:rsidR="00123537" w:rsidRPr="005D45F1" w:rsidRDefault="00123537"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Participate in CES planning</w:t>
      </w:r>
      <w:r w:rsidRPr="005D45F1">
        <w:rPr>
          <w:rFonts w:ascii="Calibri Light" w:hAnsi="Calibri Light" w:cs="Calibri Light"/>
        </w:rPr>
        <w:t>. CoC projects shall participate in Hennepin</w:t>
      </w:r>
      <w:r w:rsidR="00035D62" w:rsidRPr="005D45F1">
        <w:rPr>
          <w:rFonts w:ascii="Calibri Light" w:hAnsi="Calibri Light" w:cs="Calibri Light"/>
        </w:rPr>
        <w:t>’s CoC</w:t>
      </w:r>
      <w:r w:rsidRPr="005D45F1">
        <w:rPr>
          <w:rFonts w:ascii="Calibri Light" w:hAnsi="Calibri Light" w:cs="Calibri Light"/>
        </w:rPr>
        <w:t xml:space="preserve"> CES planning and management activities as defined and established by the CES Leadership Committee.</w:t>
      </w:r>
    </w:p>
    <w:p w14:paraId="04E734D7" w14:textId="77777777" w:rsidR="00352AD9" w:rsidRPr="005D45F1" w:rsidRDefault="00352AD9" w:rsidP="00352AD9">
      <w:pPr>
        <w:pStyle w:val="ListParagraph"/>
        <w:tabs>
          <w:tab w:val="left" w:pos="1080"/>
        </w:tabs>
        <w:spacing w:line="240" w:lineRule="auto"/>
        <w:ind w:left="900"/>
        <w:rPr>
          <w:rFonts w:ascii="Calibri Light" w:hAnsi="Calibri Light" w:cs="Calibri Light"/>
        </w:rPr>
      </w:pPr>
    </w:p>
    <w:p w14:paraId="3F4FC340" w14:textId="3391D16E" w:rsidR="00352AD9" w:rsidRPr="005D45F1" w:rsidRDefault="00352AD9"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 xml:space="preserve">Contribute data to HMIS if mandated per federal, state, county, or other funder requirements. </w:t>
      </w:r>
      <w:r w:rsidRPr="005D45F1">
        <w:rPr>
          <w:rFonts w:ascii="Calibri Light" w:hAnsi="Calibri Light" w:cs="Calibri Light"/>
        </w:rPr>
        <w:t>Each provider with homeless dedicated units will be required to participate in HMIS to some extent. Providers should check with funding sources to determine what forms they will need to complete in HMIS.</w:t>
      </w:r>
    </w:p>
    <w:p w14:paraId="6471F62D" w14:textId="77777777" w:rsidR="00F67D17" w:rsidRPr="005D45F1" w:rsidRDefault="00F67D17" w:rsidP="00F67D17">
      <w:pPr>
        <w:pStyle w:val="ListParagraph"/>
        <w:rPr>
          <w:rFonts w:ascii="Calibri Light" w:hAnsi="Calibri Light" w:cs="Calibri Light"/>
        </w:rPr>
      </w:pPr>
    </w:p>
    <w:p w14:paraId="7C1C4AE4" w14:textId="63BD39DB" w:rsidR="00F67D17" w:rsidRPr="005D45F1" w:rsidRDefault="002B7727"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rPr>
        <w:t>Despite funding sources, all homeless providers, including but not limited to housing providers, will manage CES referrals in HMIS.</w:t>
      </w:r>
    </w:p>
    <w:p w14:paraId="4DB02439" w14:textId="77777777" w:rsidR="002B7727" w:rsidRPr="005D45F1" w:rsidRDefault="002B7727" w:rsidP="002B7727">
      <w:pPr>
        <w:pStyle w:val="ListParagraph"/>
        <w:rPr>
          <w:rFonts w:ascii="Calibri Light" w:hAnsi="Calibri Light" w:cs="Calibri Light"/>
        </w:rPr>
      </w:pPr>
    </w:p>
    <w:p w14:paraId="6D616D6F" w14:textId="62F8BEB8" w:rsidR="002B7727" w:rsidRPr="005D45F1" w:rsidRDefault="009C5558"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rPr>
        <w:t xml:space="preserve">Participate in population specific case conferencing on a regular basis </w:t>
      </w:r>
    </w:p>
    <w:p w14:paraId="6EBB4EBB" w14:textId="77777777" w:rsidR="00352AD9" w:rsidRPr="005D45F1" w:rsidRDefault="00352AD9" w:rsidP="00352AD9">
      <w:pPr>
        <w:pStyle w:val="ListParagraph"/>
        <w:tabs>
          <w:tab w:val="left" w:pos="1080"/>
        </w:tabs>
        <w:spacing w:line="240" w:lineRule="auto"/>
        <w:ind w:left="900"/>
        <w:rPr>
          <w:rFonts w:ascii="Calibri Light" w:hAnsi="Calibri Light" w:cs="Calibri Light"/>
        </w:rPr>
      </w:pPr>
    </w:p>
    <w:p w14:paraId="30153DBC" w14:textId="17640DEB" w:rsidR="00352AD9" w:rsidRPr="005D45F1" w:rsidRDefault="00352AD9"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Ensure staff who interact with the CES process receive regular training and supervision</w:t>
      </w:r>
      <w:r w:rsidRPr="005D45F1">
        <w:rPr>
          <w:rFonts w:ascii="Calibri Light" w:hAnsi="Calibri Light" w:cs="Calibri Light"/>
        </w:rPr>
        <w:t>. Each provider must notify the CES team to changes in staffing, in order to ensure employees have access to ongoing training and information related to CES</w:t>
      </w:r>
    </w:p>
    <w:p w14:paraId="7476A438" w14:textId="77777777" w:rsidR="005D1EAC" w:rsidRPr="005D45F1" w:rsidRDefault="005D1EAC" w:rsidP="005D1EAC">
      <w:pPr>
        <w:pStyle w:val="ListParagraph"/>
        <w:tabs>
          <w:tab w:val="left" w:pos="1080"/>
        </w:tabs>
        <w:spacing w:line="240" w:lineRule="auto"/>
        <w:ind w:left="900"/>
        <w:rPr>
          <w:rFonts w:ascii="Calibri Light" w:hAnsi="Calibri Light" w:cs="Calibri Light"/>
        </w:rPr>
      </w:pPr>
    </w:p>
    <w:p w14:paraId="47ED4A15" w14:textId="49489627" w:rsidR="005D1EAC" w:rsidRPr="005D45F1" w:rsidRDefault="005D1EAC" w:rsidP="00012D7D">
      <w:pPr>
        <w:pStyle w:val="ListParagraph"/>
        <w:numPr>
          <w:ilvl w:val="0"/>
          <w:numId w:val="9"/>
        </w:numPr>
        <w:tabs>
          <w:tab w:val="left" w:pos="1080"/>
        </w:tabs>
        <w:spacing w:line="240" w:lineRule="auto"/>
        <w:rPr>
          <w:rFonts w:ascii="Calibri Light" w:hAnsi="Calibri Light" w:cs="Calibri Light"/>
        </w:rPr>
      </w:pPr>
      <w:r w:rsidRPr="005D45F1">
        <w:rPr>
          <w:rFonts w:ascii="Calibri Light" w:hAnsi="Calibri Light" w:cs="Calibri Light"/>
          <w:b/>
        </w:rPr>
        <w:t>Ensure client rights are protected and clients are informed of their rights and responsibilities.</w:t>
      </w:r>
      <w:r w:rsidRPr="005D45F1">
        <w:rPr>
          <w:rFonts w:ascii="Calibri Light" w:hAnsi="Calibri Light" w:cs="Calibri Light"/>
        </w:rPr>
        <w:t xml:space="preserve"> Clients shall have rights explained to them verbally and in writing when completing an initial intake. At a minimum</w:t>
      </w:r>
      <w:r w:rsidR="008C7F27">
        <w:rPr>
          <w:rFonts w:ascii="Calibri Light" w:hAnsi="Calibri Light" w:cs="Calibri Light"/>
        </w:rPr>
        <w:t>,</w:t>
      </w:r>
      <w:r w:rsidRPr="005D45F1">
        <w:rPr>
          <w:rFonts w:ascii="Calibri Light" w:hAnsi="Calibri Light" w:cs="Calibri Light"/>
        </w:rPr>
        <w:t xml:space="preserve"> client rights will include:</w:t>
      </w:r>
    </w:p>
    <w:p w14:paraId="753FE85C" w14:textId="7BB98051"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be treated with dignity and respect</w:t>
      </w:r>
    </w:p>
    <w:p w14:paraId="2FC1FE5E" w14:textId="62B570B3"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appeal CES decisions</w:t>
      </w:r>
    </w:p>
    <w:p w14:paraId="40483A2F" w14:textId="167C9DB6"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be treated with cultural sensitivity</w:t>
      </w:r>
    </w:p>
    <w:p w14:paraId="2DECF557" w14:textId="45BB1360"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have an advocate present during the appeals process</w:t>
      </w:r>
    </w:p>
    <w:p w14:paraId="768CE364" w14:textId="34E335EC"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request a reasonable accommodation in accordance with the project’s tenant/client selection process</w:t>
      </w:r>
    </w:p>
    <w:p w14:paraId="15FC7CE6" w14:textId="72E935FC"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accept housing/services offered or to reject housing/services</w:t>
      </w:r>
      <w:r w:rsidRPr="005D45F1">
        <w:rPr>
          <w:rFonts w:ascii="Calibri Light" w:hAnsi="Calibri Light" w:cs="Calibri Light"/>
          <w:color w:val="FF0000"/>
        </w:rPr>
        <w:t xml:space="preserve"> </w:t>
      </w:r>
    </w:p>
    <w:p w14:paraId="125049EA" w14:textId="77C90772" w:rsidR="005D1EAC" w:rsidRPr="005D45F1" w:rsidRDefault="005D1EAC" w:rsidP="00012D7D">
      <w:pPr>
        <w:pStyle w:val="ListParagraph"/>
        <w:numPr>
          <w:ilvl w:val="1"/>
          <w:numId w:val="9"/>
        </w:numPr>
        <w:tabs>
          <w:tab w:val="left" w:pos="1080"/>
        </w:tabs>
        <w:spacing w:before="240" w:line="240" w:lineRule="auto"/>
        <w:rPr>
          <w:rFonts w:ascii="Calibri Light" w:hAnsi="Calibri Light" w:cs="Calibri Light"/>
        </w:rPr>
      </w:pPr>
      <w:r w:rsidRPr="005D45F1">
        <w:rPr>
          <w:rFonts w:ascii="Calibri Light" w:hAnsi="Calibri Light" w:cs="Calibri Light"/>
        </w:rPr>
        <w:t>The right to confidentiality and information about when confidential information will be disclosed, to whom, and for what purposes, as well as the right to deny disclosure</w:t>
      </w:r>
    </w:p>
    <w:p w14:paraId="0A84B850" w14:textId="67C45E53" w:rsidR="007C26E9" w:rsidRPr="005D45F1" w:rsidRDefault="403E8B32" w:rsidP="00F207BC">
      <w:pPr>
        <w:pStyle w:val="Heading2"/>
        <w:rPr>
          <w:rFonts w:ascii="Calibri Light" w:hAnsi="Calibri Light" w:cs="Calibri Light"/>
        </w:rPr>
      </w:pPr>
      <w:bookmarkStart w:id="19" w:name="_Toc189482469"/>
      <w:r w:rsidRPr="67D9F824">
        <w:rPr>
          <w:rFonts w:ascii="Calibri Light" w:hAnsi="Calibri Light" w:cs="Calibri Light"/>
        </w:rPr>
        <w:t xml:space="preserve">Communication </w:t>
      </w:r>
      <w:r w:rsidR="051D7C5E" w:rsidRPr="67D9F824">
        <w:rPr>
          <w:rFonts w:ascii="Calibri Light" w:hAnsi="Calibri Light" w:cs="Calibri Light"/>
        </w:rPr>
        <w:t xml:space="preserve">roles, </w:t>
      </w:r>
      <w:r w:rsidR="759791BF" w:rsidRPr="67D9F824">
        <w:rPr>
          <w:rFonts w:ascii="Calibri Light" w:hAnsi="Calibri Light" w:cs="Calibri Light"/>
        </w:rPr>
        <w:t>responsibilities,</w:t>
      </w:r>
      <w:r w:rsidR="6B9152D0" w:rsidRPr="67D9F824">
        <w:rPr>
          <w:rFonts w:ascii="Calibri Light" w:hAnsi="Calibri Light" w:cs="Calibri Light"/>
        </w:rPr>
        <w:t xml:space="preserve"> and methods</w:t>
      </w:r>
      <w:bookmarkEnd w:id="19"/>
    </w:p>
    <w:p w14:paraId="73637BD4" w14:textId="1854CBA3" w:rsidR="00714D6D" w:rsidRPr="005D45F1" w:rsidRDefault="00EB0E08" w:rsidP="00714D6D">
      <w:pPr>
        <w:rPr>
          <w:rFonts w:ascii="Calibri Light" w:hAnsi="Calibri Light" w:cs="Calibri Light"/>
        </w:rPr>
      </w:pPr>
      <w:r w:rsidRPr="005D45F1">
        <w:rPr>
          <w:rFonts w:ascii="Calibri Light" w:hAnsi="Calibri Light" w:cs="Calibri Light"/>
        </w:rPr>
        <w:t xml:space="preserve">With multiple stakeholders involved in the </w:t>
      </w:r>
      <w:r w:rsidR="00300D60" w:rsidRPr="005D45F1">
        <w:rPr>
          <w:rFonts w:ascii="Calibri Light" w:hAnsi="Calibri Light" w:cs="Calibri Light"/>
        </w:rPr>
        <w:t>CES</w:t>
      </w:r>
      <w:r w:rsidRPr="005D45F1">
        <w:rPr>
          <w:rFonts w:ascii="Calibri Light" w:hAnsi="Calibri Light" w:cs="Calibri Light"/>
        </w:rPr>
        <w:t>, it is important to</w:t>
      </w:r>
      <w:r w:rsidR="00D94BC2" w:rsidRPr="005D45F1">
        <w:rPr>
          <w:rFonts w:ascii="Calibri Light" w:hAnsi="Calibri Light" w:cs="Calibri Light"/>
        </w:rPr>
        <w:t xml:space="preserve"> know</w:t>
      </w:r>
      <w:r w:rsidRPr="005D45F1">
        <w:rPr>
          <w:rFonts w:ascii="Calibri Light" w:hAnsi="Calibri Light" w:cs="Calibri Light"/>
        </w:rPr>
        <w:t xml:space="preserve"> w</w:t>
      </w:r>
      <w:r w:rsidR="005963B7" w:rsidRPr="005D45F1">
        <w:rPr>
          <w:rFonts w:ascii="Calibri Light" w:hAnsi="Calibri Light" w:cs="Calibri Light"/>
        </w:rPr>
        <w:t xml:space="preserve">ho is </w:t>
      </w:r>
      <w:r w:rsidRPr="005D45F1">
        <w:rPr>
          <w:rFonts w:ascii="Calibri Light" w:hAnsi="Calibri Light" w:cs="Calibri Light"/>
        </w:rPr>
        <w:t xml:space="preserve">responsible </w:t>
      </w:r>
      <w:r w:rsidR="00210953" w:rsidRPr="005D45F1">
        <w:rPr>
          <w:rFonts w:ascii="Calibri Light" w:hAnsi="Calibri Light" w:cs="Calibri Light"/>
        </w:rPr>
        <w:t>f</w:t>
      </w:r>
      <w:r w:rsidRPr="005D45F1">
        <w:rPr>
          <w:rFonts w:ascii="Calibri Light" w:hAnsi="Calibri Light" w:cs="Calibri Light"/>
        </w:rPr>
        <w:t>or</w:t>
      </w:r>
      <w:r w:rsidR="00D94BC2" w:rsidRPr="005D45F1">
        <w:rPr>
          <w:rFonts w:ascii="Calibri Light" w:hAnsi="Calibri Light" w:cs="Calibri Light"/>
        </w:rPr>
        <w:t xml:space="preserve"> </w:t>
      </w:r>
      <w:r w:rsidRPr="005D45F1">
        <w:rPr>
          <w:rFonts w:ascii="Calibri Light" w:hAnsi="Calibri Light" w:cs="Calibri Light"/>
        </w:rPr>
        <w:t>conveying information</w:t>
      </w:r>
      <w:r w:rsidR="00D94BC2" w:rsidRPr="005D45F1">
        <w:rPr>
          <w:rFonts w:ascii="Calibri Light" w:hAnsi="Calibri Light" w:cs="Calibri Light"/>
        </w:rPr>
        <w:t>,</w:t>
      </w:r>
      <w:r w:rsidRPr="005D45F1">
        <w:rPr>
          <w:rFonts w:ascii="Calibri Light" w:hAnsi="Calibri Light" w:cs="Calibri Light"/>
        </w:rPr>
        <w:t xml:space="preserve"> how are they </w:t>
      </w:r>
      <w:r w:rsidR="00210953" w:rsidRPr="005D45F1">
        <w:rPr>
          <w:rFonts w:ascii="Calibri Light" w:hAnsi="Calibri Light" w:cs="Calibri Light"/>
        </w:rPr>
        <w:t>deliver that information</w:t>
      </w:r>
      <w:r w:rsidR="0024264C" w:rsidRPr="005D45F1">
        <w:rPr>
          <w:rFonts w:ascii="Calibri Light" w:hAnsi="Calibri Light" w:cs="Calibri Light"/>
        </w:rPr>
        <w:t>,</w:t>
      </w:r>
      <w:r w:rsidR="00D94BC2" w:rsidRPr="005D45F1">
        <w:rPr>
          <w:rFonts w:ascii="Calibri Light" w:hAnsi="Calibri Light" w:cs="Calibri Light"/>
        </w:rPr>
        <w:t xml:space="preserve"> and when they are expected to do it</w:t>
      </w:r>
      <w:r w:rsidRPr="005D45F1">
        <w:rPr>
          <w:rFonts w:ascii="Calibri Light" w:hAnsi="Calibri Light" w:cs="Calibri Light"/>
        </w:rPr>
        <w:t xml:space="preserve">. </w:t>
      </w:r>
      <w:r w:rsidR="00D94BC2" w:rsidRPr="005D45F1">
        <w:rPr>
          <w:rFonts w:ascii="Calibri Light" w:hAnsi="Calibri Light" w:cs="Calibri Light"/>
        </w:rPr>
        <w:t>In this section we outline the roles and responsibilities of different stakeholders and give an overview of the methods used to communicate</w:t>
      </w:r>
      <w:r w:rsidR="00210953" w:rsidRPr="005D45F1">
        <w:rPr>
          <w:rFonts w:ascii="Calibri Light" w:hAnsi="Calibri Light" w:cs="Calibri Light"/>
        </w:rPr>
        <w:t xml:space="preserve"> information. </w:t>
      </w:r>
    </w:p>
    <w:p w14:paraId="0C1FDEA1" w14:textId="6D8F7A7C" w:rsidR="006E132B" w:rsidRPr="005D45F1" w:rsidRDefault="12F6EC39" w:rsidP="00714D6D">
      <w:pPr>
        <w:pStyle w:val="Heading2"/>
        <w:jc w:val="center"/>
        <w:rPr>
          <w:rFonts w:ascii="Calibri Light" w:eastAsia="Times New Roman" w:hAnsi="Calibri Light" w:cs="Calibri Light"/>
        </w:rPr>
      </w:pPr>
      <w:bookmarkStart w:id="20" w:name="_Toc189482470"/>
      <w:r w:rsidRPr="67D9F824">
        <w:rPr>
          <w:rFonts w:ascii="Calibri Light" w:eastAsia="Times New Roman" w:hAnsi="Calibri Light" w:cs="Calibri Light"/>
        </w:rPr>
        <w:lastRenderedPageBreak/>
        <w:t>Communication roles and responsibilities</w:t>
      </w:r>
      <w:bookmarkEnd w:id="20"/>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630"/>
        <w:gridCol w:w="3930"/>
      </w:tblGrid>
      <w:tr w:rsidR="006E132B" w:rsidRPr="005D45F1" w14:paraId="4D282B57" w14:textId="77777777" w:rsidTr="00714D6D">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DAC87FA"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Entity </w:t>
            </w:r>
          </w:p>
        </w:tc>
        <w:tc>
          <w:tcPr>
            <w:tcW w:w="3630" w:type="dxa"/>
            <w:tcBorders>
              <w:top w:val="single" w:sz="6" w:space="0" w:color="auto"/>
              <w:left w:val="nil"/>
              <w:bottom w:val="single" w:sz="6" w:space="0" w:color="auto"/>
              <w:right w:val="single" w:sz="6" w:space="0" w:color="auto"/>
            </w:tcBorders>
            <w:shd w:val="clear" w:color="auto" w:fill="auto"/>
            <w:hideMark/>
          </w:tcPr>
          <w:p w14:paraId="1EE95239"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Role </w:t>
            </w:r>
          </w:p>
        </w:tc>
        <w:tc>
          <w:tcPr>
            <w:tcW w:w="3930" w:type="dxa"/>
            <w:tcBorders>
              <w:top w:val="single" w:sz="6" w:space="0" w:color="auto"/>
              <w:left w:val="nil"/>
              <w:bottom w:val="single" w:sz="6" w:space="0" w:color="auto"/>
              <w:right w:val="single" w:sz="6" w:space="0" w:color="auto"/>
            </w:tcBorders>
            <w:shd w:val="clear" w:color="auto" w:fill="auto"/>
            <w:hideMark/>
          </w:tcPr>
          <w:p w14:paraId="7804045C"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Responsibility </w:t>
            </w:r>
          </w:p>
        </w:tc>
      </w:tr>
      <w:tr w:rsidR="006E132B" w:rsidRPr="005D45F1" w14:paraId="2A7B5AB1" w14:textId="77777777" w:rsidTr="00375CC2">
        <w:trPr>
          <w:trHeight w:val="3936"/>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1913946E"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Leadership Committees </w:t>
            </w:r>
          </w:p>
        </w:tc>
        <w:tc>
          <w:tcPr>
            <w:tcW w:w="3630" w:type="dxa"/>
            <w:tcBorders>
              <w:top w:val="nil"/>
              <w:left w:val="nil"/>
              <w:bottom w:val="single" w:sz="6" w:space="0" w:color="auto"/>
              <w:right w:val="single" w:sz="6" w:space="0" w:color="auto"/>
            </w:tcBorders>
            <w:shd w:val="clear" w:color="auto" w:fill="auto"/>
            <w:hideMark/>
          </w:tcPr>
          <w:p w14:paraId="1F32020D"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CES Leadership Committees are responsible for establishing p</w:t>
            </w:r>
            <w:r w:rsidRPr="005D45F1">
              <w:rPr>
                <w:rFonts w:ascii="Calibri Light" w:eastAsia="Times New Roman" w:hAnsi="Calibri Light" w:cs="Calibri Light"/>
                <w:color w:val="000000"/>
              </w:rPr>
              <w:t>articipation expectations for CE, determining local data collection and data quality expectations for CE, defining data sharing protocols and selecting a Data System for CE. </w:t>
            </w:r>
          </w:p>
          <w:p w14:paraId="5C856824"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p w14:paraId="63922A16" w14:textId="0E089986"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committees are comprised of various Hennepin County stakeholders to ensure consistent application of CES policies and procedures and high</w:t>
            </w:r>
            <w:r w:rsidR="00621E86" w:rsidRPr="005D45F1">
              <w:rPr>
                <w:rFonts w:ascii="Calibri Light" w:eastAsia="Times New Roman" w:hAnsi="Calibri Light" w:cs="Calibri Light"/>
              </w:rPr>
              <w:t>-</w:t>
            </w:r>
            <w:r w:rsidRPr="005D45F1">
              <w:rPr>
                <w:rFonts w:ascii="Calibri Light" w:eastAsia="Times New Roman" w:hAnsi="Calibri Light" w:cs="Calibri Light"/>
              </w:rPr>
              <w:t>quality service delivery for persons and families experiencing a housing crisis. </w:t>
            </w:r>
          </w:p>
        </w:tc>
        <w:tc>
          <w:tcPr>
            <w:tcW w:w="3930" w:type="dxa"/>
            <w:tcBorders>
              <w:top w:val="nil"/>
              <w:left w:val="nil"/>
              <w:bottom w:val="single" w:sz="6" w:space="0" w:color="auto"/>
              <w:right w:val="single" w:sz="6" w:space="0" w:color="auto"/>
            </w:tcBorders>
            <w:shd w:val="clear" w:color="auto" w:fill="auto"/>
            <w:hideMark/>
          </w:tcPr>
          <w:p w14:paraId="79658A72" w14:textId="0814E47D"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Monthly: Chairs meet with CES Team, Leadership team meetings,</w:t>
            </w:r>
          </w:p>
          <w:p w14:paraId="477D2C4D"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p w14:paraId="28196D9A"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Quarterly: workplan updates </w:t>
            </w:r>
          </w:p>
          <w:p w14:paraId="728E6870"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p w14:paraId="5C497311"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Annually: Membership, new workplan, CE Evaluation </w:t>
            </w:r>
          </w:p>
          <w:p w14:paraId="08D0400D"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p w14:paraId="3835E347"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As needed: onboard new members </w:t>
            </w:r>
          </w:p>
          <w:p w14:paraId="065CE93F"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p w14:paraId="356CD02F" w14:textId="3C547F5A"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Members are expected to communicate updates with the group they are representative of.  </w:t>
            </w:r>
          </w:p>
        </w:tc>
      </w:tr>
      <w:tr w:rsidR="006E132B" w:rsidRPr="005D45F1" w14:paraId="1015BCFC"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5952F3F1"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HC CES Team </w:t>
            </w:r>
          </w:p>
        </w:tc>
        <w:tc>
          <w:tcPr>
            <w:tcW w:w="3630" w:type="dxa"/>
            <w:tcBorders>
              <w:top w:val="nil"/>
              <w:left w:val="nil"/>
              <w:bottom w:val="single" w:sz="6" w:space="0" w:color="auto"/>
              <w:right w:val="single" w:sz="6" w:space="0" w:color="auto"/>
            </w:tcBorders>
            <w:shd w:val="clear" w:color="auto" w:fill="auto"/>
            <w:hideMark/>
          </w:tcPr>
          <w:p w14:paraId="5E6554DE" w14:textId="65B17E82"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xml:space="preserve">Designated as the CE Management Entity and is expected to establish day-to-day management structures, develop and implement a clear, accessible communication plan, promote standardized screening and assessment processes, develop and deliver training, and conduct monitoring of projects that are participating in the CE system. Overall, provide oversight and management to the </w:t>
            </w:r>
            <w:r w:rsidR="00300D60" w:rsidRPr="005D45F1">
              <w:rPr>
                <w:rFonts w:ascii="Calibri Light" w:eastAsia="Times New Roman" w:hAnsi="Calibri Light" w:cs="Calibri Light"/>
              </w:rPr>
              <w:t>CES</w:t>
            </w:r>
            <w:r w:rsidRPr="005D45F1">
              <w:rPr>
                <w:rFonts w:ascii="Calibri Light" w:eastAsia="Times New Roman" w:hAnsi="Calibri Light" w:cs="Calibri Light"/>
              </w:rPr>
              <w:t> </w:t>
            </w:r>
          </w:p>
        </w:tc>
        <w:tc>
          <w:tcPr>
            <w:tcW w:w="3930" w:type="dxa"/>
            <w:tcBorders>
              <w:top w:val="nil"/>
              <w:left w:val="nil"/>
              <w:bottom w:val="single" w:sz="6" w:space="0" w:color="auto"/>
              <w:right w:val="single" w:sz="6" w:space="0" w:color="auto"/>
            </w:tcBorders>
            <w:shd w:val="clear" w:color="auto" w:fill="auto"/>
            <w:hideMark/>
          </w:tcPr>
          <w:p w14:paraId="40BF9075" w14:textId="28C8161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Annually: updates to key stakeholders</w:t>
            </w:r>
          </w:p>
        </w:tc>
      </w:tr>
      <w:tr w:rsidR="006E132B" w:rsidRPr="005D45F1" w14:paraId="4B0B821C"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2CFFD947"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HC Communication Planner </w:t>
            </w:r>
          </w:p>
        </w:tc>
        <w:tc>
          <w:tcPr>
            <w:tcW w:w="3630" w:type="dxa"/>
            <w:tcBorders>
              <w:top w:val="nil"/>
              <w:left w:val="nil"/>
              <w:bottom w:val="single" w:sz="6" w:space="0" w:color="auto"/>
              <w:right w:val="single" w:sz="6" w:space="0" w:color="auto"/>
            </w:tcBorders>
            <w:shd w:val="clear" w:color="auto" w:fill="auto"/>
            <w:hideMark/>
          </w:tcPr>
          <w:p w14:paraId="6E3F4870" w14:textId="4B4EEF09" w:rsidR="006E132B" w:rsidRPr="005D45F1" w:rsidRDefault="00C137A6"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CES Communications Workgroup, leadership committee meetings as needed</w:t>
            </w:r>
          </w:p>
        </w:tc>
        <w:tc>
          <w:tcPr>
            <w:tcW w:w="3930" w:type="dxa"/>
            <w:tcBorders>
              <w:top w:val="nil"/>
              <w:left w:val="nil"/>
              <w:bottom w:val="single" w:sz="6" w:space="0" w:color="auto"/>
              <w:right w:val="single" w:sz="6" w:space="0" w:color="auto"/>
            </w:tcBorders>
            <w:shd w:val="clear" w:color="auto" w:fill="auto"/>
            <w:hideMark/>
          </w:tcPr>
          <w:p w14:paraId="0CCAF41D" w14:textId="41D3D8E2"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xml:space="preserve">Monthly: </w:t>
            </w:r>
            <w:r w:rsidR="00C137A6" w:rsidRPr="005D45F1">
              <w:rPr>
                <w:rFonts w:ascii="Calibri Light" w:eastAsia="Times New Roman" w:hAnsi="Calibri Light" w:cs="Calibri Light"/>
              </w:rPr>
              <w:t xml:space="preserve">CES Communications workgroup, leadership committee </w:t>
            </w:r>
            <w:r w:rsidRPr="005D45F1">
              <w:rPr>
                <w:rFonts w:ascii="Calibri Light" w:eastAsia="Times New Roman" w:hAnsi="Calibri Light" w:cs="Calibri Light"/>
              </w:rPr>
              <w:t>meeting</w:t>
            </w:r>
            <w:r w:rsidR="00C137A6" w:rsidRPr="005D45F1">
              <w:rPr>
                <w:rFonts w:ascii="Calibri Light" w:eastAsia="Times New Roman" w:hAnsi="Calibri Light" w:cs="Calibri Light"/>
              </w:rPr>
              <w:t>s as needed</w:t>
            </w:r>
            <w:r w:rsidRPr="005D45F1">
              <w:rPr>
                <w:rFonts w:ascii="Calibri Light" w:eastAsia="Times New Roman" w:hAnsi="Calibri Light" w:cs="Calibri Light"/>
              </w:rPr>
              <w:t> </w:t>
            </w:r>
          </w:p>
          <w:p w14:paraId="6103C716"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p w14:paraId="68F98CED"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Annually: Publication of P&amp;P  </w:t>
            </w:r>
          </w:p>
          <w:p w14:paraId="48A05C8E"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w:t>
            </w:r>
          </w:p>
        </w:tc>
      </w:tr>
      <w:tr w:rsidR="006E132B" w:rsidRPr="005D45F1" w14:paraId="6BAE780A"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138B53CD"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Convene  </w:t>
            </w:r>
          </w:p>
        </w:tc>
        <w:tc>
          <w:tcPr>
            <w:tcW w:w="3630" w:type="dxa"/>
            <w:tcBorders>
              <w:top w:val="nil"/>
              <w:left w:val="nil"/>
              <w:bottom w:val="single" w:sz="6" w:space="0" w:color="auto"/>
              <w:right w:val="single" w:sz="6" w:space="0" w:color="auto"/>
            </w:tcBorders>
            <w:shd w:val="clear" w:color="auto" w:fill="auto"/>
            <w:hideMark/>
          </w:tcPr>
          <w:p w14:paraId="631A9AF7"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Convene is an organization that is contracted to provide training. </w:t>
            </w:r>
          </w:p>
        </w:tc>
        <w:tc>
          <w:tcPr>
            <w:tcW w:w="3930" w:type="dxa"/>
            <w:tcBorders>
              <w:top w:val="nil"/>
              <w:left w:val="nil"/>
              <w:bottom w:val="single" w:sz="6" w:space="0" w:color="auto"/>
              <w:right w:val="single" w:sz="6" w:space="0" w:color="auto"/>
            </w:tcBorders>
            <w:shd w:val="clear" w:color="auto" w:fill="auto"/>
            <w:hideMark/>
          </w:tcPr>
          <w:p w14:paraId="0EB7D81D"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Monthly: Assessor Training Tips  </w:t>
            </w:r>
          </w:p>
          <w:p w14:paraId="3DEA96F8" w14:textId="77777777" w:rsidR="006E132B" w:rsidRPr="005D45F1" w:rsidRDefault="006E132B"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Quarterly: CES 101 </w:t>
            </w:r>
          </w:p>
        </w:tc>
      </w:tr>
    </w:tbl>
    <w:p w14:paraId="1F401092" w14:textId="77777777" w:rsidR="006E132B" w:rsidRPr="005D45F1" w:rsidRDefault="006E132B" w:rsidP="006E132B">
      <w:pPr>
        <w:spacing w:after="0" w:line="240" w:lineRule="auto"/>
        <w:textAlignment w:val="baseline"/>
        <w:rPr>
          <w:rFonts w:ascii="Calibri Light" w:eastAsia="Times New Roman" w:hAnsi="Calibri Light" w:cs="Calibri Light"/>
          <w:sz w:val="18"/>
          <w:szCs w:val="18"/>
        </w:rPr>
      </w:pPr>
      <w:r w:rsidRPr="005D45F1">
        <w:rPr>
          <w:rFonts w:ascii="Calibri Light" w:eastAsia="Times New Roman" w:hAnsi="Calibri Light" w:cs="Calibri Light"/>
          <w:sz w:val="21"/>
          <w:szCs w:val="21"/>
        </w:rPr>
        <w:t> </w:t>
      </w:r>
    </w:p>
    <w:p w14:paraId="77C86B1B" w14:textId="10E3DF0C" w:rsidR="006E132B" w:rsidRPr="005D45F1" w:rsidRDefault="12F6EC39" w:rsidP="006E132B">
      <w:pPr>
        <w:pStyle w:val="Heading2"/>
        <w:jc w:val="center"/>
        <w:rPr>
          <w:rFonts w:ascii="Calibri Light" w:eastAsia="Times New Roman" w:hAnsi="Calibri Light" w:cs="Calibri Light"/>
          <w:sz w:val="18"/>
          <w:szCs w:val="18"/>
        </w:rPr>
      </w:pPr>
      <w:bookmarkStart w:id="21" w:name="_Toc189482471"/>
      <w:r w:rsidRPr="67D9F824">
        <w:rPr>
          <w:rFonts w:ascii="Calibri Light" w:eastAsia="Times New Roman" w:hAnsi="Calibri Light" w:cs="Calibri Light"/>
        </w:rPr>
        <w:t>Communication Methods</w:t>
      </w:r>
      <w:bookmarkEnd w:id="21"/>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6"/>
        <w:gridCol w:w="3996"/>
        <w:gridCol w:w="3060"/>
      </w:tblGrid>
      <w:tr w:rsidR="00D06B5F" w:rsidRPr="005D45F1" w14:paraId="2B299362" w14:textId="77777777" w:rsidTr="00D24D89">
        <w:tc>
          <w:tcPr>
            <w:tcW w:w="2296" w:type="dxa"/>
            <w:tcBorders>
              <w:top w:val="single" w:sz="6" w:space="0" w:color="auto"/>
              <w:left w:val="single" w:sz="6" w:space="0" w:color="auto"/>
              <w:bottom w:val="single" w:sz="6" w:space="0" w:color="auto"/>
              <w:right w:val="single" w:sz="6" w:space="0" w:color="auto"/>
            </w:tcBorders>
            <w:shd w:val="clear" w:color="auto" w:fill="auto"/>
            <w:hideMark/>
          </w:tcPr>
          <w:p w14:paraId="5EC1E23E"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Topic </w:t>
            </w:r>
          </w:p>
        </w:tc>
        <w:tc>
          <w:tcPr>
            <w:tcW w:w="3996" w:type="dxa"/>
            <w:tcBorders>
              <w:top w:val="single" w:sz="6" w:space="0" w:color="auto"/>
              <w:left w:val="nil"/>
              <w:bottom w:val="single" w:sz="6" w:space="0" w:color="auto"/>
              <w:right w:val="single" w:sz="6" w:space="0" w:color="auto"/>
            </w:tcBorders>
            <w:shd w:val="clear" w:color="auto" w:fill="auto"/>
            <w:hideMark/>
          </w:tcPr>
          <w:p w14:paraId="4F11530B"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Description </w:t>
            </w:r>
          </w:p>
        </w:tc>
        <w:tc>
          <w:tcPr>
            <w:tcW w:w="3060" w:type="dxa"/>
            <w:tcBorders>
              <w:top w:val="single" w:sz="6" w:space="0" w:color="auto"/>
              <w:left w:val="nil"/>
              <w:bottom w:val="single" w:sz="6" w:space="0" w:color="auto"/>
              <w:right w:val="single" w:sz="6" w:space="0" w:color="auto"/>
            </w:tcBorders>
            <w:shd w:val="clear" w:color="auto" w:fill="auto"/>
            <w:hideMark/>
          </w:tcPr>
          <w:p w14:paraId="66ABA3C3"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Frequency </w:t>
            </w:r>
          </w:p>
        </w:tc>
      </w:tr>
      <w:tr w:rsidR="00D06B5F" w:rsidRPr="005D45F1" w14:paraId="468B08E5"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7507D577"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CES Scoop </w:t>
            </w:r>
          </w:p>
        </w:tc>
        <w:tc>
          <w:tcPr>
            <w:tcW w:w="3996" w:type="dxa"/>
            <w:tcBorders>
              <w:top w:val="nil"/>
              <w:left w:val="nil"/>
              <w:bottom w:val="single" w:sz="6" w:space="0" w:color="auto"/>
              <w:right w:val="single" w:sz="6" w:space="0" w:color="auto"/>
            </w:tcBorders>
            <w:shd w:val="clear" w:color="auto" w:fill="auto"/>
            <w:hideMark/>
          </w:tcPr>
          <w:p w14:paraId="48951F48"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Scoop is the primary method to communicate with the general CES audience. It is expected that all primary stakeholders in the CES read the Scoop. </w:t>
            </w:r>
          </w:p>
        </w:tc>
        <w:tc>
          <w:tcPr>
            <w:tcW w:w="3060" w:type="dxa"/>
            <w:tcBorders>
              <w:top w:val="nil"/>
              <w:left w:val="nil"/>
              <w:bottom w:val="single" w:sz="6" w:space="0" w:color="auto"/>
              <w:right w:val="single" w:sz="6" w:space="0" w:color="auto"/>
            </w:tcBorders>
            <w:shd w:val="clear" w:color="auto" w:fill="auto"/>
            <w:hideMark/>
          </w:tcPr>
          <w:p w14:paraId="1BDDDA1C"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Monthly, occasionally as needed </w:t>
            </w:r>
          </w:p>
        </w:tc>
      </w:tr>
      <w:tr w:rsidR="00D06B5F" w:rsidRPr="005D45F1" w14:paraId="5D49A159"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5EE113B4"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CES Website </w:t>
            </w:r>
          </w:p>
        </w:tc>
        <w:tc>
          <w:tcPr>
            <w:tcW w:w="3996" w:type="dxa"/>
            <w:tcBorders>
              <w:top w:val="nil"/>
              <w:left w:val="nil"/>
              <w:bottom w:val="single" w:sz="6" w:space="0" w:color="auto"/>
              <w:right w:val="single" w:sz="6" w:space="0" w:color="auto"/>
            </w:tcBorders>
            <w:shd w:val="clear" w:color="auto" w:fill="auto"/>
            <w:hideMark/>
          </w:tcPr>
          <w:p w14:paraId="7BBDCA69" w14:textId="773432B6"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website is a central place for both service providers and participants in CE to go to obtain information</w:t>
            </w:r>
          </w:p>
        </w:tc>
        <w:tc>
          <w:tcPr>
            <w:tcW w:w="3060" w:type="dxa"/>
            <w:tcBorders>
              <w:top w:val="nil"/>
              <w:left w:val="nil"/>
              <w:bottom w:val="single" w:sz="6" w:space="0" w:color="auto"/>
              <w:right w:val="single" w:sz="6" w:space="0" w:color="auto"/>
            </w:tcBorders>
            <w:shd w:val="clear" w:color="auto" w:fill="auto"/>
            <w:hideMark/>
          </w:tcPr>
          <w:p w14:paraId="3B0B1F2C"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Updated as needed </w:t>
            </w:r>
          </w:p>
          <w:p w14:paraId="34B7ACBB"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Annually: thorough review  </w:t>
            </w:r>
          </w:p>
        </w:tc>
      </w:tr>
      <w:tr w:rsidR="00D06B5F" w:rsidRPr="005D45F1" w14:paraId="55F895E9"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6CBFC5D2"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lastRenderedPageBreak/>
              <w:t>CES Provider Contact List </w:t>
            </w:r>
          </w:p>
        </w:tc>
        <w:tc>
          <w:tcPr>
            <w:tcW w:w="3996" w:type="dxa"/>
            <w:tcBorders>
              <w:top w:val="nil"/>
              <w:left w:val="nil"/>
              <w:bottom w:val="single" w:sz="6" w:space="0" w:color="auto"/>
              <w:right w:val="single" w:sz="6" w:space="0" w:color="auto"/>
            </w:tcBorders>
            <w:shd w:val="clear" w:color="auto" w:fill="auto"/>
            <w:hideMark/>
          </w:tcPr>
          <w:p w14:paraId="1414F81C"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provider contact list contains contact information for all CES housing projects </w:t>
            </w:r>
          </w:p>
        </w:tc>
        <w:tc>
          <w:tcPr>
            <w:tcW w:w="3060" w:type="dxa"/>
            <w:tcBorders>
              <w:top w:val="nil"/>
              <w:left w:val="nil"/>
              <w:bottom w:val="single" w:sz="6" w:space="0" w:color="auto"/>
              <w:right w:val="single" w:sz="6" w:space="0" w:color="auto"/>
            </w:tcBorders>
            <w:shd w:val="clear" w:color="auto" w:fill="auto"/>
            <w:hideMark/>
          </w:tcPr>
          <w:p w14:paraId="037F1687"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Provider Contact List is updated quarterly. It is used as needed </w:t>
            </w:r>
          </w:p>
        </w:tc>
      </w:tr>
      <w:tr w:rsidR="00D06B5F" w:rsidRPr="005D45F1" w14:paraId="14F5787F"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3C9BE329"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Assessor Email List  </w:t>
            </w:r>
          </w:p>
        </w:tc>
        <w:tc>
          <w:tcPr>
            <w:tcW w:w="3996" w:type="dxa"/>
            <w:tcBorders>
              <w:top w:val="nil"/>
              <w:left w:val="nil"/>
              <w:bottom w:val="single" w:sz="6" w:space="0" w:color="auto"/>
              <w:right w:val="single" w:sz="6" w:space="0" w:color="auto"/>
            </w:tcBorders>
            <w:shd w:val="clear" w:color="auto" w:fill="auto"/>
            <w:hideMark/>
          </w:tcPr>
          <w:p w14:paraId="43667BBA"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Assessor email list contains contact info for all CES Assessors </w:t>
            </w:r>
          </w:p>
        </w:tc>
        <w:tc>
          <w:tcPr>
            <w:tcW w:w="3060" w:type="dxa"/>
            <w:tcBorders>
              <w:top w:val="nil"/>
              <w:left w:val="nil"/>
              <w:bottom w:val="single" w:sz="6" w:space="0" w:color="auto"/>
              <w:right w:val="single" w:sz="6" w:space="0" w:color="auto"/>
            </w:tcBorders>
            <w:shd w:val="clear" w:color="auto" w:fill="auto"/>
            <w:hideMark/>
          </w:tcPr>
          <w:p w14:paraId="4DA5749F"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As needed </w:t>
            </w:r>
          </w:p>
        </w:tc>
      </w:tr>
      <w:tr w:rsidR="00D06B5F" w:rsidRPr="005D45F1" w14:paraId="14353F7D"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281C5EB4"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Leadership Committee Members </w:t>
            </w:r>
          </w:p>
        </w:tc>
        <w:tc>
          <w:tcPr>
            <w:tcW w:w="3996" w:type="dxa"/>
            <w:tcBorders>
              <w:top w:val="nil"/>
              <w:left w:val="nil"/>
              <w:bottom w:val="single" w:sz="6" w:space="0" w:color="auto"/>
              <w:right w:val="single" w:sz="6" w:space="0" w:color="auto"/>
            </w:tcBorders>
            <w:shd w:val="clear" w:color="auto" w:fill="auto"/>
            <w:hideMark/>
          </w:tcPr>
          <w:p w14:paraId="6369EC91"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Committee members should be sharing CES updates with the groups they represent </w:t>
            </w:r>
          </w:p>
        </w:tc>
        <w:tc>
          <w:tcPr>
            <w:tcW w:w="3060" w:type="dxa"/>
            <w:tcBorders>
              <w:top w:val="nil"/>
              <w:left w:val="nil"/>
              <w:bottom w:val="single" w:sz="6" w:space="0" w:color="auto"/>
              <w:right w:val="single" w:sz="6" w:space="0" w:color="auto"/>
            </w:tcBorders>
            <w:shd w:val="clear" w:color="auto" w:fill="auto"/>
            <w:hideMark/>
          </w:tcPr>
          <w:p w14:paraId="71A553F5"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As needed </w:t>
            </w:r>
          </w:p>
        </w:tc>
      </w:tr>
      <w:tr w:rsidR="00D06B5F" w:rsidRPr="005D45F1" w14:paraId="19CA6E12"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59D15794"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CES 101 </w:t>
            </w:r>
          </w:p>
        </w:tc>
        <w:tc>
          <w:tcPr>
            <w:tcW w:w="3996" w:type="dxa"/>
            <w:tcBorders>
              <w:top w:val="nil"/>
              <w:left w:val="nil"/>
              <w:bottom w:val="single" w:sz="6" w:space="0" w:color="auto"/>
              <w:right w:val="single" w:sz="6" w:space="0" w:color="auto"/>
            </w:tcBorders>
            <w:shd w:val="clear" w:color="auto" w:fill="auto"/>
            <w:hideMark/>
          </w:tcPr>
          <w:p w14:paraId="4F19B94F" w14:textId="288A5D70"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 xml:space="preserve">CES 101 provides a basic overview of the </w:t>
            </w:r>
            <w:r w:rsidR="00300D60" w:rsidRPr="005D45F1">
              <w:rPr>
                <w:rFonts w:ascii="Calibri Light" w:eastAsia="Times New Roman" w:hAnsi="Calibri Light" w:cs="Calibri Light"/>
              </w:rPr>
              <w:t>CES</w:t>
            </w:r>
            <w:r w:rsidRPr="005D45F1">
              <w:rPr>
                <w:rFonts w:ascii="Calibri Light" w:eastAsia="Times New Roman" w:hAnsi="Calibri Light" w:cs="Calibri Light"/>
              </w:rPr>
              <w:t xml:space="preserve"> to the community </w:t>
            </w:r>
          </w:p>
        </w:tc>
        <w:tc>
          <w:tcPr>
            <w:tcW w:w="3060" w:type="dxa"/>
            <w:tcBorders>
              <w:top w:val="nil"/>
              <w:left w:val="nil"/>
              <w:bottom w:val="single" w:sz="6" w:space="0" w:color="auto"/>
              <w:right w:val="single" w:sz="6" w:space="0" w:color="auto"/>
            </w:tcBorders>
            <w:shd w:val="clear" w:color="auto" w:fill="auto"/>
            <w:hideMark/>
          </w:tcPr>
          <w:p w14:paraId="28E6DECC"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Quarterly </w:t>
            </w:r>
          </w:p>
        </w:tc>
      </w:tr>
      <w:tr w:rsidR="00D06B5F" w:rsidRPr="005D45F1" w14:paraId="7133CCA5"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05ED550D"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CES Leadership Committee meetings </w:t>
            </w:r>
          </w:p>
        </w:tc>
        <w:tc>
          <w:tcPr>
            <w:tcW w:w="3996" w:type="dxa"/>
            <w:tcBorders>
              <w:top w:val="nil"/>
              <w:left w:val="nil"/>
              <w:bottom w:val="single" w:sz="6" w:space="0" w:color="auto"/>
              <w:right w:val="single" w:sz="6" w:space="0" w:color="auto"/>
            </w:tcBorders>
            <w:shd w:val="clear" w:color="auto" w:fill="auto"/>
            <w:hideMark/>
          </w:tcPr>
          <w:p w14:paraId="7CE48326"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The Leadership Committee meetings are a forum for members, CES Team to update and progress CE business </w:t>
            </w:r>
          </w:p>
        </w:tc>
        <w:tc>
          <w:tcPr>
            <w:tcW w:w="3060" w:type="dxa"/>
            <w:tcBorders>
              <w:top w:val="nil"/>
              <w:left w:val="nil"/>
              <w:bottom w:val="single" w:sz="6" w:space="0" w:color="auto"/>
              <w:right w:val="single" w:sz="6" w:space="0" w:color="auto"/>
            </w:tcBorders>
            <w:shd w:val="clear" w:color="auto" w:fill="auto"/>
            <w:hideMark/>
          </w:tcPr>
          <w:p w14:paraId="6588482E"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Monthly </w:t>
            </w:r>
          </w:p>
        </w:tc>
      </w:tr>
      <w:tr w:rsidR="00D06B5F" w:rsidRPr="005D45F1" w14:paraId="478C1482"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6B3EC668"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CES Communication Planning meeting </w:t>
            </w:r>
          </w:p>
        </w:tc>
        <w:tc>
          <w:tcPr>
            <w:tcW w:w="3996" w:type="dxa"/>
            <w:tcBorders>
              <w:top w:val="nil"/>
              <w:left w:val="nil"/>
              <w:bottom w:val="single" w:sz="6" w:space="0" w:color="auto"/>
              <w:right w:val="single" w:sz="6" w:space="0" w:color="auto"/>
            </w:tcBorders>
            <w:shd w:val="clear" w:color="auto" w:fill="auto"/>
            <w:hideMark/>
          </w:tcPr>
          <w:p w14:paraId="624E7658"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Meeting between CES Team, and Comm Planner to discuss external communication </w:t>
            </w:r>
          </w:p>
        </w:tc>
        <w:tc>
          <w:tcPr>
            <w:tcW w:w="3060" w:type="dxa"/>
            <w:tcBorders>
              <w:top w:val="nil"/>
              <w:left w:val="nil"/>
              <w:bottom w:val="single" w:sz="6" w:space="0" w:color="auto"/>
              <w:right w:val="single" w:sz="6" w:space="0" w:color="auto"/>
            </w:tcBorders>
            <w:shd w:val="clear" w:color="auto" w:fill="auto"/>
            <w:hideMark/>
          </w:tcPr>
          <w:p w14:paraId="771F03D4"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Bi-weekly </w:t>
            </w:r>
          </w:p>
        </w:tc>
      </w:tr>
      <w:tr w:rsidR="00D06B5F" w:rsidRPr="005D45F1" w14:paraId="67098AFE"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63FBA68D"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Co-chair and CES Team meeting </w:t>
            </w:r>
          </w:p>
        </w:tc>
        <w:tc>
          <w:tcPr>
            <w:tcW w:w="3996" w:type="dxa"/>
            <w:tcBorders>
              <w:top w:val="nil"/>
              <w:left w:val="nil"/>
              <w:bottom w:val="single" w:sz="6" w:space="0" w:color="auto"/>
              <w:right w:val="single" w:sz="6" w:space="0" w:color="auto"/>
            </w:tcBorders>
            <w:shd w:val="clear" w:color="auto" w:fill="auto"/>
            <w:hideMark/>
          </w:tcPr>
          <w:p w14:paraId="48315B92"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Coordinating meeting </w:t>
            </w:r>
          </w:p>
        </w:tc>
        <w:tc>
          <w:tcPr>
            <w:tcW w:w="3060" w:type="dxa"/>
            <w:tcBorders>
              <w:top w:val="nil"/>
              <w:left w:val="nil"/>
              <w:bottom w:val="single" w:sz="6" w:space="0" w:color="auto"/>
              <w:right w:val="single" w:sz="6" w:space="0" w:color="auto"/>
            </w:tcBorders>
            <w:shd w:val="clear" w:color="auto" w:fill="auto"/>
            <w:hideMark/>
          </w:tcPr>
          <w:p w14:paraId="2892BC8B" w14:textId="77777777" w:rsidR="00D06B5F" w:rsidRPr="005D45F1" w:rsidRDefault="00D06B5F" w:rsidP="006E132B">
            <w:pPr>
              <w:spacing w:after="0" w:line="240" w:lineRule="auto"/>
              <w:textAlignment w:val="baseline"/>
              <w:rPr>
                <w:rFonts w:ascii="Calibri Light" w:eastAsia="Times New Roman" w:hAnsi="Calibri Light" w:cs="Calibri Light"/>
              </w:rPr>
            </w:pPr>
            <w:r w:rsidRPr="005D45F1">
              <w:rPr>
                <w:rFonts w:ascii="Calibri Light" w:eastAsia="Times New Roman" w:hAnsi="Calibri Light" w:cs="Calibri Light"/>
              </w:rPr>
              <w:t>Monthly </w:t>
            </w:r>
          </w:p>
        </w:tc>
      </w:tr>
    </w:tbl>
    <w:p w14:paraId="7C33CD83" w14:textId="3D4AA56C" w:rsidR="00411F4C" w:rsidRPr="005D45F1" w:rsidRDefault="25FBFC63" w:rsidP="0026342E">
      <w:pPr>
        <w:pStyle w:val="Heading2"/>
        <w:rPr>
          <w:rFonts w:ascii="Calibri Light" w:hAnsi="Calibri Light" w:cs="Calibri Light"/>
        </w:rPr>
      </w:pPr>
      <w:bookmarkStart w:id="22" w:name="_Toc189482472"/>
      <w:r w:rsidRPr="67D9F824">
        <w:rPr>
          <w:rFonts w:ascii="Calibri Light" w:hAnsi="Calibri Light" w:cs="Calibri Light"/>
        </w:rPr>
        <w:t>Case Conferencing</w:t>
      </w:r>
      <w:bookmarkEnd w:id="22"/>
    </w:p>
    <w:p w14:paraId="1A51E1BC" w14:textId="5F454E1D" w:rsidR="007D78B7" w:rsidRPr="005D45F1" w:rsidRDefault="007D78B7" w:rsidP="007D78B7">
      <w:pPr>
        <w:rPr>
          <w:rFonts w:ascii="Calibri Light" w:hAnsi="Calibri Light" w:cs="Calibri Light"/>
        </w:rPr>
      </w:pPr>
      <w:r w:rsidRPr="005D45F1">
        <w:rPr>
          <w:rFonts w:ascii="Calibri Light" w:hAnsi="Calibri Light" w:cs="Calibri Light"/>
        </w:rPr>
        <w:t xml:space="preserve">The goal of case conferencing is to discuss households from the priority list/by name list to identify supports and ensure appropriate housing referrals, brainstorm housing solutions, collaborate across providers, all with the ultimate goal of moving people into housing as quickly as possible. </w:t>
      </w:r>
      <w:r w:rsidR="004C0AE6" w:rsidRPr="005D45F1">
        <w:rPr>
          <w:rFonts w:ascii="Calibri Light" w:hAnsi="Calibri Light" w:cs="Calibri Light"/>
        </w:rPr>
        <w:t xml:space="preserve">Reoccurring case conferences occur for youth, families, and </w:t>
      </w:r>
      <w:r w:rsidR="00281467" w:rsidRPr="005D45F1">
        <w:rPr>
          <w:rFonts w:ascii="Calibri Light" w:hAnsi="Calibri Light" w:cs="Calibri Light"/>
        </w:rPr>
        <w:t>c</w:t>
      </w:r>
      <w:r w:rsidR="004C0AE6" w:rsidRPr="005D45F1">
        <w:rPr>
          <w:rFonts w:ascii="Calibri Light" w:hAnsi="Calibri Light" w:cs="Calibri Light"/>
        </w:rPr>
        <w:t xml:space="preserve">hronic households. </w:t>
      </w:r>
      <w:r w:rsidRPr="005D45F1">
        <w:rPr>
          <w:rFonts w:ascii="Calibri Light" w:hAnsi="Calibri Light" w:cs="Calibri Light"/>
        </w:rPr>
        <w:t>Case conferencing teams consist of HC CES Staff, HC Shelter Team staff, shelter providers, housing providers, case managers, etc. focus on:</w:t>
      </w:r>
    </w:p>
    <w:p w14:paraId="524D9893" w14:textId="77777777" w:rsidR="007D78B7" w:rsidRPr="005D45F1" w:rsidRDefault="007D78B7" w:rsidP="004C0AE6">
      <w:pPr>
        <w:pStyle w:val="ListParagraph"/>
        <w:numPr>
          <w:ilvl w:val="0"/>
          <w:numId w:val="93"/>
        </w:numPr>
        <w:rPr>
          <w:rFonts w:ascii="Calibri Light" w:hAnsi="Calibri Light" w:cs="Calibri Light"/>
        </w:rPr>
      </w:pPr>
      <w:r w:rsidRPr="005D45F1">
        <w:rPr>
          <w:rFonts w:ascii="Calibri Light" w:hAnsi="Calibri Light" w:cs="Calibri Light"/>
        </w:rPr>
        <w:t>Pending referrals</w:t>
      </w:r>
    </w:p>
    <w:p w14:paraId="77D5A874" w14:textId="77777777" w:rsidR="007D78B7" w:rsidRPr="005D45F1" w:rsidRDefault="007D78B7" w:rsidP="004C0AE6">
      <w:pPr>
        <w:pStyle w:val="ListParagraph"/>
        <w:numPr>
          <w:ilvl w:val="0"/>
          <w:numId w:val="93"/>
        </w:numPr>
        <w:rPr>
          <w:rFonts w:ascii="Calibri Light" w:hAnsi="Calibri Light" w:cs="Calibri Light"/>
        </w:rPr>
      </w:pPr>
      <w:r w:rsidRPr="005D45F1">
        <w:rPr>
          <w:rFonts w:ascii="Calibri Light" w:hAnsi="Calibri Light" w:cs="Calibri Light"/>
        </w:rPr>
        <w:t>Bottom of the priority list (least likely to receive a referral)</w:t>
      </w:r>
    </w:p>
    <w:p w14:paraId="5AAC701C" w14:textId="77777777" w:rsidR="007D78B7" w:rsidRPr="005D45F1" w:rsidRDefault="007D78B7" w:rsidP="004C0AE6">
      <w:pPr>
        <w:pStyle w:val="ListParagraph"/>
        <w:numPr>
          <w:ilvl w:val="0"/>
          <w:numId w:val="93"/>
        </w:numPr>
        <w:rPr>
          <w:rFonts w:ascii="Calibri Light" w:hAnsi="Calibri Light" w:cs="Calibri Light"/>
        </w:rPr>
      </w:pPr>
      <w:r w:rsidRPr="005D45F1">
        <w:rPr>
          <w:rFonts w:ascii="Calibri Light" w:hAnsi="Calibri Light" w:cs="Calibri Light"/>
        </w:rPr>
        <w:t>Recidivist households</w:t>
      </w:r>
    </w:p>
    <w:p w14:paraId="2455D9AF" w14:textId="77777777" w:rsidR="007D78B7" w:rsidRPr="005D45F1" w:rsidRDefault="007D78B7" w:rsidP="004C0AE6">
      <w:pPr>
        <w:pStyle w:val="ListParagraph"/>
        <w:numPr>
          <w:ilvl w:val="0"/>
          <w:numId w:val="93"/>
        </w:numPr>
        <w:rPr>
          <w:rFonts w:ascii="Calibri Light" w:hAnsi="Calibri Light" w:cs="Calibri Light"/>
        </w:rPr>
      </w:pPr>
      <w:r w:rsidRPr="005D45F1">
        <w:rPr>
          <w:rFonts w:ascii="Calibri Light" w:hAnsi="Calibri Light" w:cs="Calibri Light"/>
        </w:rPr>
        <w:t>Updates on households with CES referrals</w:t>
      </w:r>
    </w:p>
    <w:p w14:paraId="72834453" w14:textId="6EE641FC" w:rsidR="004C0AE6" w:rsidRPr="005D45F1" w:rsidRDefault="007D78B7" w:rsidP="007A1A96">
      <w:pPr>
        <w:pStyle w:val="ListParagraph"/>
        <w:numPr>
          <w:ilvl w:val="0"/>
          <w:numId w:val="93"/>
        </w:numPr>
        <w:rPr>
          <w:rFonts w:ascii="Calibri Light" w:hAnsi="Calibri Light" w:cs="Calibri Light"/>
        </w:rPr>
      </w:pPr>
      <w:r w:rsidRPr="005D45F1">
        <w:rPr>
          <w:rFonts w:ascii="Calibri Light" w:hAnsi="Calibri Light" w:cs="Calibri Light"/>
        </w:rPr>
        <w:t>Housing opportunities outside CES</w:t>
      </w:r>
    </w:p>
    <w:p w14:paraId="58482B4B" w14:textId="774DD340" w:rsidR="00411F4C" w:rsidRPr="005D45F1" w:rsidRDefault="2D31044A" w:rsidP="00411F4C">
      <w:pPr>
        <w:pStyle w:val="Heading2"/>
        <w:rPr>
          <w:rFonts w:ascii="Calibri Light" w:hAnsi="Calibri Light" w:cs="Calibri Light"/>
        </w:rPr>
      </w:pPr>
      <w:bookmarkStart w:id="23" w:name="_Toc189482473"/>
      <w:r w:rsidRPr="67D9F824">
        <w:rPr>
          <w:rFonts w:ascii="Calibri Light" w:hAnsi="Calibri Light" w:cs="Calibri Light"/>
        </w:rPr>
        <w:t>Access Policies</w:t>
      </w:r>
      <w:bookmarkEnd w:id="23"/>
      <w:r w:rsidRPr="67D9F824">
        <w:rPr>
          <w:rFonts w:ascii="Calibri Light" w:hAnsi="Calibri Light" w:cs="Calibri Light"/>
        </w:rPr>
        <w:t xml:space="preserve"> </w:t>
      </w:r>
    </w:p>
    <w:p w14:paraId="67C46BC5" w14:textId="0A1E5C36" w:rsidR="0026342E" w:rsidRPr="005D45F1" w:rsidRDefault="0026342E" w:rsidP="0026342E">
      <w:pPr>
        <w:rPr>
          <w:rFonts w:ascii="Calibri Light" w:hAnsi="Calibri Light" w:cs="Calibri Light"/>
        </w:rPr>
      </w:pPr>
      <w:bookmarkStart w:id="24" w:name="_Hlk21508627"/>
      <w:bookmarkStart w:id="25" w:name="_Hlk21508702"/>
      <w:r w:rsidRPr="005D45F1">
        <w:rPr>
          <w:rFonts w:ascii="Calibri Light" w:hAnsi="Calibri Light" w:cs="Calibri Light"/>
        </w:rPr>
        <w:t>The four central components of the CES are Access, Assessment, Prioritization, and Referral. The Hennepin CoC utilizes these terms to establish continuity of services. The goal of access is that all people in the CoC’s geographic area have fair and equal access to the CE process, regardless of where or how they present for services.</w:t>
      </w:r>
      <w:bookmarkEnd w:id="24"/>
    </w:p>
    <w:p w14:paraId="41CC1A18" w14:textId="4EB080B2" w:rsidR="0026342E" w:rsidRPr="005D45F1" w:rsidRDefault="0026342E" w:rsidP="0026342E">
      <w:pPr>
        <w:rPr>
          <w:rFonts w:ascii="Calibri Light" w:hAnsi="Calibri Light" w:cs="Calibri Light"/>
        </w:rPr>
      </w:pPr>
      <w:r w:rsidRPr="005D45F1">
        <w:rPr>
          <w:rFonts w:ascii="Calibri Light" w:hAnsi="Calibri Light" w:cs="Calibri Light"/>
        </w:rPr>
        <w:t xml:space="preserve">Access to the CES is available through three routes; </w:t>
      </w:r>
      <w:r w:rsidR="00D7392B">
        <w:rPr>
          <w:rFonts w:ascii="Calibri Light" w:hAnsi="Calibri Light" w:cs="Calibri Light"/>
        </w:rPr>
        <w:t>s</w:t>
      </w:r>
      <w:r w:rsidRPr="005D45F1">
        <w:rPr>
          <w:rFonts w:ascii="Calibri Light" w:hAnsi="Calibri Light" w:cs="Calibri Light"/>
        </w:rPr>
        <w:t xml:space="preserve">taying in Emergency Shelter, </w:t>
      </w:r>
      <w:r w:rsidR="00D7392B" w:rsidRPr="005D45F1">
        <w:rPr>
          <w:rFonts w:ascii="Calibri Light" w:hAnsi="Calibri Light" w:cs="Calibri Light"/>
        </w:rPr>
        <w:t>staying</w:t>
      </w:r>
      <w:r w:rsidRPr="005D45F1">
        <w:rPr>
          <w:rFonts w:ascii="Calibri Light" w:hAnsi="Calibri Light" w:cs="Calibri Light"/>
        </w:rPr>
        <w:t xml:space="preserve"> in a place not meant for human habitation, and meeting HUD Category 4- Fleeing and Attempting to Flee Domestic Violence. Households need to be 16+ and have a “</w:t>
      </w:r>
      <w:r w:rsidR="004D03F0">
        <w:rPr>
          <w:rFonts w:ascii="Calibri Light" w:hAnsi="Calibri Light" w:cs="Calibri Light"/>
        </w:rPr>
        <w:t>t</w:t>
      </w:r>
      <w:r w:rsidRPr="005D45F1">
        <w:rPr>
          <w:rFonts w:ascii="Calibri Light" w:hAnsi="Calibri Light" w:cs="Calibri Light"/>
        </w:rPr>
        <w:t xml:space="preserve">ie to Hennepin CoC”. </w:t>
      </w:r>
    </w:p>
    <w:p w14:paraId="4E11DFFD" w14:textId="77777777" w:rsidR="0026342E" w:rsidRPr="005D45F1" w:rsidRDefault="0026342E" w:rsidP="0026342E">
      <w:pPr>
        <w:pStyle w:val="Heading3"/>
        <w:rPr>
          <w:rFonts w:ascii="Calibri Light" w:hAnsi="Calibri Light" w:cs="Calibri Light"/>
        </w:rPr>
      </w:pPr>
      <w:r w:rsidRPr="005D45F1">
        <w:rPr>
          <w:rFonts w:ascii="Calibri Light" w:hAnsi="Calibri Light" w:cs="Calibri Light"/>
        </w:rPr>
        <w:t>Emergency Shelter</w:t>
      </w:r>
    </w:p>
    <w:p w14:paraId="1ECABB83" w14:textId="776F3E7B" w:rsidR="0026342E" w:rsidRPr="005D45F1" w:rsidRDefault="0026342E" w:rsidP="0026342E">
      <w:pPr>
        <w:spacing w:after="0" w:line="240" w:lineRule="auto"/>
        <w:rPr>
          <w:rFonts w:ascii="Calibri Light" w:hAnsi="Calibri Light" w:cs="Calibri Light"/>
        </w:rPr>
      </w:pPr>
      <w:bookmarkStart w:id="26" w:name="_Hlk21508906"/>
      <w:r w:rsidRPr="005D45F1">
        <w:rPr>
          <w:rFonts w:ascii="Calibri Light" w:hAnsi="Calibri Light" w:cs="Calibri Light"/>
        </w:rPr>
        <w:t>For singles, assessment will be offered once in a Hennepin shelter. If individual is staying in community shelter where no trained Hennepin CES assessor is present, individual can contact the dedicated HC CES assessors to schedule an assessment.</w:t>
      </w:r>
    </w:p>
    <w:bookmarkEnd w:id="26"/>
    <w:p w14:paraId="628858D2" w14:textId="77777777" w:rsidR="0026342E" w:rsidRPr="005D45F1" w:rsidRDefault="0026342E" w:rsidP="0026342E">
      <w:pPr>
        <w:spacing w:after="0" w:line="240" w:lineRule="auto"/>
        <w:rPr>
          <w:rFonts w:ascii="Calibri Light" w:hAnsi="Calibri Light" w:cs="Calibri Light"/>
        </w:rPr>
      </w:pPr>
    </w:p>
    <w:p w14:paraId="712327D5" w14:textId="2989EB08" w:rsidR="0026342E" w:rsidRPr="005D45F1" w:rsidRDefault="00A04BB0" w:rsidP="0026342E">
      <w:pPr>
        <w:spacing w:after="0" w:line="240" w:lineRule="auto"/>
        <w:rPr>
          <w:rFonts w:ascii="Calibri Light" w:hAnsi="Calibri Light" w:cs="Calibri Light"/>
        </w:rPr>
      </w:pPr>
      <w:r>
        <w:rPr>
          <w:rFonts w:ascii="Calibri Light" w:hAnsi="Calibri Light" w:cs="Calibri Light"/>
        </w:rPr>
        <w:lastRenderedPageBreak/>
        <w:t>For families</w:t>
      </w:r>
      <w:r w:rsidR="00D21AF2">
        <w:rPr>
          <w:rFonts w:ascii="Calibri Light" w:hAnsi="Calibri Light" w:cs="Calibri Light"/>
        </w:rPr>
        <w:t xml:space="preserve"> in shelter, </w:t>
      </w:r>
      <w:r w:rsidR="005C3DE3">
        <w:rPr>
          <w:rFonts w:ascii="Calibri Light" w:hAnsi="Calibri Light" w:cs="Calibri Light"/>
        </w:rPr>
        <w:t xml:space="preserve">the family head of household will be contacted to set up a CE assessment. </w:t>
      </w:r>
      <w:r>
        <w:rPr>
          <w:rFonts w:ascii="Calibri Light" w:hAnsi="Calibri Light" w:cs="Calibri Light"/>
        </w:rPr>
        <w:t>If not contacted, they can reach out to</w:t>
      </w:r>
      <w:r w:rsidR="0026342E" w:rsidRPr="005D45F1">
        <w:rPr>
          <w:rFonts w:ascii="Calibri Light" w:hAnsi="Calibri Light" w:cs="Calibri Light"/>
        </w:rPr>
        <w:t xml:space="preserve"> Agate Next Step Assessors </w:t>
      </w:r>
      <w:r w:rsidR="0026342E" w:rsidRPr="007379E2">
        <w:rPr>
          <w:rFonts w:ascii="Calibri Light" w:hAnsi="Calibri Light" w:cs="Calibri Light"/>
        </w:rPr>
        <w:t xml:space="preserve">at </w:t>
      </w:r>
      <w:r w:rsidR="007379E2" w:rsidRPr="007379E2">
        <w:rPr>
          <w:rFonts w:ascii="Calibri Light" w:hAnsi="Calibri Light" w:cs="Calibri Light"/>
        </w:rPr>
        <w:t>612-361-4751</w:t>
      </w:r>
      <w:r w:rsidR="00BA290A">
        <w:rPr>
          <w:rFonts w:ascii="Calibri Light" w:hAnsi="Calibri Light" w:cs="Calibri Light"/>
        </w:rPr>
        <w:t xml:space="preserve"> </w:t>
      </w:r>
      <w:r w:rsidR="0026342E" w:rsidRPr="007379E2">
        <w:rPr>
          <w:rFonts w:ascii="Calibri Light" w:hAnsi="Calibri Light" w:cs="Calibri Light"/>
        </w:rPr>
        <w:t>or</w:t>
      </w:r>
      <w:r w:rsidR="0026342E" w:rsidRPr="005D45F1">
        <w:rPr>
          <w:rFonts w:ascii="Calibri Light" w:hAnsi="Calibri Light" w:cs="Calibri Light"/>
        </w:rPr>
        <w:t xml:space="preserve"> fill out the </w:t>
      </w:r>
      <w:hyperlink r:id="rId20" w:history="1">
        <w:r w:rsidR="0026342E" w:rsidRPr="005D45F1">
          <w:rPr>
            <w:rStyle w:val="Hyperlink"/>
            <w:rFonts w:ascii="Calibri Light" w:hAnsi="Calibri Light" w:cs="Calibri Light"/>
          </w:rPr>
          <w:t>Families Coordinated Entry referral form</w:t>
        </w:r>
      </w:hyperlink>
      <w:r w:rsidR="0026342E" w:rsidRPr="005D45F1">
        <w:rPr>
          <w:rFonts w:ascii="Calibri Light" w:hAnsi="Calibri Light" w:cs="Calibri Light"/>
        </w:rPr>
        <w:t xml:space="preserve"> to set up a CES assessment appointment.</w:t>
      </w:r>
    </w:p>
    <w:p w14:paraId="23C44E07" w14:textId="77777777" w:rsidR="0026342E" w:rsidRPr="005D45F1" w:rsidRDefault="0026342E" w:rsidP="0026342E">
      <w:pPr>
        <w:pStyle w:val="Heading3"/>
        <w:rPr>
          <w:rFonts w:ascii="Calibri Light" w:hAnsi="Calibri Light" w:cs="Calibri Light"/>
        </w:rPr>
      </w:pPr>
      <w:r w:rsidRPr="005D45F1">
        <w:rPr>
          <w:rFonts w:ascii="Calibri Light" w:hAnsi="Calibri Light" w:cs="Calibri Light"/>
        </w:rPr>
        <w:t>Staying in a Place Not Meant for Human Habitation or Community Shelter</w:t>
      </w:r>
    </w:p>
    <w:p w14:paraId="3CF21EF0" w14:textId="1FBAC695" w:rsidR="0026342E" w:rsidRDefault="0026342E" w:rsidP="0026342E">
      <w:pPr>
        <w:spacing w:after="0" w:line="240" w:lineRule="auto"/>
        <w:rPr>
          <w:rFonts w:ascii="Calibri Light" w:hAnsi="Calibri Light" w:cs="Calibri Light"/>
        </w:rPr>
      </w:pPr>
      <w:r w:rsidRPr="005D45F1">
        <w:rPr>
          <w:rFonts w:ascii="Calibri Light" w:hAnsi="Calibri Light" w:cs="Calibri Light"/>
        </w:rPr>
        <w:t xml:space="preserve">Unsheltered individuals can be connected with a </w:t>
      </w:r>
      <w:r w:rsidR="001208AF" w:rsidRPr="005D45F1">
        <w:rPr>
          <w:rFonts w:ascii="Calibri Light" w:hAnsi="Calibri Light" w:cs="Calibri Light"/>
        </w:rPr>
        <w:t>s</w:t>
      </w:r>
      <w:r w:rsidRPr="005D45F1">
        <w:rPr>
          <w:rFonts w:ascii="Calibri Light" w:hAnsi="Calibri Light" w:cs="Calibri Light"/>
        </w:rPr>
        <w:t xml:space="preserve">treet </w:t>
      </w:r>
      <w:r w:rsidR="001208AF" w:rsidRPr="005D45F1">
        <w:rPr>
          <w:rFonts w:ascii="Calibri Light" w:hAnsi="Calibri Light" w:cs="Calibri Light"/>
        </w:rPr>
        <w:t>o</w:t>
      </w:r>
      <w:r w:rsidRPr="005D45F1">
        <w:rPr>
          <w:rFonts w:ascii="Calibri Light" w:hAnsi="Calibri Light" w:cs="Calibri Light"/>
        </w:rPr>
        <w:t>utreach agency and receive an assessment for CES through a worker</w:t>
      </w:r>
      <w:r w:rsidR="001208AF" w:rsidRPr="005D45F1">
        <w:rPr>
          <w:rFonts w:ascii="Calibri Light" w:hAnsi="Calibri Light" w:cs="Calibri Light"/>
        </w:rPr>
        <w:t xml:space="preserve">. </w:t>
      </w:r>
      <w:r w:rsidRPr="005D45F1">
        <w:rPr>
          <w:rFonts w:ascii="Calibri Light" w:hAnsi="Calibri Light" w:cs="Calibri Light"/>
        </w:rPr>
        <w:t xml:space="preserve">If individuals are not engaged with any </w:t>
      </w:r>
      <w:r w:rsidR="001208AF" w:rsidRPr="005D45F1">
        <w:rPr>
          <w:rFonts w:ascii="Calibri Light" w:hAnsi="Calibri Light" w:cs="Calibri Light"/>
        </w:rPr>
        <w:t>s</w:t>
      </w:r>
      <w:r w:rsidRPr="005D45F1">
        <w:rPr>
          <w:rFonts w:ascii="Calibri Light" w:hAnsi="Calibri Light" w:cs="Calibri Light"/>
        </w:rPr>
        <w:t xml:space="preserve">treet </w:t>
      </w:r>
      <w:r w:rsidR="001208AF" w:rsidRPr="005D45F1">
        <w:rPr>
          <w:rFonts w:ascii="Calibri Light" w:hAnsi="Calibri Light" w:cs="Calibri Light"/>
        </w:rPr>
        <w:t>o</w:t>
      </w:r>
      <w:r w:rsidRPr="005D45F1">
        <w:rPr>
          <w:rFonts w:ascii="Calibri Light" w:hAnsi="Calibri Light" w:cs="Calibri Light"/>
        </w:rPr>
        <w:t>utreach agency</w:t>
      </w:r>
      <w:r w:rsidR="001E14AF">
        <w:rPr>
          <w:rFonts w:ascii="Calibri Light" w:hAnsi="Calibri Light" w:cs="Calibri Light"/>
        </w:rPr>
        <w:t>,</w:t>
      </w:r>
      <w:r w:rsidRPr="005D45F1">
        <w:rPr>
          <w:rFonts w:ascii="Calibri Light" w:hAnsi="Calibri Light" w:cs="Calibri Light"/>
        </w:rPr>
        <w:t xml:space="preserve"> they can connect with the dedicated HC CES assessors to schedule an assessment. Visit CES website for contact information. </w:t>
      </w:r>
    </w:p>
    <w:p w14:paraId="4F3A9AB0" w14:textId="77777777" w:rsidR="00F964EE" w:rsidRDefault="00F964EE" w:rsidP="0026342E">
      <w:pPr>
        <w:spacing w:after="0" w:line="240" w:lineRule="auto"/>
        <w:rPr>
          <w:rFonts w:ascii="Calibri Light" w:hAnsi="Calibri Light" w:cs="Calibri Light"/>
        </w:rPr>
      </w:pPr>
    </w:p>
    <w:p w14:paraId="29788443" w14:textId="4DFB2B82" w:rsidR="00F964EE" w:rsidRPr="005D45F1" w:rsidRDefault="00DF39EA" w:rsidP="0026342E">
      <w:pPr>
        <w:spacing w:after="0" w:line="240" w:lineRule="auto"/>
        <w:rPr>
          <w:rFonts w:ascii="Calibri Light" w:hAnsi="Calibri Light" w:cs="Calibri Light"/>
        </w:rPr>
      </w:pPr>
      <w:r>
        <w:rPr>
          <w:rFonts w:ascii="Calibri Light" w:hAnsi="Calibri Light" w:cs="Calibri Light"/>
        </w:rPr>
        <w:t xml:space="preserve">Unsheltered families can reach out to </w:t>
      </w:r>
      <w:r w:rsidRPr="005D45F1">
        <w:rPr>
          <w:rFonts w:ascii="Calibri Light" w:hAnsi="Calibri Light" w:cs="Calibri Light"/>
        </w:rPr>
        <w:t xml:space="preserve">Agate Next Step Assessors </w:t>
      </w:r>
      <w:r w:rsidRPr="007379E2">
        <w:rPr>
          <w:rFonts w:ascii="Calibri Light" w:hAnsi="Calibri Light" w:cs="Calibri Light"/>
        </w:rPr>
        <w:t>at 612-361-4751</w:t>
      </w:r>
      <w:r>
        <w:rPr>
          <w:rFonts w:ascii="Calibri Light" w:hAnsi="Calibri Light" w:cs="Calibri Light"/>
        </w:rPr>
        <w:t xml:space="preserve"> </w:t>
      </w:r>
      <w:r w:rsidRPr="007379E2">
        <w:rPr>
          <w:rFonts w:ascii="Calibri Light" w:hAnsi="Calibri Light" w:cs="Calibri Light"/>
        </w:rPr>
        <w:t>or</w:t>
      </w:r>
      <w:r w:rsidRPr="005D45F1">
        <w:rPr>
          <w:rFonts w:ascii="Calibri Light" w:hAnsi="Calibri Light" w:cs="Calibri Light"/>
        </w:rPr>
        <w:t xml:space="preserve"> fill out the </w:t>
      </w:r>
      <w:hyperlink r:id="rId21" w:history="1">
        <w:r w:rsidRPr="005D45F1">
          <w:rPr>
            <w:rStyle w:val="Hyperlink"/>
            <w:rFonts w:ascii="Calibri Light" w:hAnsi="Calibri Light" w:cs="Calibri Light"/>
          </w:rPr>
          <w:t>Families Coordinated Entry referral form</w:t>
        </w:r>
      </w:hyperlink>
      <w:r w:rsidRPr="005D45F1">
        <w:rPr>
          <w:rFonts w:ascii="Calibri Light" w:hAnsi="Calibri Light" w:cs="Calibri Light"/>
        </w:rPr>
        <w:t xml:space="preserve"> to set up a CES assessment appointment.</w:t>
      </w:r>
    </w:p>
    <w:p w14:paraId="646C04D0" w14:textId="77777777" w:rsidR="001208AF" w:rsidRPr="005D45F1" w:rsidRDefault="001208AF" w:rsidP="0026342E">
      <w:pPr>
        <w:spacing w:after="0" w:line="240" w:lineRule="auto"/>
        <w:rPr>
          <w:rFonts w:ascii="Calibri Light" w:hAnsi="Calibri Light" w:cs="Calibri Light"/>
        </w:rPr>
      </w:pPr>
    </w:p>
    <w:p w14:paraId="339FC0CA" w14:textId="77777777" w:rsidR="0026342E" w:rsidRPr="005D45F1" w:rsidRDefault="0026342E" w:rsidP="0026342E">
      <w:pPr>
        <w:pStyle w:val="Heading3"/>
        <w:rPr>
          <w:rFonts w:ascii="Calibri Light" w:hAnsi="Calibri Light" w:cs="Calibri Light"/>
        </w:rPr>
      </w:pPr>
      <w:r w:rsidRPr="005D45F1">
        <w:rPr>
          <w:rFonts w:ascii="Calibri Light" w:hAnsi="Calibri Light" w:cs="Calibri Light"/>
        </w:rPr>
        <w:t>HUD Category 4: Fleeing/Attempting to Flee Domestic Violence</w:t>
      </w:r>
    </w:p>
    <w:p w14:paraId="126F50E3" w14:textId="74BF6C1F" w:rsidR="0026342E" w:rsidRPr="005D45F1" w:rsidRDefault="0026342E" w:rsidP="001208AF">
      <w:pPr>
        <w:spacing w:after="0" w:line="240" w:lineRule="auto"/>
        <w:rPr>
          <w:rFonts w:ascii="Calibri Light" w:hAnsi="Calibri Light" w:cs="Calibri Light"/>
        </w:rPr>
      </w:pPr>
      <w:r w:rsidRPr="005D45F1">
        <w:rPr>
          <w:rFonts w:ascii="Calibri Light" w:hAnsi="Calibri Light" w:cs="Calibri Light"/>
        </w:rPr>
        <w:t>Individuals can be assessed for CES by any assess point, however, if they want to be assessed through a Victim Service Provider, they can reach out to the contracted Domestic Violence assessors</w:t>
      </w:r>
      <w:r w:rsidR="00BE4DB1" w:rsidRPr="005D45F1">
        <w:rPr>
          <w:rFonts w:ascii="Calibri Light" w:hAnsi="Calibri Light" w:cs="Calibri Light"/>
        </w:rPr>
        <w:t xml:space="preserve"> at </w:t>
      </w:r>
      <w:hyperlink r:id="rId22" w:history="1">
        <w:r w:rsidRPr="005D45F1">
          <w:rPr>
            <w:rStyle w:val="Hyperlink"/>
            <w:rFonts w:ascii="Calibri Light" w:hAnsi="Calibri Light" w:cs="Calibri Light"/>
          </w:rPr>
          <w:t>The Domestic Abuse Project.</w:t>
        </w:r>
        <w:bookmarkEnd w:id="25"/>
      </w:hyperlink>
    </w:p>
    <w:p w14:paraId="46932A59" w14:textId="77777777" w:rsidR="001208AF" w:rsidRPr="005D45F1" w:rsidRDefault="001208AF" w:rsidP="001208AF">
      <w:pPr>
        <w:spacing w:after="0" w:line="240" w:lineRule="auto"/>
        <w:rPr>
          <w:rFonts w:ascii="Calibri Light" w:hAnsi="Calibri Light" w:cs="Calibri Light"/>
        </w:rPr>
      </w:pPr>
    </w:p>
    <w:p w14:paraId="3C3C340B" w14:textId="4848F28D" w:rsidR="001208AF" w:rsidRPr="005D45F1" w:rsidRDefault="001208AF" w:rsidP="001208AF">
      <w:pPr>
        <w:spacing w:after="0" w:line="240" w:lineRule="auto"/>
        <w:rPr>
          <w:rFonts w:ascii="Calibri Light" w:hAnsi="Calibri Light" w:cs="Calibri Light"/>
        </w:rPr>
      </w:pPr>
      <w:r w:rsidRPr="005D45F1">
        <w:rPr>
          <w:rFonts w:ascii="Calibri Light" w:hAnsi="Calibri Light" w:cs="Calibri Light"/>
        </w:rPr>
        <w:t xml:space="preserve">Families are assessed by Agate Next Step Assessors, however, if they want to be assessed through a Victim Service Provider, they can reach out to the contracted Domestic Violence assessors, </w:t>
      </w:r>
      <w:hyperlink r:id="rId23" w:history="1">
        <w:r w:rsidRPr="005D45F1">
          <w:rPr>
            <w:rStyle w:val="Hyperlink"/>
            <w:rFonts w:ascii="Calibri Light" w:hAnsi="Calibri Light" w:cs="Calibri Light"/>
          </w:rPr>
          <w:t>The Domestic Abuse Project</w:t>
        </w:r>
      </w:hyperlink>
      <w:r w:rsidR="00BE4DB1" w:rsidRPr="005D45F1">
        <w:rPr>
          <w:rFonts w:ascii="Calibri Light" w:hAnsi="Calibri Light" w:cs="Calibri Light"/>
        </w:rPr>
        <w:t>.</w:t>
      </w:r>
    </w:p>
    <w:p w14:paraId="14A49E55" w14:textId="4ECAFA2E" w:rsidR="00E17886" w:rsidRPr="005D45F1" w:rsidRDefault="547254DD" w:rsidP="00E17886">
      <w:pPr>
        <w:pStyle w:val="Heading1"/>
        <w:rPr>
          <w:rFonts w:ascii="Calibri Light" w:hAnsi="Calibri Light" w:cs="Calibri Light"/>
        </w:rPr>
      </w:pPr>
      <w:bookmarkStart w:id="27" w:name="_Toc189482474"/>
      <w:r w:rsidRPr="67D9F824">
        <w:rPr>
          <w:rFonts w:ascii="Calibri Light" w:hAnsi="Calibri Light" w:cs="Calibri Light"/>
        </w:rPr>
        <w:t>CES A</w:t>
      </w:r>
      <w:r w:rsidR="267EFFC7" w:rsidRPr="67D9F824">
        <w:rPr>
          <w:rFonts w:ascii="Calibri Light" w:hAnsi="Calibri Light" w:cs="Calibri Light"/>
        </w:rPr>
        <w:t>ssessment</w:t>
      </w:r>
      <w:bookmarkEnd w:id="27"/>
    </w:p>
    <w:p w14:paraId="7CE9C16D" w14:textId="04D77B35" w:rsidR="00A65A16" w:rsidRPr="005D45F1" w:rsidRDefault="7923C11D" w:rsidP="00FA7B21">
      <w:pPr>
        <w:pStyle w:val="Heading2"/>
        <w:rPr>
          <w:rFonts w:ascii="Calibri Light" w:hAnsi="Calibri Light" w:cs="Calibri Light"/>
        </w:rPr>
      </w:pPr>
      <w:bookmarkStart w:id="28" w:name="_Hlk129637796"/>
      <w:bookmarkStart w:id="29" w:name="_Toc189482475"/>
      <w:r w:rsidRPr="67D9F824">
        <w:rPr>
          <w:rFonts w:ascii="Calibri Light" w:hAnsi="Calibri Light" w:cs="Calibri Light"/>
        </w:rPr>
        <w:t>Assessment</w:t>
      </w:r>
      <w:bookmarkEnd w:id="29"/>
      <w:r w:rsidRPr="67D9F824">
        <w:rPr>
          <w:rFonts w:ascii="Calibri Light" w:hAnsi="Calibri Light" w:cs="Calibri Light"/>
        </w:rPr>
        <w:t xml:space="preserve"> </w:t>
      </w:r>
    </w:p>
    <w:p w14:paraId="5B46AA2F" w14:textId="41375A94" w:rsidR="00103CF9" w:rsidRPr="005D45F1" w:rsidRDefault="00103CF9" w:rsidP="00FC3638">
      <w:pPr>
        <w:tabs>
          <w:tab w:val="left" w:pos="1080"/>
        </w:tabs>
        <w:spacing w:after="0" w:line="240" w:lineRule="auto"/>
        <w:rPr>
          <w:rFonts w:ascii="Calibri Light" w:hAnsi="Calibri Light" w:cs="Calibri Light"/>
        </w:rPr>
      </w:pPr>
      <w:r w:rsidRPr="005D45F1">
        <w:rPr>
          <w:rFonts w:ascii="Calibri Light" w:hAnsi="Calibri Light" w:cs="Calibri Light"/>
        </w:rPr>
        <w:t>Assessment shall only</w:t>
      </w:r>
      <w:r w:rsidR="00AB146E" w:rsidRPr="005D45F1">
        <w:rPr>
          <w:rFonts w:ascii="Calibri Light" w:hAnsi="Calibri Light" w:cs="Calibri Light"/>
        </w:rPr>
        <w:t xml:space="preserve"> take place for households experiencing literal homelessness or Hud Category 4 fleeing or attempting to flee domestic violence. It shall also only</w:t>
      </w:r>
      <w:r w:rsidRPr="005D45F1">
        <w:rPr>
          <w:rFonts w:ascii="Calibri Light" w:hAnsi="Calibri Light" w:cs="Calibri Light"/>
        </w:rPr>
        <w:t xml:space="preserve"> involve the collection of information essential to ascertain the immediate crisis and match the client to the appropriate interventions. The </w:t>
      </w:r>
      <w:r w:rsidR="00035D62" w:rsidRPr="005D45F1">
        <w:rPr>
          <w:rFonts w:ascii="Calibri Light" w:hAnsi="Calibri Light" w:cs="Calibri Light"/>
        </w:rPr>
        <w:t>CES</w:t>
      </w:r>
      <w:r w:rsidRPr="005D45F1">
        <w:rPr>
          <w:rFonts w:ascii="Calibri Light" w:hAnsi="Calibri Light" w:cs="Calibri Light"/>
        </w:rPr>
        <w:t xml:space="preserve"> assessment process shall include the following:</w:t>
      </w:r>
      <w:r w:rsidR="00B02E1C" w:rsidRPr="005D45F1">
        <w:rPr>
          <w:rFonts w:ascii="Calibri Light" w:hAnsi="Calibri Light" w:cs="Calibri Light"/>
        </w:rPr>
        <w:br/>
      </w:r>
    </w:p>
    <w:p w14:paraId="40FBA7E3" w14:textId="03CEF704" w:rsidR="00103CF9" w:rsidRPr="005D45F1" w:rsidRDefault="00103CF9" w:rsidP="00012D7D">
      <w:pPr>
        <w:pStyle w:val="ListParagraph"/>
        <w:numPr>
          <w:ilvl w:val="0"/>
          <w:numId w:val="18"/>
        </w:numPr>
        <w:tabs>
          <w:tab w:val="left" w:pos="1080"/>
        </w:tabs>
        <w:spacing w:after="0" w:line="240" w:lineRule="auto"/>
        <w:rPr>
          <w:rFonts w:ascii="Calibri Light" w:hAnsi="Calibri Light" w:cs="Calibri Light"/>
        </w:rPr>
      </w:pPr>
      <w:r w:rsidRPr="005D45F1">
        <w:rPr>
          <w:rFonts w:ascii="Calibri Light" w:hAnsi="Calibri Light" w:cs="Calibri Light"/>
        </w:rPr>
        <w:t xml:space="preserve">Document </w:t>
      </w:r>
      <w:r w:rsidR="00FE3DD2" w:rsidRPr="005D45F1">
        <w:rPr>
          <w:rFonts w:ascii="Calibri Light" w:hAnsi="Calibri Light" w:cs="Calibri Light"/>
        </w:rPr>
        <w:t>the household’s</w:t>
      </w:r>
      <w:r w:rsidRPr="005D45F1">
        <w:rPr>
          <w:rFonts w:ascii="Calibri Light" w:hAnsi="Calibri Light" w:cs="Calibri Light"/>
        </w:rPr>
        <w:t xml:space="preserve"> homelessness history and housing barriers. Gather sufficient information to allow for appropriate placement and for the creation of an accurate housing and service plan to address a client’s needs</w:t>
      </w:r>
      <w:r w:rsidR="00B02E1C" w:rsidRPr="005D45F1">
        <w:rPr>
          <w:rFonts w:ascii="Calibri Light" w:hAnsi="Calibri Light" w:cs="Calibri Light"/>
        </w:rPr>
        <w:t xml:space="preserve">. </w:t>
      </w:r>
    </w:p>
    <w:p w14:paraId="6B3C60CE" w14:textId="249E6D24" w:rsidR="00103CF9" w:rsidRPr="005D45F1" w:rsidRDefault="00103CF9" w:rsidP="00012D7D">
      <w:pPr>
        <w:pStyle w:val="ListParagraph"/>
        <w:numPr>
          <w:ilvl w:val="0"/>
          <w:numId w:val="18"/>
        </w:numPr>
        <w:tabs>
          <w:tab w:val="left" w:pos="1080"/>
        </w:tabs>
        <w:spacing w:after="0" w:line="240" w:lineRule="auto"/>
        <w:rPr>
          <w:rFonts w:ascii="Calibri Light" w:hAnsi="Calibri Light" w:cs="Calibri Light"/>
        </w:rPr>
      </w:pPr>
      <w:r w:rsidRPr="005D45F1">
        <w:rPr>
          <w:rFonts w:ascii="Calibri Light" w:hAnsi="Calibri Light" w:cs="Calibri Light"/>
        </w:rPr>
        <w:t xml:space="preserve">Respect </w:t>
      </w:r>
      <w:r w:rsidR="00FE3DD2" w:rsidRPr="005D45F1">
        <w:rPr>
          <w:rFonts w:ascii="Calibri Light" w:hAnsi="Calibri Light" w:cs="Calibri Light"/>
        </w:rPr>
        <w:t>household</w:t>
      </w:r>
      <w:r w:rsidRPr="005D45F1">
        <w:rPr>
          <w:rFonts w:ascii="Calibri Light" w:hAnsi="Calibri Light" w:cs="Calibri Light"/>
        </w:rPr>
        <w:t xml:space="preserve"> preferences</w:t>
      </w:r>
      <w:r w:rsidR="00B02E1C" w:rsidRPr="005D45F1">
        <w:rPr>
          <w:rFonts w:ascii="Calibri Light" w:hAnsi="Calibri Light" w:cs="Calibri Light"/>
        </w:rPr>
        <w:t xml:space="preserve">. </w:t>
      </w:r>
      <w:r w:rsidRPr="005D45F1">
        <w:rPr>
          <w:rFonts w:ascii="Calibri Light" w:hAnsi="Calibri Light" w:cs="Calibri Light"/>
        </w:rPr>
        <w:t xml:space="preserve">Ask direct questions about needs and preferences of the client </w:t>
      </w:r>
      <w:r w:rsidR="00CB77F6" w:rsidRPr="005D45F1">
        <w:rPr>
          <w:rFonts w:ascii="Calibri Light" w:hAnsi="Calibri Light" w:cs="Calibri Light"/>
        </w:rPr>
        <w:t>to</w:t>
      </w:r>
      <w:r w:rsidRPr="005D45F1">
        <w:rPr>
          <w:rFonts w:ascii="Calibri Light" w:hAnsi="Calibri Light" w:cs="Calibri Light"/>
        </w:rPr>
        <w:t xml:space="preserve"> ensure the best assessment.</w:t>
      </w:r>
    </w:p>
    <w:p w14:paraId="065AA98A" w14:textId="0EAE4873" w:rsidR="00103CF9" w:rsidRPr="005D45F1" w:rsidRDefault="00103CF9" w:rsidP="00012D7D">
      <w:pPr>
        <w:pStyle w:val="ListParagraph"/>
        <w:numPr>
          <w:ilvl w:val="0"/>
          <w:numId w:val="18"/>
        </w:numPr>
        <w:tabs>
          <w:tab w:val="left" w:pos="1080"/>
        </w:tabs>
        <w:spacing w:after="0" w:line="240" w:lineRule="auto"/>
        <w:rPr>
          <w:rFonts w:ascii="Calibri Light" w:hAnsi="Calibri Light" w:cs="Calibri Light"/>
        </w:rPr>
      </w:pPr>
      <w:r w:rsidRPr="005D45F1">
        <w:rPr>
          <w:rFonts w:ascii="Calibri Light" w:hAnsi="Calibri Light" w:cs="Calibri Light"/>
        </w:rPr>
        <w:t>Capture</w:t>
      </w:r>
      <w:r w:rsidR="00E71AEB" w:rsidRPr="005D45F1">
        <w:rPr>
          <w:rFonts w:ascii="Calibri Light" w:hAnsi="Calibri Light" w:cs="Calibri Light"/>
        </w:rPr>
        <w:t xml:space="preserve"> </w:t>
      </w:r>
      <w:r w:rsidRPr="005D45F1">
        <w:rPr>
          <w:rFonts w:ascii="Calibri Light" w:hAnsi="Calibri Light" w:cs="Calibri Light"/>
        </w:rPr>
        <w:t>enough data to meet project needs and funder requirements</w:t>
      </w:r>
      <w:r w:rsidR="00E71AEB" w:rsidRPr="005D45F1">
        <w:rPr>
          <w:rFonts w:ascii="Calibri Light" w:hAnsi="Calibri Light" w:cs="Calibri Light"/>
        </w:rPr>
        <w:t xml:space="preserve"> while using trauma informed care to reduce impact on the client</w:t>
      </w:r>
      <w:r w:rsidRPr="005D45F1">
        <w:rPr>
          <w:rFonts w:ascii="Calibri Light" w:hAnsi="Calibri Light" w:cs="Calibri Light"/>
        </w:rPr>
        <w:t xml:space="preserve">. </w:t>
      </w:r>
    </w:p>
    <w:p w14:paraId="5F26B96B" w14:textId="06372D2B" w:rsidR="00103CF9" w:rsidRPr="005D45F1" w:rsidRDefault="00103CF9" w:rsidP="00012D7D">
      <w:pPr>
        <w:pStyle w:val="ListParagraph"/>
        <w:numPr>
          <w:ilvl w:val="0"/>
          <w:numId w:val="18"/>
        </w:numPr>
        <w:tabs>
          <w:tab w:val="left" w:pos="1080"/>
        </w:tabs>
        <w:spacing w:after="0" w:line="240" w:lineRule="auto"/>
        <w:rPr>
          <w:rFonts w:ascii="Calibri Light" w:hAnsi="Calibri Light" w:cs="Calibri Light"/>
        </w:rPr>
      </w:pPr>
      <w:r w:rsidRPr="005D45F1">
        <w:rPr>
          <w:rFonts w:ascii="Calibri Light" w:hAnsi="Calibri Light" w:cs="Calibri Light"/>
        </w:rPr>
        <w:t>Obtain consent for sharing data with providers. Comply with local, State, and Federal requirements.</w:t>
      </w:r>
      <w:r w:rsidR="002C374D" w:rsidRPr="005D45F1">
        <w:rPr>
          <w:rFonts w:ascii="Calibri Light" w:hAnsi="Calibri Light" w:cs="Calibri Light"/>
        </w:rPr>
        <w:t xml:space="preserve"> Including, the </w:t>
      </w:r>
      <w:r w:rsidR="00300D60" w:rsidRPr="005D45F1">
        <w:rPr>
          <w:rFonts w:ascii="Calibri Light" w:hAnsi="Calibri Light" w:cs="Calibri Light"/>
        </w:rPr>
        <w:t>CE</w:t>
      </w:r>
      <w:r w:rsidR="002C374D" w:rsidRPr="005D45F1">
        <w:rPr>
          <w:rFonts w:ascii="Calibri Light" w:hAnsi="Calibri Light" w:cs="Calibri Light"/>
        </w:rPr>
        <w:t xml:space="preserve"> Release of Information and for those participating in HMIS, the HMIS Release of Information. </w:t>
      </w:r>
    </w:p>
    <w:p w14:paraId="6BA4371A" w14:textId="77777777" w:rsidR="00103CF9" w:rsidRPr="005D45F1" w:rsidRDefault="00103CF9" w:rsidP="00012D7D">
      <w:pPr>
        <w:pStyle w:val="ListParagraph"/>
        <w:numPr>
          <w:ilvl w:val="0"/>
          <w:numId w:val="18"/>
        </w:numPr>
        <w:tabs>
          <w:tab w:val="left" w:pos="1080"/>
        </w:tabs>
        <w:spacing w:after="0" w:line="240" w:lineRule="auto"/>
        <w:rPr>
          <w:rFonts w:ascii="Calibri Light" w:hAnsi="Calibri Light" w:cs="Calibri Light"/>
        </w:rPr>
      </w:pPr>
      <w:r w:rsidRPr="005D45F1">
        <w:rPr>
          <w:rFonts w:ascii="Calibri Light" w:hAnsi="Calibri Light" w:cs="Calibri Light"/>
        </w:rPr>
        <w:t>Draft, or at least initiate, a housing plan. Work with clients to begin development of a housing plan that can be transferred to the next stage of service.</w:t>
      </w:r>
    </w:p>
    <w:p w14:paraId="15E2DC9B" w14:textId="0DCC8A9D" w:rsidR="00103CF9" w:rsidRPr="005D45F1" w:rsidRDefault="00103CF9" w:rsidP="00012D7D">
      <w:pPr>
        <w:pStyle w:val="ListParagraph"/>
        <w:numPr>
          <w:ilvl w:val="0"/>
          <w:numId w:val="18"/>
        </w:numPr>
        <w:tabs>
          <w:tab w:val="left" w:pos="1080"/>
        </w:tabs>
        <w:spacing w:after="0" w:line="240" w:lineRule="auto"/>
        <w:rPr>
          <w:rFonts w:ascii="Calibri Light" w:hAnsi="Calibri Light" w:cs="Calibri Light"/>
        </w:rPr>
      </w:pPr>
      <w:r w:rsidRPr="005D45F1">
        <w:rPr>
          <w:rFonts w:ascii="Calibri Light" w:hAnsi="Calibri Light" w:cs="Calibri Light"/>
        </w:rPr>
        <w:t xml:space="preserve">Standardized practice. Apply standard practices at every point of entry for every client </w:t>
      </w:r>
      <w:r w:rsidR="00CB77F6" w:rsidRPr="005D45F1">
        <w:rPr>
          <w:rFonts w:ascii="Calibri Light" w:hAnsi="Calibri Light" w:cs="Calibri Light"/>
        </w:rPr>
        <w:t>to</w:t>
      </w:r>
      <w:r w:rsidRPr="005D45F1">
        <w:rPr>
          <w:rFonts w:ascii="Calibri Light" w:hAnsi="Calibri Light" w:cs="Calibri Light"/>
        </w:rPr>
        <w:t xml:space="preserve"> ensure consistent assessments.</w:t>
      </w:r>
    </w:p>
    <w:bookmarkEnd w:id="28"/>
    <w:p w14:paraId="5C0F627F" w14:textId="60C90C03" w:rsidR="00C370B1" w:rsidRPr="005D45F1" w:rsidRDefault="00C370B1" w:rsidP="00FA7B21">
      <w:pPr>
        <w:pStyle w:val="Heading3"/>
        <w:rPr>
          <w:rFonts w:ascii="Calibri Light" w:hAnsi="Calibri Light" w:cs="Calibri Light"/>
        </w:rPr>
      </w:pPr>
      <w:r w:rsidRPr="005D45F1">
        <w:rPr>
          <w:rFonts w:ascii="Calibri Light" w:hAnsi="Calibri Light" w:cs="Calibri Light"/>
        </w:rPr>
        <w:lastRenderedPageBreak/>
        <w:t>Assessment</w:t>
      </w:r>
      <w:r w:rsidR="00A51B3C" w:rsidRPr="005D45F1">
        <w:rPr>
          <w:rFonts w:ascii="Calibri Light" w:hAnsi="Calibri Light" w:cs="Calibri Light"/>
        </w:rPr>
        <w:t xml:space="preserve"> Workflow </w:t>
      </w:r>
    </w:p>
    <w:p w14:paraId="4FAB695D" w14:textId="490C2247" w:rsidR="008D12AD" w:rsidRPr="005D45F1" w:rsidRDefault="00245EF4" w:rsidP="00FB0BC6">
      <w:pPr>
        <w:spacing w:after="0" w:line="240" w:lineRule="auto"/>
        <w:rPr>
          <w:rFonts w:ascii="Calibri Light" w:hAnsi="Calibri Light" w:cs="Calibri Light"/>
        </w:rPr>
      </w:pPr>
      <w:r w:rsidRPr="005D45F1">
        <w:rPr>
          <w:rFonts w:ascii="Calibri Light" w:hAnsi="Calibri Light" w:cs="Calibri Light"/>
        </w:rPr>
        <w:t>CES providers shall administer the</w:t>
      </w:r>
      <w:r w:rsidR="00300D60" w:rsidRPr="005D45F1">
        <w:rPr>
          <w:rFonts w:ascii="Calibri Light" w:hAnsi="Calibri Light" w:cs="Calibri Light"/>
        </w:rPr>
        <w:t xml:space="preserve"> C</w:t>
      </w:r>
      <w:r w:rsidRPr="005D45F1">
        <w:rPr>
          <w:rFonts w:ascii="Calibri Light" w:hAnsi="Calibri Light" w:cs="Calibri Light"/>
        </w:rPr>
        <w:t xml:space="preserve">ES Assessment as defined by the CES </w:t>
      </w:r>
      <w:r w:rsidR="00D47141" w:rsidRPr="005D45F1">
        <w:rPr>
          <w:rFonts w:ascii="Calibri Light" w:hAnsi="Calibri Light" w:cs="Calibri Light"/>
        </w:rPr>
        <w:t xml:space="preserve">Leadership </w:t>
      </w:r>
      <w:r w:rsidR="00B33D20" w:rsidRPr="005D45F1">
        <w:rPr>
          <w:rFonts w:ascii="Calibri Light" w:hAnsi="Calibri Light" w:cs="Calibri Light"/>
        </w:rPr>
        <w:t>Committee.</w:t>
      </w:r>
      <w:r w:rsidR="00B02E1C" w:rsidRPr="005D45F1">
        <w:rPr>
          <w:rFonts w:ascii="Calibri Light" w:hAnsi="Calibri Light" w:cs="Calibri Light"/>
        </w:rPr>
        <w:t xml:space="preserve"> </w:t>
      </w:r>
      <w:r w:rsidRPr="005D45F1">
        <w:rPr>
          <w:rFonts w:ascii="Calibri Light" w:hAnsi="Calibri Light" w:cs="Calibri Light"/>
        </w:rPr>
        <w:t>The assessment process must be standardized with uniform decision-making across all assessment locations and staff</w:t>
      </w:r>
      <w:r w:rsidR="00B02E1C" w:rsidRPr="005D45F1">
        <w:rPr>
          <w:rFonts w:ascii="Calibri Light" w:hAnsi="Calibri Light" w:cs="Calibri Light"/>
        </w:rPr>
        <w:t xml:space="preserve">. </w:t>
      </w:r>
      <w:r w:rsidRPr="005D45F1">
        <w:rPr>
          <w:rFonts w:ascii="Calibri Light" w:hAnsi="Calibri Light" w:cs="Calibri Light"/>
        </w:rPr>
        <w:t xml:space="preserve">If access points or assessment processes are conducted or managed by providers who do not receive HUD, State of Minnesota, or Hennepin County funds, those providers shall nevertheless abide by assessment standards and protocols defined by the CES </w:t>
      </w:r>
      <w:r w:rsidR="00564B99" w:rsidRPr="005D45F1">
        <w:rPr>
          <w:rFonts w:ascii="Calibri Light" w:hAnsi="Calibri Light" w:cs="Calibri Light"/>
        </w:rPr>
        <w:t xml:space="preserve">Leadership </w:t>
      </w:r>
      <w:r w:rsidR="00B33D20" w:rsidRPr="005D45F1">
        <w:rPr>
          <w:rFonts w:ascii="Calibri Light" w:hAnsi="Calibri Light" w:cs="Calibri Light"/>
        </w:rPr>
        <w:t>Committee</w:t>
      </w:r>
      <w:r w:rsidRPr="005D45F1">
        <w:rPr>
          <w:rFonts w:ascii="Calibri Light" w:hAnsi="Calibri Light" w:cs="Calibri Light"/>
        </w:rPr>
        <w:t>. CES will operate using a client-centered approach, allowing clients to freely refuse to answer assessment questions and/or refuse referrals</w:t>
      </w:r>
      <w:r w:rsidR="005E70E3" w:rsidRPr="005D45F1">
        <w:rPr>
          <w:rFonts w:ascii="Calibri Light" w:hAnsi="Calibri Light" w:cs="Calibri Light"/>
        </w:rPr>
        <w:t xml:space="preserve">. </w:t>
      </w:r>
      <w:r w:rsidR="00B02E1C" w:rsidRPr="005D45F1">
        <w:rPr>
          <w:rFonts w:ascii="Calibri Light" w:hAnsi="Calibri Light" w:cs="Calibri Light"/>
        </w:rPr>
        <w:br/>
      </w:r>
    </w:p>
    <w:p w14:paraId="7732C6E3" w14:textId="3229A8B1" w:rsidR="00017283" w:rsidRPr="005D45F1" w:rsidRDefault="00330412" w:rsidP="00012D7D">
      <w:pPr>
        <w:pStyle w:val="ListParagraph"/>
        <w:numPr>
          <w:ilvl w:val="0"/>
          <w:numId w:val="10"/>
        </w:numPr>
        <w:spacing w:after="0" w:line="240" w:lineRule="auto"/>
        <w:rPr>
          <w:rFonts w:ascii="Calibri Light" w:hAnsi="Calibri Light" w:cs="Calibri Light"/>
        </w:rPr>
      </w:pPr>
      <w:r w:rsidRPr="005D45F1">
        <w:rPr>
          <w:rFonts w:ascii="Calibri Light" w:hAnsi="Calibri Light" w:cs="Calibri Light"/>
        </w:rPr>
        <w:t>Households</w:t>
      </w:r>
      <w:r w:rsidR="008D12AD" w:rsidRPr="005D45F1">
        <w:rPr>
          <w:rFonts w:ascii="Calibri Light" w:hAnsi="Calibri Light" w:cs="Calibri Light"/>
        </w:rPr>
        <w:t xml:space="preserve"> who have </w:t>
      </w:r>
      <w:r w:rsidR="00FB0BC6" w:rsidRPr="005D45F1">
        <w:rPr>
          <w:rFonts w:ascii="Calibri Light" w:hAnsi="Calibri Light" w:cs="Calibri Light"/>
        </w:rPr>
        <w:t xml:space="preserve">been identified as being eligible for a CES assessment will be assessed by a trained CES assessor.  </w:t>
      </w:r>
    </w:p>
    <w:p w14:paraId="05F75BD6" w14:textId="77777777" w:rsidR="00017283" w:rsidRPr="005D45F1" w:rsidRDefault="00017283" w:rsidP="00AD002E">
      <w:pPr>
        <w:spacing w:after="0" w:line="240" w:lineRule="auto"/>
        <w:ind w:left="360"/>
        <w:rPr>
          <w:rFonts w:ascii="Calibri Light" w:hAnsi="Calibri Light" w:cs="Calibri Light"/>
        </w:rPr>
      </w:pPr>
    </w:p>
    <w:p w14:paraId="298B44FE" w14:textId="4650DD71" w:rsidR="0016411C" w:rsidRPr="005D45F1" w:rsidRDefault="00B33D20" w:rsidP="00012D7D">
      <w:pPr>
        <w:pStyle w:val="ListParagraph"/>
        <w:numPr>
          <w:ilvl w:val="0"/>
          <w:numId w:val="10"/>
        </w:numPr>
        <w:spacing w:line="240" w:lineRule="auto"/>
        <w:rPr>
          <w:rFonts w:ascii="Calibri Light" w:hAnsi="Calibri Light" w:cs="Calibri Light"/>
        </w:rPr>
      </w:pPr>
      <w:r w:rsidRPr="005D45F1">
        <w:rPr>
          <w:rFonts w:ascii="Calibri Light" w:hAnsi="Calibri Light" w:cs="Calibri Light"/>
        </w:rPr>
        <w:t>Assessments will be completed in HMIS</w:t>
      </w:r>
      <w:r w:rsidR="00137DC0" w:rsidRPr="005D45F1">
        <w:rPr>
          <w:rFonts w:ascii="Calibri Light" w:hAnsi="Calibri Light" w:cs="Calibri Light"/>
        </w:rPr>
        <w:t xml:space="preserve"> or CES Connect.</w:t>
      </w:r>
      <w:r w:rsidR="00BD68E7" w:rsidRPr="005D45F1">
        <w:rPr>
          <w:rFonts w:ascii="Calibri Light" w:hAnsi="Calibri Light" w:cs="Calibri Light"/>
        </w:rPr>
        <w:t xml:space="preserve"> </w:t>
      </w:r>
      <w:r w:rsidRPr="005D45F1">
        <w:rPr>
          <w:rFonts w:ascii="Calibri Light" w:hAnsi="Calibri Light" w:cs="Calibri Light"/>
        </w:rPr>
        <w:t xml:space="preserve">If assessing agency is unable to complete assessments in HMIS or the </w:t>
      </w:r>
      <w:r w:rsidR="00872AFF" w:rsidRPr="005D45F1">
        <w:rPr>
          <w:rFonts w:ascii="Calibri Light" w:hAnsi="Calibri Light" w:cs="Calibri Light"/>
        </w:rPr>
        <w:t xml:space="preserve">household </w:t>
      </w:r>
      <w:r w:rsidRPr="005D45F1">
        <w:rPr>
          <w:rFonts w:ascii="Calibri Light" w:hAnsi="Calibri Light" w:cs="Calibri Light"/>
        </w:rPr>
        <w:t xml:space="preserve">opts out of their information being shared in HMIS, </w:t>
      </w:r>
      <w:r w:rsidR="00667362" w:rsidRPr="005D45F1">
        <w:rPr>
          <w:rFonts w:ascii="Calibri Light" w:hAnsi="Calibri Light" w:cs="Calibri Light"/>
        </w:rPr>
        <w:t>Assessor staff will</w:t>
      </w:r>
      <w:r w:rsidR="004D5FE8" w:rsidRPr="005D45F1">
        <w:rPr>
          <w:rFonts w:ascii="Calibri Light" w:hAnsi="Calibri Light" w:cs="Calibri Light"/>
        </w:rPr>
        <w:t xml:space="preserve"> complete assessment via the secure Hennepin County application named CES Connect. </w:t>
      </w:r>
      <w:r w:rsidR="00667362" w:rsidRPr="005D45F1">
        <w:rPr>
          <w:rFonts w:ascii="Calibri Light" w:hAnsi="Calibri Light" w:cs="Calibri Light"/>
        </w:rPr>
        <w:t xml:space="preserve"> </w:t>
      </w:r>
    </w:p>
    <w:p w14:paraId="6CDF95E8" w14:textId="77777777" w:rsidR="00675E5D" w:rsidRPr="005D45F1" w:rsidRDefault="00675E5D" w:rsidP="00675E5D">
      <w:pPr>
        <w:pStyle w:val="ListParagraph"/>
        <w:spacing w:line="240" w:lineRule="auto"/>
        <w:rPr>
          <w:rFonts w:ascii="Calibri Light" w:hAnsi="Calibri Light" w:cs="Calibri Light"/>
        </w:rPr>
      </w:pPr>
    </w:p>
    <w:p w14:paraId="69253D72" w14:textId="6175B6DC" w:rsidR="004D3BAC" w:rsidRPr="005D45F1" w:rsidRDefault="00837042" w:rsidP="00107FA1">
      <w:pPr>
        <w:pStyle w:val="ListParagraph"/>
        <w:numPr>
          <w:ilvl w:val="0"/>
          <w:numId w:val="10"/>
        </w:numPr>
        <w:spacing w:after="0" w:line="240" w:lineRule="auto"/>
        <w:rPr>
          <w:rFonts w:ascii="Calibri Light" w:hAnsi="Calibri Light" w:cs="Calibri Light"/>
        </w:rPr>
      </w:pPr>
      <w:r w:rsidRPr="005D45F1">
        <w:rPr>
          <w:rFonts w:ascii="Calibri Light" w:hAnsi="Calibri Light" w:cs="Calibri Light"/>
        </w:rPr>
        <w:t xml:space="preserve">Once assessment is completed in HMIS or CES Connect, the household is placed on the priority list which determines future referrals to homeless dedicated housing. </w:t>
      </w:r>
    </w:p>
    <w:p w14:paraId="60873603" w14:textId="77777777" w:rsidR="00A54CDB" w:rsidRPr="005D45F1" w:rsidRDefault="00A54CDB" w:rsidP="00A54CDB">
      <w:pPr>
        <w:pStyle w:val="ListParagraph"/>
        <w:rPr>
          <w:rFonts w:ascii="Calibri Light" w:hAnsi="Calibri Light" w:cs="Calibri Light"/>
        </w:rPr>
      </w:pPr>
    </w:p>
    <w:p w14:paraId="09807D0B" w14:textId="66CE8831" w:rsidR="007C0417" w:rsidRPr="005D45F1" w:rsidRDefault="007C0417" w:rsidP="007C0417">
      <w:pPr>
        <w:pStyle w:val="ListParagraph"/>
        <w:numPr>
          <w:ilvl w:val="0"/>
          <w:numId w:val="10"/>
        </w:numPr>
        <w:spacing w:after="0" w:line="240" w:lineRule="auto"/>
        <w:rPr>
          <w:rFonts w:ascii="Calibri Light" w:eastAsia="Times New Roman" w:hAnsi="Calibri Light" w:cs="Calibri Light"/>
        </w:rPr>
      </w:pPr>
      <w:r w:rsidRPr="005D45F1">
        <w:rPr>
          <w:rFonts w:ascii="Calibri Light" w:eastAsia="Times New Roman" w:hAnsi="Calibri Light" w:cs="Calibri Light"/>
        </w:rPr>
        <w:t>Clients may reject a housing referral.</w:t>
      </w:r>
    </w:p>
    <w:p w14:paraId="1BD9142D" w14:textId="60AA62BF" w:rsidR="007C0417" w:rsidRPr="005D45F1" w:rsidRDefault="007C0417" w:rsidP="007C0417">
      <w:pPr>
        <w:spacing w:after="0" w:line="240" w:lineRule="auto"/>
        <w:rPr>
          <w:rFonts w:ascii="Calibri Light" w:eastAsia="Times New Roman" w:hAnsi="Calibri Light" w:cs="Calibri Light"/>
        </w:rPr>
      </w:pPr>
    </w:p>
    <w:p w14:paraId="02FA2B56" w14:textId="68724A8C" w:rsidR="004D3BAC" w:rsidRPr="005D45F1" w:rsidRDefault="007C0417" w:rsidP="007C0417">
      <w:pPr>
        <w:pStyle w:val="CommentText"/>
        <w:numPr>
          <w:ilvl w:val="0"/>
          <w:numId w:val="10"/>
        </w:numPr>
        <w:rPr>
          <w:rFonts w:ascii="Calibri Light" w:eastAsia="Times New Roman" w:hAnsi="Calibri Light" w:cs="Calibri Light"/>
          <w:sz w:val="22"/>
          <w:szCs w:val="22"/>
        </w:rPr>
      </w:pPr>
      <w:r w:rsidRPr="005D45F1">
        <w:rPr>
          <w:rFonts w:ascii="Calibri Light" w:eastAsia="Times New Roman" w:hAnsi="Calibri Light" w:cs="Calibri Light"/>
          <w:sz w:val="22"/>
          <w:szCs w:val="22"/>
        </w:rPr>
        <w:t>Households that leave shelter, that have been assessed for coordinated entry, should be made aware, if they go to a non</w:t>
      </w:r>
      <w:r w:rsidR="00CF5E17" w:rsidRPr="005D45F1">
        <w:rPr>
          <w:rFonts w:ascii="Calibri Light" w:eastAsia="Times New Roman" w:hAnsi="Calibri Light" w:cs="Calibri Light"/>
          <w:sz w:val="22"/>
          <w:szCs w:val="22"/>
        </w:rPr>
        <w:t>-</w:t>
      </w:r>
      <w:r w:rsidRPr="005D45F1">
        <w:rPr>
          <w:rFonts w:ascii="Calibri Light" w:eastAsia="Times New Roman" w:hAnsi="Calibri Light" w:cs="Calibri Light"/>
          <w:sz w:val="22"/>
          <w:szCs w:val="22"/>
        </w:rPr>
        <w:t>HC shelter</w:t>
      </w:r>
      <w:r w:rsidR="0048617E" w:rsidRPr="005D45F1">
        <w:rPr>
          <w:rFonts w:ascii="Calibri Light" w:eastAsia="Times New Roman" w:hAnsi="Calibri Light" w:cs="Calibri Light"/>
          <w:sz w:val="22"/>
          <w:szCs w:val="22"/>
        </w:rPr>
        <w:t xml:space="preserve"> or place not meant for human habitation</w:t>
      </w:r>
      <w:r w:rsidRPr="005D45F1">
        <w:rPr>
          <w:rFonts w:ascii="Calibri Light" w:eastAsia="Times New Roman" w:hAnsi="Calibri Light" w:cs="Calibri Light"/>
          <w:sz w:val="22"/>
          <w:szCs w:val="22"/>
        </w:rPr>
        <w:t xml:space="preserve">, they are still eligible for CE and should communicate their new location to the CES team. </w:t>
      </w:r>
    </w:p>
    <w:p w14:paraId="0C716064" w14:textId="52F851F5" w:rsidR="00675E5D" w:rsidRPr="005D45F1" w:rsidRDefault="00837042" w:rsidP="00107FA1">
      <w:pPr>
        <w:pStyle w:val="ListParagraph"/>
        <w:numPr>
          <w:ilvl w:val="0"/>
          <w:numId w:val="10"/>
        </w:numPr>
        <w:spacing w:after="0" w:line="240" w:lineRule="auto"/>
        <w:rPr>
          <w:rFonts w:ascii="Calibri Light" w:hAnsi="Calibri Light" w:cs="Calibri Light"/>
        </w:rPr>
      </w:pPr>
      <w:r w:rsidRPr="005D45F1">
        <w:rPr>
          <w:rFonts w:ascii="Calibri Light" w:hAnsi="Calibri Light" w:cs="Calibri Light"/>
        </w:rPr>
        <w:t xml:space="preserve">The priority list is </w:t>
      </w:r>
      <w:r w:rsidR="006D6431" w:rsidRPr="005D45F1">
        <w:rPr>
          <w:rFonts w:ascii="Calibri Light" w:hAnsi="Calibri Light" w:cs="Calibri Light"/>
        </w:rPr>
        <w:t>for</w:t>
      </w:r>
      <w:r w:rsidR="00675E5D" w:rsidRPr="005D45F1">
        <w:rPr>
          <w:rFonts w:ascii="Calibri Light" w:hAnsi="Calibri Light" w:cs="Calibri Light"/>
        </w:rPr>
        <w:t xml:space="preserve"> </w:t>
      </w:r>
      <w:r w:rsidR="00872AFF" w:rsidRPr="005D45F1">
        <w:rPr>
          <w:rFonts w:ascii="Calibri Light" w:hAnsi="Calibri Light" w:cs="Calibri Light"/>
        </w:rPr>
        <w:t>households</w:t>
      </w:r>
      <w:r w:rsidR="00675E5D" w:rsidRPr="005D45F1">
        <w:rPr>
          <w:rFonts w:ascii="Calibri Light" w:hAnsi="Calibri Light" w:cs="Calibri Light"/>
        </w:rPr>
        <w:t xml:space="preserve"> who meet the definition of HUD Category 4 Population – Fleeing and/or Attempting to Flee Domestic Violence have the option of being assessed by a designated domestic violence service agency. If a</w:t>
      </w:r>
      <w:r w:rsidR="00AC56E7" w:rsidRPr="005D45F1">
        <w:rPr>
          <w:rFonts w:ascii="Calibri Light" w:hAnsi="Calibri Light" w:cs="Calibri Light"/>
        </w:rPr>
        <w:t xml:space="preserve">n individual </w:t>
      </w:r>
      <w:r w:rsidR="00675E5D" w:rsidRPr="005D45F1">
        <w:rPr>
          <w:rFonts w:ascii="Calibri Light" w:hAnsi="Calibri Light" w:cs="Calibri Light"/>
        </w:rPr>
        <w:t xml:space="preserve">chooses this </w:t>
      </w:r>
      <w:r w:rsidR="003F1FAB" w:rsidRPr="005D45F1">
        <w:rPr>
          <w:rFonts w:ascii="Calibri Light" w:hAnsi="Calibri Light" w:cs="Calibri Light"/>
        </w:rPr>
        <w:t>option,</w:t>
      </w:r>
      <w:r w:rsidR="00675E5D" w:rsidRPr="005D45F1">
        <w:rPr>
          <w:rFonts w:ascii="Calibri Light" w:hAnsi="Calibri Light" w:cs="Calibri Light"/>
        </w:rPr>
        <w:t xml:space="preserve"> the following workflow will apply:</w:t>
      </w:r>
    </w:p>
    <w:p w14:paraId="12947E8E" w14:textId="313BA355" w:rsidR="00215063" w:rsidRPr="005D45F1" w:rsidRDefault="00872AFF" w:rsidP="00215063">
      <w:pPr>
        <w:pStyle w:val="ListParagraph"/>
        <w:numPr>
          <w:ilvl w:val="1"/>
          <w:numId w:val="10"/>
        </w:numPr>
        <w:spacing w:line="240" w:lineRule="auto"/>
        <w:rPr>
          <w:rFonts w:ascii="Calibri Light" w:hAnsi="Calibri Light" w:cs="Calibri Light"/>
        </w:rPr>
      </w:pPr>
      <w:r w:rsidRPr="005D45F1">
        <w:rPr>
          <w:rFonts w:ascii="Calibri Light" w:hAnsi="Calibri Light" w:cs="Calibri Light"/>
        </w:rPr>
        <w:t>Household</w:t>
      </w:r>
      <w:r w:rsidR="002D0E1E" w:rsidRPr="005D45F1">
        <w:rPr>
          <w:rFonts w:ascii="Calibri Light" w:hAnsi="Calibri Light" w:cs="Calibri Light"/>
        </w:rPr>
        <w:t>s</w:t>
      </w:r>
      <w:r w:rsidR="00675E5D" w:rsidRPr="005D45F1">
        <w:rPr>
          <w:rFonts w:ascii="Calibri Light" w:hAnsi="Calibri Light" w:cs="Calibri Light"/>
        </w:rPr>
        <w:t xml:space="preserve"> who meet the HUD Category 4 </w:t>
      </w:r>
      <w:r w:rsidR="002D0E1E" w:rsidRPr="005D45F1">
        <w:rPr>
          <w:rFonts w:ascii="Calibri Light" w:hAnsi="Calibri Light" w:cs="Calibri Light"/>
        </w:rPr>
        <w:t>definition</w:t>
      </w:r>
      <w:r w:rsidR="00675E5D" w:rsidRPr="005D45F1">
        <w:rPr>
          <w:rFonts w:ascii="Calibri Light" w:hAnsi="Calibri Light" w:cs="Calibri Light"/>
        </w:rPr>
        <w:t xml:space="preserve"> can be referred </w:t>
      </w:r>
      <w:r w:rsidR="002D0E1E" w:rsidRPr="005D45F1">
        <w:rPr>
          <w:rFonts w:ascii="Calibri Light" w:hAnsi="Calibri Light" w:cs="Calibri Light"/>
        </w:rPr>
        <w:t xml:space="preserve">for assessment </w:t>
      </w:r>
      <w:r w:rsidR="00675E5D" w:rsidRPr="005D45F1">
        <w:rPr>
          <w:rFonts w:ascii="Calibri Light" w:hAnsi="Calibri Light" w:cs="Calibri Light"/>
        </w:rPr>
        <w:t>directly from their local domestic violence shelter and/or agency</w:t>
      </w:r>
      <w:r w:rsidR="002D0E1E" w:rsidRPr="005D45F1">
        <w:rPr>
          <w:rFonts w:ascii="Calibri Light" w:hAnsi="Calibri Light" w:cs="Calibri Light"/>
        </w:rPr>
        <w:t xml:space="preserve"> to a designated domestic violence assessing agency.</w:t>
      </w:r>
    </w:p>
    <w:p w14:paraId="7EA0D4AA" w14:textId="35AEEBB0" w:rsidR="00675E5D" w:rsidRPr="005D45F1" w:rsidRDefault="002D0E1E" w:rsidP="00F75417">
      <w:pPr>
        <w:pStyle w:val="ListParagraph"/>
        <w:spacing w:line="240" w:lineRule="auto"/>
        <w:ind w:left="1440"/>
        <w:rPr>
          <w:rFonts w:ascii="Calibri Light" w:hAnsi="Calibri Light" w:cs="Calibri Light"/>
        </w:rPr>
      </w:pPr>
      <w:r w:rsidRPr="005D45F1">
        <w:rPr>
          <w:rFonts w:ascii="Calibri Light" w:hAnsi="Calibri Light" w:cs="Calibri Light"/>
        </w:rPr>
        <w:t xml:space="preserve"> </w:t>
      </w:r>
    </w:p>
    <w:p w14:paraId="74EA41B9" w14:textId="3547A31C" w:rsidR="00FB51AA" w:rsidRPr="005D45F1" w:rsidRDefault="00FB51AA" w:rsidP="00012D7D">
      <w:pPr>
        <w:pStyle w:val="ListParagraph"/>
        <w:numPr>
          <w:ilvl w:val="1"/>
          <w:numId w:val="10"/>
        </w:numPr>
        <w:spacing w:line="240" w:lineRule="auto"/>
        <w:rPr>
          <w:rFonts w:ascii="Calibri Light" w:hAnsi="Calibri Light" w:cs="Calibri Light"/>
        </w:rPr>
      </w:pPr>
      <w:r w:rsidRPr="005D45F1">
        <w:rPr>
          <w:rFonts w:ascii="Calibri Light" w:hAnsi="Calibri Light" w:cs="Calibri Light"/>
        </w:rPr>
        <w:t xml:space="preserve">Designated domestic violence assessing agency will return and schedule CES Assessment within 10 business days. </w:t>
      </w:r>
    </w:p>
    <w:p w14:paraId="4B2FCAA5" w14:textId="77777777" w:rsidR="00FB51AA" w:rsidRPr="005D45F1" w:rsidRDefault="00FB51AA" w:rsidP="00FB51AA">
      <w:pPr>
        <w:pStyle w:val="ListParagraph"/>
        <w:spacing w:line="240" w:lineRule="auto"/>
        <w:ind w:left="1440"/>
        <w:rPr>
          <w:rFonts w:ascii="Calibri Light" w:hAnsi="Calibri Light" w:cs="Calibri Light"/>
        </w:rPr>
      </w:pPr>
    </w:p>
    <w:p w14:paraId="67A5F68E" w14:textId="2D19B0DD" w:rsidR="00FB51AA" w:rsidRPr="005D45F1" w:rsidRDefault="2D2D2F8D" w:rsidP="00012D7D">
      <w:pPr>
        <w:pStyle w:val="ListParagraph"/>
        <w:numPr>
          <w:ilvl w:val="1"/>
          <w:numId w:val="10"/>
        </w:numPr>
        <w:spacing w:line="240" w:lineRule="auto"/>
        <w:rPr>
          <w:rFonts w:ascii="Calibri Light" w:hAnsi="Calibri Light" w:cs="Calibri Light"/>
        </w:rPr>
      </w:pPr>
      <w:r w:rsidRPr="45F60083">
        <w:rPr>
          <w:rFonts w:ascii="Calibri Light" w:hAnsi="Calibri Light" w:cs="Calibri Light"/>
        </w:rPr>
        <w:t xml:space="preserve">Domestic violence assessing agency will complete full CES Assessment, Release of Information (Appendix </w:t>
      </w:r>
      <w:r w:rsidR="13B18C07" w:rsidRPr="45F60083">
        <w:rPr>
          <w:rFonts w:ascii="Calibri Light" w:hAnsi="Calibri Light" w:cs="Calibri Light"/>
        </w:rPr>
        <w:t>B</w:t>
      </w:r>
      <w:r w:rsidRPr="45F60083">
        <w:rPr>
          <w:rFonts w:ascii="Calibri Light" w:hAnsi="Calibri Light" w:cs="Calibri Light"/>
        </w:rPr>
        <w:t>) and Fleeing Violence Verification Form (</w:t>
      </w:r>
      <w:r w:rsidRPr="002D6FCA">
        <w:rPr>
          <w:rFonts w:ascii="Calibri Light" w:hAnsi="Calibri Light" w:cs="Calibri Light"/>
        </w:rPr>
        <w:t xml:space="preserve">Appendix </w:t>
      </w:r>
      <w:r w:rsidR="4543EC09" w:rsidRPr="002D6FCA">
        <w:rPr>
          <w:rFonts w:ascii="Calibri Light" w:hAnsi="Calibri Light" w:cs="Calibri Light"/>
        </w:rPr>
        <w:t>F</w:t>
      </w:r>
      <w:r w:rsidRPr="002D6FCA">
        <w:rPr>
          <w:rFonts w:ascii="Calibri Light" w:hAnsi="Calibri Light" w:cs="Calibri Light"/>
        </w:rPr>
        <w:t>)</w:t>
      </w:r>
      <w:r w:rsidRPr="45F60083">
        <w:rPr>
          <w:rFonts w:ascii="Calibri Light" w:hAnsi="Calibri Light" w:cs="Calibri Light"/>
        </w:rPr>
        <w:t xml:space="preserve"> with </w:t>
      </w:r>
      <w:r w:rsidR="5ED57576" w:rsidRPr="45F60083">
        <w:rPr>
          <w:rFonts w:ascii="Calibri Light" w:hAnsi="Calibri Light" w:cs="Calibri Light"/>
        </w:rPr>
        <w:t>household.</w:t>
      </w:r>
      <w:r w:rsidRPr="45F60083">
        <w:rPr>
          <w:rFonts w:ascii="Calibri Light" w:hAnsi="Calibri Light" w:cs="Calibri Light"/>
        </w:rPr>
        <w:t xml:space="preserve"> </w:t>
      </w:r>
    </w:p>
    <w:p w14:paraId="547A502A" w14:textId="77777777" w:rsidR="00FB51AA" w:rsidRPr="005D45F1" w:rsidRDefault="00FB51AA" w:rsidP="00FB51AA">
      <w:pPr>
        <w:pStyle w:val="ListParagraph"/>
        <w:spacing w:line="240" w:lineRule="auto"/>
        <w:ind w:left="1440"/>
        <w:rPr>
          <w:rFonts w:ascii="Calibri Light" w:hAnsi="Calibri Light" w:cs="Calibri Light"/>
        </w:rPr>
      </w:pPr>
    </w:p>
    <w:p w14:paraId="55700C5C" w14:textId="7DE1DF02" w:rsidR="00FB51AA" w:rsidRPr="005D45F1" w:rsidRDefault="002D0E1E" w:rsidP="00012D7D">
      <w:pPr>
        <w:pStyle w:val="ListParagraph"/>
        <w:numPr>
          <w:ilvl w:val="1"/>
          <w:numId w:val="10"/>
        </w:numPr>
        <w:spacing w:line="240" w:lineRule="auto"/>
        <w:rPr>
          <w:rFonts w:ascii="Calibri Light" w:hAnsi="Calibri Light" w:cs="Calibri Light"/>
        </w:rPr>
      </w:pPr>
      <w:r w:rsidRPr="005D45F1">
        <w:rPr>
          <w:rFonts w:ascii="Calibri Light" w:hAnsi="Calibri Light" w:cs="Calibri Light"/>
        </w:rPr>
        <w:t xml:space="preserve">CES Assessments will be completed </w:t>
      </w:r>
      <w:r w:rsidR="004D5FE8" w:rsidRPr="005D45F1">
        <w:rPr>
          <w:rFonts w:ascii="Calibri Light" w:hAnsi="Calibri Light" w:cs="Calibri Light"/>
        </w:rPr>
        <w:t xml:space="preserve">via the secured application titled CES Connect. </w:t>
      </w:r>
      <w:r w:rsidRPr="005D45F1">
        <w:rPr>
          <w:rFonts w:ascii="Calibri Light" w:hAnsi="Calibri Light" w:cs="Calibri Light"/>
        </w:rPr>
        <w:t xml:space="preserve">Assessing agency will </w:t>
      </w:r>
      <w:r w:rsidR="00BD68E7" w:rsidRPr="005D45F1">
        <w:rPr>
          <w:rFonts w:ascii="Calibri Light" w:hAnsi="Calibri Light" w:cs="Calibri Light"/>
        </w:rPr>
        <w:t xml:space="preserve">store </w:t>
      </w:r>
      <w:r w:rsidRPr="005D45F1">
        <w:rPr>
          <w:rFonts w:ascii="Calibri Light" w:hAnsi="Calibri Light" w:cs="Calibri Light"/>
        </w:rPr>
        <w:t>Fleeing Violence Verification Form for screened individuals</w:t>
      </w:r>
      <w:r w:rsidR="00BD68E7" w:rsidRPr="005D45F1">
        <w:rPr>
          <w:rFonts w:ascii="Calibri Light" w:hAnsi="Calibri Light" w:cs="Calibri Light"/>
        </w:rPr>
        <w:t xml:space="preserve"> and provide to housing provider if individual is referred. </w:t>
      </w:r>
      <w:r w:rsidRPr="005D45F1">
        <w:rPr>
          <w:rFonts w:ascii="Calibri Light" w:hAnsi="Calibri Light" w:cs="Calibri Light"/>
        </w:rPr>
        <w:t xml:space="preserve"> </w:t>
      </w:r>
    </w:p>
    <w:p w14:paraId="216766A5" w14:textId="77777777" w:rsidR="00BD68E7" w:rsidRPr="005D45F1" w:rsidRDefault="00BD68E7" w:rsidP="00784963">
      <w:pPr>
        <w:pStyle w:val="ListParagraph"/>
        <w:spacing w:line="240" w:lineRule="auto"/>
        <w:ind w:left="1440"/>
        <w:rPr>
          <w:rFonts w:ascii="Calibri Light" w:hAnsi="Calibri Light" w:cs="Calibri Light"/>
        </w:rPr>
      </w:pPr>
    </w:p>
    <w:p w14:paraId="63F60CB9" w14:textId="7488DBC0" w:rsidR="000D7142" w:rsidRPr="005D45F1" w:rsidRDefault="007D32BA" w:rsidP="007D32BA">
      <w:pPr>
        <w:pStyle w:val="ListParagraph"/>
        <w:numPr>
          <w:ilvl w:val="1"/>
          <w:numId w:val="10"/>
        </w:numPr>
        <w:spacing w:line="240" w:lineRule="auto"/>
        <w:rPr>
          <w:rFonts w:ascii="Calibri Light" w:hAnsi="Calibri Light" w:cs="Calibri Light"/>
        </w:rPr>
      </w:pPr>
      <w:r w:rsidRPr="005D45F1">
        <w:rPr>
          <w:rFonts w:ascii="Calibri Light" w:hAnsi="Calibri Light" w:cs="Calibri Light"/>
        </w:rPr>
        <w:t>Households</w:t>
      </w:r>
      <w:r w:rsidR="00FB51AA" w:rsidRPr="005D45F1">
        <w:rPr>
          <w:rFonts w:ascii="Calibri Light" w:hAnsi="Calibri Light" w:cs="Calibri Light"/>
        </w:rPr>
        <w:t xml:space="preserve"> will be prioritized equitably with all other </w:t>
      </w:r>
      <w:r w:rsidRPr="005D45F1">
        <w:rPr>
          <w:rFonts w:ascii="Calibri Light" w:hAnsi="Calibri Light" w:cs="Calibri Light"/>
        </w:rPr>
        <w:t>households</w:t>
      </w:r>
      <w:r w:rsidR="00FB51AA" w:rsidRPr="005D45F1">
        <w:rPr>
          <w:rFonts w:ascii="Calibri Light" w:hAnsi="Calibri Light" w:cs="Calibri Light"/>
        </w:rPr>
        <w:t xml:space="preserve"> who have been assessed for CES.</w:t>
      </w:r>
    </w:p>
    <w:p w14:paraId="57A4FEB2" w14:textId="77777777" w:rsidR="000D7142" w:rsidRPr="005D45F1" w:rsidRDefault="000D7142" w:rsidP="00F60768">
      <w:pPr>
        <w:pStyle w:val="Heading3"/>
        <w:rPr>
          <w:rFonts w:ascii="Calibri Light" w:hAnsi="Calibri Light" w:cs="Calibri Light"/>
        </w:rPr>
      </w:pPr>
      <w:r w:rsidRPr="005D45F1">
        <w:rPr>
          <w:rFonts w:ascii="Calibri Light" w:hAnsi="Calibri Light" w:cs="Calibri Light"/>
        </w:rPr>
        <w:t>Updating an Assessment</w:t>
      </w:r>
    </w:p>
    <w:p w14:paraId="6FCBE6CD" w14:textId="7E0C17E1" w:rsidR="000D7142" w:rsidRPr="005D45F1" w:rsidRDefault="000D7142" w:rsidP="000D7142">
      <w:pPr>
        <w:rPr>
          <w:rFonts w:ascii="Calibri Light" w:hAnsi="Calibri Light" w:cs="Calibri Light"/>
        </w:rPr>
      </w:pPr>
      <w:r w:rsidRPr="005D45F1">
        <w:rPr>
          <w:rFonts w:ascii="Calibri Light" w:hAnsi="Calibri Light" w:cs="Calibri Light"/>
        </w:rPr>
        <w:t xml:space="preserve">Updating an assessment should be completed within HMIS following the directions for interim updates offered by Hennepin County and </w:t>
      </w:r>
      <w:r w:rsidR="00215063" w:rsidRPr="005D45F1">
        <w:rPr>
          <w:rFonts w:ascii="Calibri Light" w:hAnsi="Calibri Light" w:cs="Calibri Light"/>
        </w:rPr>
        <w:t>ICA unless</w:t>
      </w:r>
      <w:r w:rsidRPr="005D45F1">
        <w:rPr>
          <w:rFonts w:ascii="Calibri Light" w:hAnsi="Calibri Light" w:cs="Calibri Light"/>
        </w:rPr>
        <w:t xml:space="preserve"> the client has opted out of HMIS.</w:t>
      </w:r>
    </w:p>
    <w:p w14:paraId="7C623523" w14:textId="77777777" w:rsidR="000D7142" w:rsidRPr="005D45F1" w:rsidRDefault="000D7142" w:rsidP="000D7142">
      <w:pPr>
        <w:rPr>
          <w:rFonts w:ascii="Calibri Light" w:hAnsi="Calibri Light" w:cs="Calibri Light"/>
        </w:rPr>
      </w:pPr>
      <w:r w:rsidRPr="005D45F1">
        <w:rPr>
          <w:rFonts w:ascii="Calibri Light" w:hAnsi="Calibri Light" w:cs="Calibri Light"/>
        </w:rPr>
        <w:lastRenderedPageBreak/>
        <w:t>Examples of why an assessment should be updated include:</w:t>
      </w:r>
    </w:p>
    <w:p w14:paraId="5E9D8ADB" w14:textId="662CA8C9"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 xml:space="preserve">Any change happened that needs to </w:t>
      </w:r>
      <w:r w:rsidR="004F2100" w:rsidRPr="005D45F1">
        <w:rPr>
          <w:rFonts w:ascii="Calibri Light" w:hAnsi="Calibri Light" w:cs="Calibri Light"/>
        </w:rPr>
        <w:t xml:space="preserve">be </w:t>
      </w:r>
      <w:r w:rsidRPr="005D45F1">
        <w:rPr>
          <w:rFonts w:ascii="Calibri Light" w:hAnsi="Calibri Light" w:cs="Calibri Light"/>
        </w:rPr>
        <w:t>reflected in the CES assessment</w:t>
      </w:r>
    </w:p>
    <w:p w14:paraId="5CE4D93C"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A change to program preferences</w:t>
      </w:r>
    </w:p>
    <w:p w14:paraId="526EBF4B"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A client’s housing history or homeless status has changed since point of assessment</w:t>
      </w:r>
    </w:p>
    <w:p w14:paraId="7DAD7AAE"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Income amount has changed</w:t>
      </w:r>
    </w:p>
    <w:p w14:paraId="03486EA2"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New disability information is diagnosed or disclosed</w:t>
      </w:r>
    </w:p>
    <w:p w14:paraId="0CC8F56D"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Contact and/or whereabouts have changed</w:t>
      </w:r>
    </w:p>
    <w:p w14:paraId="147C0F66"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Program preferences and housing needs are learned and should be documented in notes</w:t>
      </w:r>
    </w:p>
    <w:p w14:paraId="76677A62" w14:textId="77777777"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 xml:space="preserve">A client has encountered a significant life change or event, which may directly impact and change the type of housing intervention they receive </w:t>
      </w:r>
    </w:p>
    <w:p w14:paraId="7ACEF759" w14:textId="30FD19FC" w:rsidR="000D7142" w:rsidRPr="005D45F1" w:rsidRDefault="000D7142"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 xml:space="preserve">If a single adult or youth becomes pregnant or </w:t>
      </w:r>
      <w:r w:rsidR="004F2100" w:rsidRPr="005D45F1">
        <w:rPr>
          <w:rFonts w:ascii="Calibri Light" w:hAnsi="Calibri Light" w:cs="Calibri Light"/>
        </w:rPr>
        <w:t>parenting,</w:t>
      </w:r>
      <w:r w:rsidRPr="005D45F1">
        <w:rPr>
          <w:rFonts w:ascii="Calibri Light" w:hAnsi="Calibri Light" w:cs="Calibri Light"/>
        </w:rPr>
        <w:t xml:space="preserve"> they are eligible for re-assessment in the family system</w:t>
      </w:r>
    </w:p>
    <w:p w14:paraId="4F5E8C25" w14:textId="40039302" w:rsidR="007E24FF" w:rsidRPr="005D45F1" w:rsidRDefault="007E24FF" w:rsidP="008007FD">
      <w:pPr>
        <w:pStyle w:val="ListParagraph"/>
        <w:numPr>
          <w:ilvl w:val="0"/>
          <w:numId w:val="52"/>
        </w:numPr>
        <w:spacing w:after="160" w:line="259" w:lineRule="auto"/>
        <w:rPr>
          <w:rFonts w:ascii="Calibri Light" w:hAnsi="Calibri Light" w:cs="Calibri Light"/>
        </w:rPr>
      </w:pPr>
      <w:r w:rsidRPr="005D45F1">
        <w:rPr>
          <w:rFonts w:ascii="Calibri Light" w:hAnsi="Calibri Light" w:cs="Calibri Light"/>
        </w:rPr>
        <w:t xml:space="preserve">If a </w:t>
      </w:r>
      <w:r w:rsidR="004958EA" w:rsidRPr="005D45F1">
        <w:rPr>
          <w:rFonts w:ascii="Calibri Light" w:hAnsi="Calibri Light" w:cs="Calibri Light"/>
        </w:rPr>
        <w:t xml:space="preserve">family </w:t>
      </w:r>
      <w:r w:rsidR="00CD0EE3" w:rsidRPr="005D45F1">
        <w:rPr>
          <w:rFonts w:ascii="Calibri Light" w:hAnsi="Calibri Light" w:cs="Calibri Light"/>
        </w:rPr>
        <w:t>loses custody of a child/children</w:t>
      </w:r>
      <w:r w:rsidR="004958EA" w:rsidRPr="005D45F1">
        <w:rPr>
          <w:rFonts w:ascii="Calibri Light" w:hAnsi="Calibri Light" w:cs="Calibri Light"/>
        </w:rPr>
        <w:t>, they are eligible for re-assessment in the singles system</w:t>
      </w:r>
    </w:p>
    <w:p w14:paraId="2CF5EA55" w14:textId="658851E3" w:rsidR="003647CB" w:rsidRPr="005D45F1" w:rsidRDefault="75E7C4E0" w:rsidP="00C01BA3">
      <w:pPr>
        <w:pStyle w:val="Heading1"/>
        <w:rPr>
          <w:rFonts w:ascii="Calibri Light" w:hAnsi="Calibri Light" w:cs="Calibri Light"/>
        </w:rPr>
      </w:pPr>
      <w:bookmarkStart w:id="30" w:name="_Toc189482476"/>
      <w:r w:rsidRPr="67D9F824">
        <w:rPr>
          <w:rFonts w:ascii="Calibri Light" w:hAnsi="Calibri Light" w:cs="Calibri Light"/>
        </w:rPr>
        <w:t>Prioritization</w:t>
      </w:r>
      <w:bookmarkEnd w:id="30"/>
      <w:r w:rsidRPr="67D9F824">
        <w:rPr>
          <w:rFonts w:ascii="Calibri Light" w:hAnsi="Calibri Light" w:cs="Calibri Light"/>
        </w:rPr>
        <w:t xml:space="preserve"> </w:t>
      </w:r>
    </w:p>
    <w:p w14:paraId="44AF7F9D" w14:textId="1A27475A" w:rsidR="0089739C" w:rsidRPr="005D45F1" w:rsidRDefault="008613CB" w:rsidP="00983086">
      <w:pPr>
        <w:rPr>
          <w:rFonts w:ascii="Calibri Light" w:hAnsi="Calibri Light" w:cs="Calibri Light"/>
        </w:rPr>
      </w:pPr>
      <w:r w:rsidRPr="005D45F1">
        <w:rPr>
          <w:rFonts w:ascii="Calibri Light" w:hAnsi="Calibri Light" w:cs="Calibri Light"/>
        </w:rPr>
        <w:t>Only households who are experiencing lit</w:t>
      </w:r>
      <w:r w:rsidR="0039457F" w:rsidRPr="005D45F1">
        <w:rPr>
          <w:rFonts w:ascii="Calibri Light" w:hAnsi="Calibri Light" w:cs="Calibri Light"/>
        </w:rPr>
        <w:t xml:space="preserve">eral homelessness or HUD Category 4 </w:t>
      </w:r>
      <w:r w:rsidR="00260C79" w:rsidRPr="005D45F1">
        <w:rPr>
          <w:rFonts w:ascii="Calibri Light" w:hAnsi="Calibri Light" w:cs="Calibri Light"/>
        </w:rPr>
        <w:t xml:space="preserve">Fleeing or Attempting to Flee Domestic Violence are eligible to be prioritized for a referral. </w:t>
      </w:r>
    </w:p>
    <w:p w14:paraId="66FF6C33" w14:textId="18DF2C34" w:rsidR="00F91835" w:rsidRPr="005D45F1" w:rsidRDefault="002353FC" w:rsidP="00983086">
      <w:pPr>
        <w:rPr>
          <w:rFonts w:ascii="Calibri Light" w:hAnsi="Calibri Light" w:cs="Calibri Light"/>
        </w:rPr>
      </w:pPr>
      <w:r w:rsidRPr="005D45F1">
        <w:rPr>
          <w:rFonts w:ascii="Calibri Light" w:hAnsi="Calibri Light" w:cs="Calibri Light"/>
        </w:rPr>
        <w:t xml:space="preserve">Hennepin CoC CES is undertaking the change of static prioritization to dynamic prioritization. </w:t>
      </w:r>
      <w:r w:rsidR="0027720F" w:rsidRPr="005D45F1">
        <w:rPr>
          <w:rFonts w:ascii="Calibri Light" w:hAnsi="Calibri Light" w:cs="Calibri Light"/>
        </w:rPr>
        <w:t>Households are prioritized based off designated prior</w:t>
      </w:r>
      <w:r w:rsidR="00345FDA" w:rsidRPr="005D45F1">
        <w:rPr>
          <w:rFonts w:ascii="Calibri Light" w:hAnsi="Calibri Light" w:cs="Calibri Light"/>
        </w:rPr>
        <w:t>itization</w:t>
      </w:r>
      <w:r w:rsidR="0027720F" w:rsidRPr="005D45F1">
        <w:rPr>
          <w:rFonts w:ascii="Calibri Light" w:hAnsi="Calibri Light" w:cs="Calibri Light"/>
        </w:rPr>
        <w:t xml:space="preserve"> criteria</w:t>
      </w:r>
      <w:r w:rsidR="003647CB" w:rsidRPr="005D45F1">
        <w:rPr>
          <w:rFonts w:ascii="Calibri Light" w:hAnsi="Calibri Light" w:cs="Calibri Light"/>
        </w:rPr>
        <w:t xml:space="preserve"> (see below). </w:t>
      </w:r>
      <w:r w:rsidR="00A37E3F" w:rsidRPr="005D45F1">
        <w:rPr>
          <w:rFonts w:ascii="Calibri Light" w:eastAsia="Times New Roman" w:hAnsi="Calibri Light" w:cs="Calibri Light"/>
        </w:rPr>
        <w:t xml:space="preserve">All available housing resources are offered to the households who need them most acutely in that moment, regardless of whether the household may/or could be better served in the future by a type of program that is not available at that time. </w:t>
      </w:r>
      <w:r w:rsidR="003647CB" w:rsidRPr="005D45F1">
        <w:rPr>
          <w:rFonts w:ascii="Calibri Light" w:eastAsia="Times New Roman" w:hAnsi="Calibri Light" w:cs="Calibri Light"/>
        </w:rPr>
        <w:t>By selecting a higher acuity household and having them housed more quickly the result is less time “waiting</w:t>
      </w:r>
      <w:r w:rsidR="004F2100" w:rsidRPr="005D45F1">
        <w:rPr>
          <w:rFonts w:ascii="Calibri Light" w:eastAsia="Times New Roman" w:hAnsi="Calibri Light" w:cs="Calibri Light"/>
        </w:rPr>
        <w:t>.</w:t>
      </w:r>
      <w:r w:rsidR="003647CB" w:rsidRPr="005D45F1">
        <w:rPr>
          <w:rFonts w:ascii="Calibri Light" w:eastAsia="Times New Roman" w:hAnsi="Calibri Light" w:cs="Calibri Light"/>
        </w:rPr>
        <w:t>”</w:t>
      </w:r>
      <w:r w:rsidR="004F2100" w:rsidRPr="005D45F1">
        <w:rPr>
          <w:rFonts w:ascii="Calibri Light" w:eastAsia="Times New Roman" w:hAnsi="Calibri Light" w:cs="Calibri Light"/>
        </w:rPr>
        <w:t xml:space="preserve"> </w:t>
      </w:r>
      <w:r w:rsidR="00036A24" w:rsidRPr="005D45F1">
        <w:rPr>
          <w:rFonts w:ascii="Calibri Light" w:eastAsia="Times New Roman" w:hAnsi="Calibri Light" w:cs="Calibri Light"/>
        </w:rPr>
        <w:t xml:space="preserve">Continued changes will be implemented until the system fully implements dynamic prioritization. </w:t>
      </w:r>
    </w:p>
    <w:p w14:paraId="7B0770F4" w14:textId="51D281FB" w:rsidR="00983086" w:rsidRPr="005D45F1" w:rsidRDefault="474801D9" w:rsidP="00C01BA3">
      <w:pPr>
        <w:pStyle w:val="Heading2"/>
        <w:rPr>
          <w:rFonts w:ascii="Calibri Light" w:eastAsia="Times New Roman" w:hAnsi="Calibri Light" w:cs="Calibri Light"/>
        </w:rPr>
      </w:pPr>
      <w:bookmarkStart w:id="31" w:name="_Toc189482477"/>
      <w:r w:rsidRPr="67D9F824">
        <w:rPr>
          <w:rFonts w:ascii="Calibri Light" w:eastAsia="Times New Roman" w:hAnsi="Calibri Light" w:cs="Calibri Light"/>
        </w:rPr>
        <w:t>CES</w:t>
      </w:r>
      <w:r w:rsidR="18FD5A28" w:rsidRPr="67D9F824">
        <w:rPr>
          <w:rFonts w:ascii="Calibri Light" w:eastAsia="Times New Roman" w:hAnsi="Calibri Light" w:cs="Calibri Light"/>
        </w:rPr>
        <w:t xml:space="preserve"> Prioritization</w:t>
      </w:r>
      <w:r w:rsidRPr="67D9F824">
        <w:rPr>
          <w:rFonts w:ascii="Calibri Light" w:eastAsia="Times New Roman" w:hAnsi="Calibri Light" w:cs="Calibri Light"/>
        </w:rPr>
        <w:t xml:space="preserve"> for Singles</w:t>
      </w:r>
      <w:bookmarkEnd w:id="31"/>
    </w:p>
    <w:p w14:paraId="0EC2B807" w14:textId="1398B153" w:rsidR="00E641A7" w:rsidRPr="005D45F1" w:rsidRDefault="00E641A7" w:rsidP="00983086">
      <w:pPr>
        <w:rPr>
          <w:rFonts w:ascii="Calibri Light" w:hAnsi="Calibri Light" w:cs="Calibri Light"/>
          <w:sz w:val="20"/>
          <w:szCs w:val="20"/>
        </w:rPr>
      </w:pPr>
      <w:r w:rsidRPr="005D45F1">
        <w:rPr>
          <w:rFonts w:ascii="Calibri Light" w:hAnsi="Calibri Light" w:cs="Calibri Light"/>
        </w:rPr>
        <w:t>Households will be referred</w:t>
      </w:r>
      <w:r w:rsidR="002745C5" w:rsidRPr="005D45F1">
        <w:rPr>
          <w:rFonts w:ascii="Calibri Light" w:hAnsi="Calibri Light" w:cs="Calibri Light"/>
        </w:rPr>
        <w:t xml:space="preserve"> to homeless dedicated units </w:t>
      </w:r>
      <w:r w:rsidRPr="005D45F1">
        <w:rPr>
          <w:rFonts w:ascii="Calibri Light" w:hAnsi="Calibri Light" w:cs="Calibri Light"/>
        </w:rPr>
        <w:t>according to the following prioritization criteria</w:t>
      </w:r>
      <w:r w:rsidR="002745C5" w:rsidRPr="005D45F1">
        <w:rPr>
          <w:rFonts w:ascii="Calibri Light" w:hAnsi="Calibri Light" w:cs="Calibri Light"/>
        </w:rPr>
        <w:t>:</w:t>
      </w:r>
      <w:r w:rsidRPr="005D45F1">
        <w:rPr>
          <w:rFonts w:ascii="Calibri Light" w:hAnsi="Calibri Light" w:cs="Calibri Light"/>
        </w:rPr>
        <w:t xml:space="preserve"> </w:t>
      </w:r>
    </w:p>
    <w:p w14:paraId="6A15BBC8" w14:textId="6BF949F3" w:rsidR="00E641A7" w:rsidRPr="005D45F1" w:rsidRDefault="002745C5" w:rsidP="008007FD">
      <w:pPr>
        <w:pStyle w:val="ListParagraph"/>
        <w:numPr>
          <w:ilvl w:val="0"/>
          <w:numId w:val="78"/>
        </w:numPr>
        <w:rPr>
          <w:rFonts w:ascii="Calibri Light" w:hAnsi="Calibri Light" w:cs="Calibri Light"/>
          <w:sz w:val="21"/>
          <w:szCs w:val="21"/>
        </w:rPr>
      </w:pPr>
      <w:r w:rsidRPr="005D45F1">
        <w:rPr>
          <w:rFonts w:ascii="Calibri Light" w:hAnsi="Calibri Light" w:cs="Calibri Light"/>
        </w:rPr>
        <w:t>Medical Fragility</w:t>
      </w:r>
      <w:r w:rsidR="00E641A7" w:rsidRPr="005D45F1">
        <w:rPr>
          <w:rFonts w:ascii="Calibri Light" w:hAnsi="Calibri Light" w:cs="Calibri Light"/>
        </w:rPr>
        <w:t xml:space="preserve"> (</w:t>
      </w:r>
      <w:r w:rsidRPr="005D45F1">
        <w:rPr>
          <w:rFonts w:ascii="Calibri Light" w:hAnsi="Calibri Light" w:cs="Calibri Light"/>
        </w:rPr>
        <w:t xml:space="preserve">Based on </w:t>
      </w:r>
      <w:r w:rsidR="0085186C" w:rsidRPr="005D45F1">
        <w:rPr>
          <w:rFonts w:ascii="Calibri Light" w:hAnsi="Calibri Light" w:cs="Calibri Light"/>
        </w:rPr>
        <w:t xml:space="preserve">assessment score of medical vulnerability; 0-9) </w:t>
      </w:r>
      <w:r w:rsidR="00E641A7" w:rsidRPr="005D45F1">
        <w:rPr>
          <w:rFonts w:ascii="Calibri Light" w:hAnsi="Calibri Light" w:cs="Calibri Light"/>
          <w:sz w:val="21"/>
          <w:szCs w:val="21"/>
        </w:rPr>
        <w:t xml:space="preserve"> </w:t>
      </w:r>
    </w:p>
    <w:p w14:paraId="3A068C31" w14:textId="77777777" w:rsidR="00E641A7" w:rsidRPr="005D45F1" w:rsidRDefault="00E641A7" w:rsidP="008007FD">
      <w:pPr>
        <w:pStyle w:val="ListParagraph"/>
        <w:numPr>
          <w:ilvl w:val="0"/>
          <w:numId w:val="78"/>
        </w:numPr>
        <w:rPr>
          <w:rFonts w:ascii="Calibri Light" w:hAnsi="Calibri Light" w:cs="Calibri Light"/>
          <w:sz w:val="21"/>
          <w:szCs w:val="21"/>
        </w:rPr>
      </w:pPr>
      <w:r w:rsidRPr="005D45F1">
        <w:rPr>
          <w:rFonts w:ascii="Calibri Light" w:hAnsi="Calibri Light" w:cs="Calibri Light"/>
        </w:rPr>
        <w:t>Chronically Homeless? (Descending order: Yes, No, Missing)</w:t>
      </w:r>
    </w:p>
    <w:p w14:paraId="2CB6ADE3" w14:textId="1AA0BF09" w:rsidR="00F31371" w:rsidRPr="005D45F1" w:rsidRDefault="00E641A7" w:rsidP="008007FD">
      <w:pPr>
        <w:pStyle w:val="ListParagraph"/>
        <w:numPr>
          <w:ilvl w:val="0"/>
          <w:numId w:val="78"/>
        </w:numPr>
        <w:rPr>
          <w:rFonts w:ascii="Calibri Light" w:hAnsi="Calibri Light" w:cs="Calibri Light"/>
          <w:sz w:val="21"/>
          <w:szCs w:val="21"/>
        </w:rPr>
      </w:pPr>
      <w:r w:rsidRPr="005D45F1">
        <w:rPr>
          <w:rFonts w:ascii="Calibri Light" w:hAnsi="Calibri Light" w:cs="Calibri Light"/>
        </w:rPr>
        <w:t>HUD Months Homeless (Descending order)</w:t>
      </w:r>
      <w:r w:rsidRPr="005D45F1">
        <w:rPr>
          <w:rFonts w:ascii="Calibri Light" w:hAnsi="Calibri Light" w:cs="Calibri Light"/>
          <w:sz w:val="21"/>
          <w:szCs w:val="21"/>
        </w:rPr>
        <w:t xml:space="preserve"> </w:t>
      </w:r>
    </w:p>
    <w:p w14:paraId="0E4FBB57" w14:textId="6D4207EB" w:rsidR="0085186C" w:rsidRPr="005D45F1" w:rsidRDefault="68253B88" w:rsidP="0085186C">
      <w:pPr>
        <w:pStyle w:val="Heading2"/>
        <w:rPr>
          <w:rFonts w:ascii="Calibri Light" w:eastAsia="Times New Roman" w:hAnsi="Calibri Light" w:cs="Calibri Light"/>
        </w:rPr>
      </w:pPr>
      <w:bookmarkStart w:id="32" w:name="_Toc189482478"/>
      <w:r w:rsidRPr="67D9F824">
        <w:rPr>
          <w:rFonts w:ascii="Calibri Light" w:eastAsia="Times New Roman" w:hAnsi="Calibri Light" w:cs="Calibri Light"/>
        </w:rPr>
        <w:t>CES Prioritization for Families</w:t>
      </w:r>
      <w:bookmarkEnd w:id="32"/>
    </w:p>
    <w:p w14:paraId="23D2B6F3" w14:textId="77777777" w:rsidR="0085186C" w:rsidRPr="005D45F1" w:rsidRDefault="0085186C" w:rsidP="0085186C">
      <w:pPr>
        <w:rPr>
          <w:rFonts w:ascii="Calibri Light" w:hAnsi="Calibri Light" w:cs="Calibri Light"/>
          <w:sz w:val="20"/>
          <w:szCs w:val="20"/>
        </w:rPr>
      </w:pPr>
      <w:r w:rsidRPr="005D45F1">
        <w:rPr>
          <w:rFonts w:ascii="Calibri Light" w:hAnsi="Calibri Light" w:cs="Calibri Light"/>
        </w:rPr>
        <w:t xml:space="preserve">Households will be referred to homeless dedicated units according to the following prioritization criteria: </w:t>
      </w:r>
    </w:p>
    <w:p w14:paraId="65C1408C" w14:textId="3C7BFE1B" w:rsidR="0085186C" w:rsidRPr="005D45F1" w:rsidRDefault="0085186C" w:rsidP="008007FD">
      <w:pPr>
        <w:pStyle w:val="ListParagraph"/>
        <w:numPr>
          <w:ilvl w:val="0"/>
          <w:numId w:val="91"/>
        </w:numPr>
        <w:rPr>
          <w:rFonts w:ascii="Calibri Light" w:hAnsi="Calibri Light" w:cs="Calibri Light"/>
          <w:sz w:val="21"/>
          <w:szCs w:val="21"/>
        </w:rPr>
      </w:pPr>
      <w:r w:rsidRPr="005D45F1">
        <w:rPr>
          <w:rFonts w:ascii="Calibri Light" w:hAnsi="Calibri Light" w:cs="Calibri Light"/>
        </w:rPr>
        <w:t>Disability? (Descending order: Yes, No, Data not collected, Client doesn’t know, Missing).</w:t>
      </w:r>
    </w:p>
    <w:p w14:paraId="41D62482" w14:textId="77777777" w:rsidR="0085186C" w:rsidRPr="005D45F1" w:rsidRDefault="0085186C" w:rsidP="008007FD">
      <w:pPr>
        <w:pStyle w:val="ListParagraph"/>
        <w:numPr>
          <w:ilvl w:val="0"/>
          <w:numId w:val="91"/>
        </w:numPr>
        <w:rPr>
          <w:rFonts w:ascii="Calibri Light" w:hAnsi="Calibri Light" w:cs="Calibri Light"/>
          <w:sz w:val="21"/>
          <w:szCs w:val="21"/>
        </w:rPr>
      </w:pPr>
      <w:r w:rsidRPr="005D45F1">
        <w:rPr>
          <w:rFonts w:ascii="Calibri Light" w:hAnsi="Calibri Light" w:cs="Calibri Light"/>
        </w:rPr>
        <w:t>Chronically Homeless? (Descending order: Yes, No, Missing)</w:t>
      </w:r>
    </w:p>
    <w:p w14:paraId="4CE87EA7" w14:textId="2AA625BE" w:rsidR="0085186C" w:rsidRPr="005D45F1" w:rsidRDefault="0085186C" w:rsidP="008007FD">
      <w:pPr>
        <w:pStyle w:val="ListParagraph"/>
        <w:numPr>
          <w:ilvl w:val="0"/>
          <w:numId w:val="91"/>
        </w:numPr>
        <w:rPr>
          <w:rFonts w:ascii="Calibri Light" w:hAnsi="Calibri Light" w:cs="Calibri Light"/>
          <w:sz w:val="21"/>
          <w:szCs w:val="21"/>
        </w:rPr>
      </w:pPr>
      <w:r w:rsidRPr="005D45F1">
        <w:rPr>
          <w:rFonts w:ascii="Calibri Light" w:hAnsi="Calibri Light" w:cs="Calibri Light"/>
        </w:rPr>
        <w:t>HUD Months Homeless (Descending order)</w:t>
      </w:r>
      <w:r w:rsidRPr="005D45F1">
        <w:rPr>
          <w:rFonts w:ascii="Calibri Light" w:hAnsi="Calibri Light" w:cs="Calibri Light"/>
          <w:sz w:val="21"/>
          <w:szCs w:val="21"/>
        </w:rPr>
        <w:t xml:space="preserve"> </w:t>
      </w:r>
    </w:p>
    <w:p w14:paraId="429F7026" w14:textId="5E231147" w:rsidR="00061519" w:rsidRPr="005D45F1" w:rsidRDefault="4E844E09" w:rsidP="00C01BA3">
      <w:pPr>
        <w:pStyle w:val="Heading2"/>
        <w:rPr>
          <w:rFonts w:ascii="Calibri Light" w:hAnsi="Calibri Light" w:cs="Calibri Light"/>
        </w:rPr>
      </w:pPr>
      <w:bookmarkStart w:id="33" w:name="_Toc189482479"/>
      <w:r w:rsidRPr="67D9F824">
        <w:rPr>
          <w:rFonts w:ascii="Calibri Light" w:eastAsia="Times New Roman" w:hAnsi="Calibri Light" w:cs="Calibri Light"/>
        </w:rPr>
        <w:lastRenderedPageBreak/>
        <w:t xml:space="preserve">Prioritizing on </w:t>
      </w:r>
      <w:r w:rsidR="3817FFA0" w:rsidRPr="67D9F824">
        <w:rPr>
          <w:rFonts w:ascii="Calibri Light" w:eastAsia="Times New Roman" w:hAnsi="Calibri Light" w:cs="Calibri Light"/>
        </w:rPr>
        <w:t>c</w:t>
      </w:r>
      <w:r w:rsidRPr="67D9F824">
        <w:rPr>
          <w:rFonts w:ascii="Calibri Light" w:eastAsia="Times New Roman" w:hAnsi="Calibri Light" w:cs="Calibri Light"/>
        </w:rPr>
        <w:t xml:space="preserve">hronic </w:t>
      </w:r>
      <w:r w:rsidR="60139EEE" w:rsidRPr="67D9F824">
        <w:rPr>
          <w:rFonts w:ascii="Calibri Light" w:hAnsi="Calibri Light" w:cs="Calibri Light"/>
        </w:rPr>
        <w:t>b</w:t>
      </w:r>
      <w:r w:rsidR="215679D5" w:rsidRPr="67D9F824">
        <w:rPr>
          <w:rFonts w:ascii="Calibri Light" w:hAnsi="Calibri Light" w:cs="Calibri Light"/>
        </w:rPr>
        <w:t>y</w:t>
      </w:r>
      <w:r w:rsidR="6F284FE7" w:rsidRPr="67D9F824">
        <w:rPr>
          <w:rFonts w:ascii="Calibri Light" w:hAnsi="Calibri Light" w:cs="Calibri Light"/>
        </w:rPr>
        <w:t>-n</w:t>
      </w:r>
      <w:r w:rsidR="215679D5" w:rsidRPr="67D9F824">
        <w:rPr>
          <w:rFonts w:ascii="Calibri Light" w:hAnsi="Calibri Light" w:cs="Calibri Light"/>
        </w:rPr>
        <w:t xml:space="preserve">ame </w:t>
      </w:r>
      <w:r w:rsidR="0FB7DDC8" w:rsidRPr="67D9F824">
        <w:rPr>
          <w:rFonts w:ascii="Calibri Light" w:hAnsi="Calibri Light" w:cs="Calibri Light"/>
        </w:rPr>
        <w:t>l</w:t>
      </w:r>
      <w:r w:rsidR="215679D5" w:rsidRPr="67D9F824">
        <w:rPr>
          <w:rFonts w:ascii="Calibri Light" w:hAnsi="Calibri Light" w:cs="Calibri Light"/>
        </w:rPr>
        <w:t>ist</w:t>
      </w:r>
      <w:bookmarkEnd w:id="33"/>
    </w:p>
    <w:p w14:paraId="07907D53" w14:textId="77777777" w:rsidR="00045AB5" w:rsidRPr="005D45F1" w:rsidRDefault="180E1073" w:rsidP="00045AB5">
      <w:pPr>
        <w:pStyle w:val="Heading2"/>
        <w:rPr>
          <w:rFonts w:ascii="Calibri Light" w:hAnsi="Calibri Light" w:cs="Calibri Light"/>
          <w:sz w:val="22"/>
          <w:szCs w:val="22"/>
        </w:rPr>
      </w:pPr>
      <w:bookmarkStart w:id="34" w:name="_Toc189482480"/>
      <w:r w:rsidRPr="67D9F824">
        <w:rPr>
          <w:rFonts w:ascii="Calibri Light" w:hAnsi="Calibri Light" w:cs="Calibri Light"/>
          <w:sz w:val="22"/>
          <w:szCs w:val="22"/>
        </w:rPr>
        <w:t>Chronic Homelessness Definition</w:t>
      </w:r>
      <w:bookmarkEnd w:id="34"/>
    </w:p>
    <w:p w14:paraId="4D247ED7" w14:textId="1DBBE65A" w:rsidR="00045AB5" w:rsidRPr="005D45F1" w:rsidRDefault="00045AB5" w:rsidP="00045AB5">
      <w:pPr>
        <w:rPr>
          <w:rFonts w:ascii="Calibri Light" w:hAnsi="Calibri Light" w:cs="Calibri Light"/>
        </w:rPr>
      </w:pPr>
      <w:r w:rsidRPr="005D45F1">
        <w:rPr>
          <w:rFonts w:ascii="Calibri Light" w:hAnsi="Calibri Light" w:cs="Calibri Light"/>
        </w:rPr>
        <w:t xml:space="preserve">A household is considered chronically homeless if they are living with a disability and have been experiencing homelessness for at least 12 months consecutively or for at least 4 separate occasions (episodes) in the last 3 years, with the episodes equaling at least 12 months and each break in homelessness separating the occasions being 7 consecutive nights in length. Households can self-verify their homelessness for a maximum of 3 months. </w:t>
      </w:r>
    </w:p>
    <w:p w14:paraId="0C22E5F6" w14:textId="1ACA2C50" w:rsidR="00045AB5" w:rsidRPr="005D45F1" w:rsidRDefault="180E1073" w:rsidP="00045AB5">
      <w:pPr>
        <w:pStyle w:val="Heading2"/>
        <w:rPr>
          <w:rFonts w:ascii="Calibri Light" w:hAnsi="Calibri Light" w:cs="Calibri Light"/>
          <w:sz w:val="22"/>
          <w:szCs w:val="22"/>
        </w:rPr>
      </w:pPr>
      <w:bookmarkStart w:id="35" w:name="_xulx18h8tm3e"/>
      <w:bookmarkStart w:id="36" w:name="_Toc189482481"/>
      <w:bookmarkEnd w:id="35"/>
      <w:r w:rsidRPr="67D9F824">
        <w:rPr>
          <w:rFonts w:ascii="Calibri Light" w:hAnsi="Calibri Light" w:cs="Calibri Light"/>
          <w:sz w:val="22"/>
          <w:szCs w:val="22"/>
        </w:rPr>
        <w:t xml:space="preserve">Chronic Homelessness </w:t>
      </w:r>
      <w:r w:rsidR="60139EEE" w:rsidRPr="67D9F824">
        <w:rPr>
          <w:rFonts w:ascii="Calibri Light" w:hAnsi="Calibri Light" w:cs="Calibri Light"/>
          <w:sz w:val="22"/>
          <w:szCs w:val="22"/>
        </w:rPr>
        <w:t>by</w:t>
      </w:r>
      <w:r w:rsidRPr="67D9F824">
        <w:rPr>
          <w:rFonts w:ascii="Calibri Light" w:hAnsi="Calibri Light" w:cs="Calibri Light"/>
          <w:sz w:val="22"/>
          <w:szCs w:val="22"/>
        </w:rPr>
        <w:t xml:space="preserve"> Name List Documentation Policy</w:t>
      </w:r>
      <w:bookmarkEnd w:id="36"/>
    </w:p>
    <w:p w14:paraId="7B9B1D6F" w14:textId="3BE80203" w:rsidR="00045AB5" w:rsidRPr="005D45F1" w:rsidRDefault="00045AB5" w:rsidP="00045AB5">
      <w:pPr>
        <w:rPr>
          <w:rFonts w:ascii="Calibri Light" w:hAnsi="Calibri Light" w:cs="Calibri Light"/>
        </w:rPr>
      </w:pPr>
      <w:r w:rsidRPr="005D45F1">
        <w:rPr>
          <w:rFonts w:ascii="Calibri Light" w:hAnsi="Calibri Light" w:cs="Calibri Light"/>
        </w:rPr>
        <w:t xml:space="preserve">Households are added to the Chronic </w:t>
      </w:r>
      <w:r w:rsidR="00A168E2" w:rsidRPr="005D45F1">
        <w:rPr>
          <w:rFonts w:ascii="Calibri Light" w:hAnsi="Calibri Light" w:cs="Calibri Light"/>
        </w:rPr>
        <w:t>by</w:t>
      </w:r>
      <w:r w:rsidRPr="005D45F1">
        <w:rPr>
          <w:rFonts w:ascii="Calibri Light" w:hAnsi="Calibri Light" w:cs="Calibri Light"/>
        </w:rPr>
        <w:t xml:space="preserve"> Name List based on verifiable information in HMIS including shelter stays, outreach engagements, and Current Living Situations (CLS.) If someone's chronic homelessness is not verified through these means, they still may be added to CBNL if sufficient documentation is provided. </w:t>
      </w:r>
    </w:p>
    <w:p w14:paraId="08C5193F" w14:textId="730AA9FE" w:rsidR="00045AB5" w:rsidRPr="005D45F1" w:rsidRDefault="00045AB5" w:rsidP="00045AB5">
      <w:pPr>
        <w:spacing w:after="0"/>
        <w:rPr>
          <w:rFonts w:ascii="Calibri Light" w:hAnsi="Calibri Light" w:cs="Calibri Light"/>
        </w:rPr>
      </w:pPr>
      <w:r w:rsidRPr="005D45F1">
        <w:rPr>
          <w:rFonts w:ascii="Calibri Light" w:hAnsi="Calibri Light" w:cs="Calibri Light"/>
        </w:rPr>
        <w:t>Documentation must be in the form of third-party documentation and can be used to either document all 12 months of qualifying homelessness or supplement their existing shelter stays, outreach engagements, or CLS.</w:t>
      </w:r>
    </w:p>
    <w:p w14:paraId="2C2F3315" w14:textId="13D9D93A" w:rsidR="00045AB5" w:rsidRPr="005D45F1" w:rsidRDefault="00045AB5" w:rsidP="00045AB5">
      <w:pPr>
        <w:spacing w:after="0"/>
        <w:rPr>
          <w:rFonts w:ascii="Calibri Light" w:hAnsi="Calibri Light" w:cs="Calibri Light"/>
        </w:rPr>
      </w:pPr>
      <w:r w:rsidRPr="005D45F1">
        <w:rPr>
          <w:rFonts w:ascii="Calibri Light" w:hAnsi="Calibri Light" w:cs="Calibri Light"/>
        </w:rPr>
        <w:t xml:space="preserve">Documentation must be uploaded to HMIS or provided to the Chronic Homelessness Planner via email. Written confirmation that documentation is acceptable will be provided. Household is only able to be nominated for resources through chronic case conferencing after that confirmation is received. Supporting documentation is only required to record instances of homelessness and is not required to record breaks in homelessness. </w:t>
      </w:r>
    </w:p>
    <w:p w14:paraId="29C7772F" w14:textId="77777777" w:rsidR="00045AB5" w:rsidRPr="005D45F1" w:rsidRDefault="180E1073" w:rsidP="00045AB5">
      <w:pPr>
        <w:pStyle w:val="Heading2"/>
        <w:rPr>
          <w:rFonts w:ascii="Calibri Light" w:hAnsi="Calibri Light" w:cs="Calibri Light"/>
          <w:sz w:val="22"/>
          <w:szCs w:val="22"/>
        </w:rPr>
      </w:pPr>
      <w:bookmarkStart w:id="37" w:name="_lditk0z60s9v"/>
      <w:bookmarkStart w:id="38" w:name="_Toc189482482"/>
      <w:bookmarkEnd w:id="37"/>
      <w:r w:rsidRPr="67D9F824">
        <w:rPr>
          <w:rFonts w:ascii="Calibri Light" w:hAnsi="Calibri Light" w:cs="Calibri Light"/>
          <w:sz w:val="22"/>
          <w:szCs w:val="22"/>
        </w:rPr>
        <w:t>Chronic Homelessness Documentation Options</w:t>
      </w:r>
      <w:bookmarkEnd w:id="38"/>
    </w:p>
    <w:p w14:paraId="643415A5" w14:textId="77777777" w:rsidR="00045AB5" w:rsidRPr="005D45F1" w:rsidRDefault="00045AB5" w:rsidP="00045AB5">
      <w:pPr>
        <w:spacing w:after="0"/>
        <w:rPr>
          <w:rFonts w:ascii="Calibri Light" w:hAnsi="Calibri Light" w:cs="Calibri Light"/>
        </w:rPr>
      </w:pPr>
      <w:r w:rsidRPr="005D45F1">
        <w:rPr>
          <w:rFonts w:ascii="Calibri Light" w:hAnsi="Calibri Light" w:cs="Calibri Light"/>
        </w:rPr>
        <w:t xml:space="preserve">Third-party documentation includes: </w:t>
      </w:r>
    </w:p>
    <w:p w14:paraId="3D2F5766" w14:textId="77777777" w:rsidR="00045AB5" w:rsidRPr="005D45F1" w:rsidRDefault="00045AB5" w:rsidP="00045AB5">
      <w:pPr>
        <w:numPr>
          <w:ilvl w:val="0"/>
          <w:numId w:val="94"/>
        </w:numPr>
        <w:spacing w:after="0"/>
        <w:rPr>
          <w:rFonts w:ascii="Calibri Light" w:hAnsi="Calibri Light" w:cs="Calibri Light"/>
        </w:rPr>
      </w:pPr>
      <w:r w:rsidRPr="005D45F1">
        <w:rPr>
          <w:rFonts w:ascii="Calibri Light" w:hAnsi="Calibri Light" w:cs="Calibri Light"/>
        </w:rPr>
        <w:t>Documentation from HMIS or a comparable database (note: The Housing History portion of the CES assessment is not considered sufficient documentation)</w:t>
      </w:r>
    </w:p>
    <w:p w14:paraId="5C38B294" w14:textId="56F3C050" w:rsidR="00045AB5" w:rsidRPr="005D45F1" w:rsidRDefault="00045AB5" w:rsidP="00045AB5">
      <w:pPr>
        <w:numPr>
          <w:ilvl w:val="0"/>
          <w:numId w:val="94"/>
        </w:numPr>
        <w:spacing w:after="0"/>
        <w:rPr>
          <w:rFonts w:ascii="Calibri Light" w:hAnsi="Calibri Light" w:cs="Calibri Light"/>
        </w:rPr>
      </w:pPr>
      <w:r w:rsidRPr="005D45F1">
        <w:rPr>
          <w:rFonts w:ascii="Calibri Light" w:hAnsi="Calibri Light" w:cs="Calibri Light"/>
        </w:rPr>
        <w:t>Written observation by an outreach worker, housing provider, or service provider</w:t>
      </w:r>
    </w:p>
    <w:p w14:paraId="0627BF65" w14:textId="77777777" w:rsidR="00045AB5" w:rsidRPr="005D45F1" w:rsidRDefault="00045AB5" w:rsidP="00045AB5">
      <w:pPr>
        <w:numPr>
          <w:ilvl w:val="0"/>
          <w:numId w:val="94"/>
        </w:numPr>
        <w:spacing w:after="0"/>
        <w:rPr>
          <w:rFonts w:ascii="Calibri Light" w:hAnsi="Calibri Light" w:cs="Calibri Light"/>
        </w:rPr>
      </w:pPr>
      <w:r w:rsidRPr="005D45F1">
        <w:rPr>
          <w:rFonts w:ascii="Calibri Light" w:hAnsi="Calibri Light" w:cs="Calibri Light"/>
        </w:rPr>
        <w:t>Documentation from hospitals, correctional facilities, or other institutions</w:t>
      </w:r>
    </w:p>
    <w:p w14:paraId="03ED964F" w14:textId="6022BE53" w:rsidR="00B647C5" w:rsidRPr="005D45F1" w:rsidRDefault="00B647C5" w:rsidP="00E71AEB">
      <w:pPr>
        <w:pStyle w:val="Heading3"/>
        <w:rPr>
          <w:rFonts w:ascii="Calibri Light" w:hAnsi="Calibri Light" w:cs="Calibri Light"/>
          <w:b w:val="0"/>
          <w:bCs w:val="0"/>
        </w:rPr>
      </w:pPr>
      <w:r w:rsidRPr="005D45F1">
        <w:rPr>
          <w:rFonts w:ascii="Calibri Light" w:hAnsi="Calibri Light" w:cs="Calibri Light"/>
          <w:b w:val="0"/>
          <w:bCs w:val="0"/>
        </w:rPr>
        <w:t>HUD Chronic Programs</w:t>
      </w:r>
    </w:p>
    <w:p w14:paraId="718BBDE9" w14:textId="3917D328" w:rsidR="00EA54A8" w:rsidRPr="005D45F1" w:rsidRDefault="00EA54A8" w:rsidP="00E71AEB">
      <w:pPr>
        <w:rPr>
          <w:rFonts w:ascii="Calibri Light" w:hAnsi="Calibri Light" w:cs="Calibri Light"/>
        </w:rPr>
      </w:pPr>
      <w:r w:rsidRPr="005D45F1">
        <w:rPr>
          <w:rFonts w:ascii="Calibri Light" w:hAnsi="Calibri Light" w:cs="Calibri Light"/>
        </w:rPr>
        <w:t>The following table describes HUD</w:t>
      </w:r>
      <w:r w:rsidR="006269D7" w:rsidRPr="005D45F1">
        <w:rPr>
          <w:rFonts w:ascii="Calibri Light" w:hAnsi="Calibri Light" w:cs="Calibri Light"/>
        </w:rPr>
        <w:t>’</w:t>
      </w:r>
      <w:r w:rsidRPr="005D45F1">
        <w:rPr>
          <w:rFonts w:ascii="Calibri Light" w:hAnsi="Calibri Light" w:cs="Calibri Light"/>
        </w:rPr>
        <w:t xml:space="preserve">s allowance for HUD Chronic designated units </w:t>
      </w:r>
      <w:r w:rsidR="00244ED7" w:rsidRPr="005D45F1">
        <w:rPr>
          <w:rFonts w:ascii="Calibri Light" w:hAnsi="Calibri Light" w:cs="Calibri Light"/>
        </w:rPr>
        <w:t>if</w:t>
      </w:r>
      <w:r w:rsidRPr="005D45F1">
        <w:rPr>
          <w:rFonts w:ascii="Calibri Light" w:hAnsi="Calibri Light" w:cs="Calibri Light"/>
        </w:rPr>
        <w:t xml:space="preserve"> no Chronically Homeless Individuals are on the Priority List. </w:t>
      </w:r>
    </w:p>
    <w:tbl>
      <w:tblPr>
        <w:tblStyle w:val="TableGrid"/>
        <w:tblW w:w="7528" w:type="dxa"/>
        <w:tblInd w:w="620" w:type="dxa"/>
        <w:tblLook w:val="04A0" w:firstRow="1" w:lastRow="0" w:firstColumn="1" w:lastColumn="0" w:noHBand="0" w:noVBand="1"/>
      </w:tblPr>
      <w:tblGrid>
        <w:gridCol w:w="831"/>
        <w:gridCol w:w="1574"/>
        <w:gridCol w:w="3837"/>
        <w:gridCol w:w="1286"/>
      </w:tblGrid>
      <w:tr w:rsidR="001809F1" w:rsidRPr="005D45F1" w14:paraId="11726885" w14:textId="77777777" w:rsidTr="001809F1">
        <w:trPr>
          <w:trHeight w:val="70"/>
        </w:trPr>
        <w:tc>
          <w:tcPr>
            <w:tcW w:w="831" w:type="dxa"/>
            <w:shd w:val="clear" w:color="auto" w:fill="BFBFBF" w:themeFill="background1" w:themeFillShade="BF"/>
            <w:vAlign w:val="center"/>
          </w:tcPr>
          <w:p w14:paraId="2EE95158" w14:textId="77777777" w:rsidR="001809F1" w:rsidRPr="005D45F1" w:rsidRDefault="001809F1" w:rsidP="00E3696B">
            <w:pPr>
              <w:jc w:val="both"/>
              <w:rPr>
                <w:rFonts w:ascii="Calibri Light" w:hAnsi="Calibri Light" w:cs="Calibri Light"/>
                <w:b/>
                <w:sz w:val="20"/>
                <w:szCs w:val="20"/>
              </w:rPr>
            </w:pPr>
            <w:r w:rsidRPr="005D45F1">
              <w:rPr>
                <w:rFonts w:ascii="Calibri Light" w:hAnsi="Calibri Light" w:cs="Calibri Light"/>
                <w:b/>
                <w:sz w:val="20"/>
                <w:szCs w:val="20"/>
              </w:rPr>
              <w:t>Priority</w:t>
            </w:r>
          </w:p>
        </w:tc>
        <w:tc>
          <w:tcPr>
            <w:tcW w:w="1574" w:type="dxa"/>
            <w:shd w:val="clear" w:color="auto" w:fill="BFBFBF" w:themeFill="background1" w:themeFillShade="BF"/>
            <w:vAlign w:val="center"/>
          </w:tcPr>
          <w:p w14:paraId="47E26AE5" w14:textId="77777777" w:rsidR="001809F1" w:rsidRPr="005D45F1" w:rsidRDefault="001809F1" w:rsidP="00B647C5">
            <w:pPr>
              <w:rPr>
                <w:rFonts w:ascii="Calibri Light" w:hAnsi="Calibri Light" w:cs="Calibri Light"/>
                <w:b/>
                <w:sz w:val="20"/>
                <w:szCs w:val="20"/>
              </w:rPr>
            </w:pPr>
            <w:r w:rsidRPr="005D45F1">
              <w:rPr>
                <w:rFonts w:ascii="Calibri Light" w:hAnsi="Calibri Light" w:cs="Calibri Light"/>
                <w:b/>
                <w:sz w:val="20"/>
                <w:szCs w:val="20"/>
              </w:rPr>
              <w:t>Description</w:t>
            </w:r>
          </w:p>
        </w:tc>
        <w:tc>
          <w:tcPr>
            <w:tcW w:w="3837" w:type="dxa"/>
            <w:shd w:val="clear" w:color="auto" w:fill="BFBFBF" w:themeFill="background1" w:themeFillShade="BF"/>
            <w:vAlign w:val="center"/>
          </w:tcPr>
          <w:p w14:paraId="542BA96F" w14:textId="77777777" w:rsidR="001809F1" w:rsidRPr="005D45F1" w:rsidRDefault="001809F1" w:rsidP="00B647C5">
            <w:pPr>
              <w:rPr>
                <w:rFonts w:ascii="Calibri Light" w:hAnsi="Calibri Light" w:cs="Calibri Light"/>
                <w:b/>
                <w:sz w:val="20"/>
                <w:szCs w:val="20"/>
              </w:rPr>
            </w:pPr>
            <w:r w:rsidRPr="005D45F1">
              <w:rPr>
                <w:rFonts w:ascii="Calibri Light" w:hAnsi="Calibri Light" w:cs="Calibri Light"/>
                <w:b/>
                <w:sz w:val="20"/>
                <w:szCs w:val="20"/>
              </w:rPr>
              <w:t>Length of Time Homeless</w:t>
            </w:r>
          </w:p>
        </w:tc>
        <w:tc>
          <w:tcPr>
            <w:tcW w:w="1286" w:type="dxa"/>
            <w:shd w:val="clear" w:color="auto" w:fill="BFBFBF" w:themeFill="background1" w:themeFillShade="BF"/>
            <w:vAlign w:val="center"/>
          </w:tcPr>
          <w:p w14:paraId="3EA27567" w14:textId="77777777" w:rsidR="001809F1" w:rsidRPr="005D45F1" w:rsidRDefault="001809F1" w:rsidP="00B647C5">
            <w:pPr>
              <w:rPr>
                <w:rFonts w:ascii="Calibri Light" w:hAnsi="Calibri Light" w:cs="Calibri Light"/>
                <w:b/>
                <w:sz w:val="20"/>
                <w:szCs w:val="20"/>
              </w:rPr>
            </w:pPr>
            <w:r w:rsidRPr="005D45F1">
              <w:rPr>
                <w:rFonts w:ascii="Calibri Light" w:hAnsi="Calibri Light" w:cs="Calibri Light"/>
                <w:b/>
                <w:sz w:val="20"/>
                <w:szCs w:val="20"/>
              </w:rPr>
              <w:t>Documented Disability</w:t>
            </w:r>
          </w:p>
        </w:tc>
      </w:tr>
      <w:tr w:rsidR="001809F1" w:rsidRPr="005D45F1" w14:paraId="04671D06" w14:textId="77777777" w:rsidTr="001809F1">
        <w:trPr>
          <w:trHeight w:val="633"/>
        </w:trPr>
        <w:tc>
          <w:tcPr>
            <w:tcW w:w="831" w:type="dxa"/>
            <w:vAlign w:val="center"/>
          </w:tcPr>
          <w:p w14:paraId="6B980862" w14:textId="5283E88E"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1</w:t>
            </w:r>
          </w:p>
        </w:tc>
        <w:tc>
          <w:tcPr>
            <w:tcW w:w="1574" w:type="dxa"/>
            <w:vAlign w:val="center"/>
          </w:tcPr>
          <w:p w14:paraId="428689F1" w14:textId="77E67F8D"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HUD Chronically Homeless</w:t>
            </w:r>
          </w:p>
        </w:tc>
        <w:tc>
          <w:tcPr>
            <w:tcW w:w="3837" w:type="dxa"/>
            <w:vAlign w:val="center"/>
          </w:tcPr>
          <w:p w14:paraId="3E66C395" w14:textId="4041DC7A"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&gt;12 months cumulative or 4 episodes in 3 years totaling one year in an emergency shelter</w:t>
            </w:r>
          </w:p>
        </w:tc>
        <w:tc>
          <w:tcPr>
            <w:tcW w:w="1286" w:type="dxa"/>
            <w:vAlign w:val="center"/>
          </w:tcPr>
          <w:p w14:paraId="0A9800E6" w14:textId="36795DDB"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Yes</w:t>
            </w:r>
          </w:p>
        </w:tc>
      </w:tr>
      <w:tr w:rsidR="001809F1" w:rsidRPr="005D45F1" w14:paraId="74CE1AE4" w14:textId="77777777" w:rsidTr="001809F1">
        <w:trPr>
          <w:trHeight w:val="633"/>
        </w:trPr>
        <w:tc>
          <w:tcPr>
            <w:tcW w:w="831" w:type="dxa"/>
            <w:vAlign w:val="center"/>
          </w:tcPr>
          <w:p w14:paraId="1CC4ED44" w14:textId="282B59A6" w:rsidR="001809F1" w:rsidRPr="005D45F1" w:rsidRDefault="00E1754D" w:rsidP="00B647C5">
            <w:pPr>
              <w:rPr>
                <w:rFonts w:ascii="Calibri Light" w:hAnsi="Calibri Light" w:cs="Calibri Light"/>
                <w:sz w:val="20"/>
                <w:szCs w:val="20"/>
              </w:rPr>
            </w:pPr>
            <w:r w:rsidRPr="005D45F1">
              <w:rPr>
                <w:rFonts w:ascii="Calibri Light" w:hAnsi="Calibri Light" w:cs="Calibri Light"/>
                <w:sz w:val="20"/>
                <w:szCs w:val="20"/>
              </w:rPr>
              <w:t>2</w:t>
            </w:r>
          </w:p>
        </w:tc>
        <w:tc>
          <w:tcPr>
            <w:tcW w:w="1574" w:type="dxa"/>
            <w:vAlign w:val="center"/>
          </w:tcPr>
          <w:p w14:paraId="49CEF9BB"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Most Severe Service Need</w:t>
            </w:r>
          </w:p>
        </w:tc>
        <w:tc>
          <w:tcPr>
            <w:tcW w:w="3837" w:type="dxa"/>
            <w:vAlign w:val="center"/>
          </w:tcPr>
          <w:p w14:paraId="244F6555" w14:textId="4F8D6713"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 xml:space="preserve">High </w:t>
            </w:r>
            <w:r w:rsidR="00CF4FD1" w:rsidRPr="005D45F1">
              <w:rPr>
                <w:rFonts w:ascii="Calibri Light" w:hAnsi="Calibri Light" w:cs="Calibri Light"/>
                <w:sz w:val="20"/>
                <w:szCs w:val="20"/>
              </w:rPr>
              <w:t>a</w:t>
            </w:r>
            <w:r w:rsidRPr="005D45F1">
              <w:rPr>
                <w:rFonts w:ascii="Calibri Light" w:hAnsi="Calibri Light" w:cs="Calibri Light"/>
                <w:sz w:val="20"/>
                <w:szCs w:val="20"/>
              </w:rPr>
              <w:t>cuity, disability and most severe service need</w:t>
            </w:r>
          </w:p>
        </w:tc>
        <w:tc>
          <w:tcPr>
            <w:tcW w:w="1286" w:type="dxa"/>
            <w:vAlign w:val="center"/>
          </w:tcPr>
          <w:p w14:paraId="3A37B42C"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Yes</w:t>
            </w:r>
          </w:p>
        </w:tc>
      </w:tr>
      <w:tr w:rsidR="001809F1" w:rsidRPr="005D45F1" w14:paraId="76491BFD" w14:textId="77777777" w:rsidTr="001809F1">
        <w:trPr>
          <w:trHeight w:val="633"/>
        </w:trPr>
        <w:tc>
          <w:tcPr>
            <w:tcW w:w="831" w:type="dxa"/>
            <w:vAlign w:val="center"/>
          </w:tcPr>
          <w:p w14:paraId="21EA9AA3" w14:textId="7F9D1897" w:rsidR="001809F1" w:rsidRPr="005D45F1" w:rsidRDefault="00E1754D" w:rsidP="00B647C5">
            <w:pPr>
              <w:rPr>
                <w:rFonts w:ascii="Calibri Light" w:hAnsi="Calibri Light" w:cs="Calibri Light"/>
                <w:sz w:val="20"/>
                <w:szCs w:val="20"/>
              </w:rPr>
            </w:pPr>
            <w:r w:rsidRPr="005D45F1">
              <w:rPr>
                <w:rFonts w:ascii="Calibri Light" w:hAnsi="Calibri Light" w:cs="Calibri Light"/>
                <w:sz w:val="20"/>
                <w:szCs w:val="20"/>
              </w:rPr>
              <w:t>3</w:t>
            </w:r>
          </w:p>
        </w:tc>
        <w:tc>
          <w:tcPr>
            <w:tcW w:w="1574" w:type="dxa"/>
            <w:vAlign w:val="center"/>
          </w:tcPr>
          <w:p w14:paraId="403B11CB"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Long History of Homelessness</w:t>
            </w:r>
          </w:p>
        </w:tc>
        <w:tc>
          <w:tcPr>
            <w:tcW w:w="3837" w:type="dxa"/>
            <w:vAlign w:val="center"/>
          </w:tcPr>
          <w:p w14:paraId="35266387"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Long period of cumulative or episodic homelessness</w:t>
            </w:r>
          </w:p>
        </w:tc>
        <w:tc>
          <w:tcPr>
            <w:tcW w:w="1286" w:type="dxa"/>
            <w:vAlign w:val="center"/>
          </w:tcPr>
          <w:p w14:paraId="4A3E1EA0"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Yes</w:t>
            </w:r>
          </w:p>
        </w:tc>
      </w:tr>
      <w:tr w:rsidR="001809F1" w:rsidRPr="005D45F1" w14:paraId="76BD2689" w14:textId="77777777" w:rsidTr="001809F1">
        <w:trPr>
          <w:trHeight w:val="633"/>
        </w:trPr>
        <w:tc>
          <w:tcPr>
            <w:tcW w:w="831" w:type="dxa"/>
            <w:vAlign w:val="center"/>
          </w:tcPr>
          <w:p w14:paraId="6DC3A9AD" w14:textId="53BA5FDB" w:rsidR="001809F1" w:rsidRPr="005D45F1" w:rsidRDefault="00E1754D" w:rsidP="00B647C5">
            <w:pPr>
              <w:rPr>
                <w:rFonts w:ascii="Calibri Light" w:hAnsi="Calibri Light" w:cs="Calibri Light"/>
                <w:sz w:val="20"/>
                <w:szCs w:val="20"/>
              </w:rPr>
            </w:pPr>
            <w:r w:rsidRPr="005D45F1">
              <w:rPr>
                <w:rFonts w:ascii="Calibri Light" w:hAnsi="Calibri Light" w:cs="Calibri Light"/>
                <w:sz w:val="20"/>
                <w:szCs w:val="20"/>
              </w:rPr>
              <w:t>4</w:t>
            </w:r>
          </w:p>
        </w:tc>
        <w:tc>
          <w:tcPr>
            <w:tcW w:w="1574" w:type="dxa"/>
            <w:vAlign w:val="center"/>
          </w:tcPr>
          <w:p w14:paraId="065139ED"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HUD Homeless</w:t>
            </w:r>
          </w:p>
        </w:tc>
        <w:tc>
          <w:tcPr>
            <w:tcW w:w="3837" w:type="dxa"/>
            <w:vAlign w:val="center"/>
          </w:tcPr>
          <w:p w14:paraId="7527F81C"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Place not meant for human habitation, safe haven or emergency shelter</w:t>
            </w:r>
          </w:p>
        </w:tc>
        <w:tc>
          <w:tcPr>
            <w:tcW w:w="1286" w:type="dxa"/>
            <w:vAlign w:val="center"/>
          </w:tcPr>
          <w:p w14:paraId="02DE8675"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Yes</w:t>
            </w:r>
          </w:p>
        </w:tc>
      </w:tr>
      <w:tr w:rsidR="001809F1" w:rsidRPr="005D45F1" w14:paraId="3940533A" w14:textId="77777777" w:rsidTr="001809F1">
        <w:trPr>
          <w:trHeight w:val="633"/>
        </w:trPr>
        <w:tc>
          <w:tcPr>
            <w:tcW w:w="831" w:type="dxa"/>
            <w:vAlign w:val="center"/>
          </w:tcPr>
          <w:p w14:paraId="517C43B0" w14:textId="7AA6588A" w:rsidR="001809F1" w:rsidRPr="005D45F1" w:rsidRDefault="00E1754D" w:rsidP="00B647C5">
            <w:pPr>
              <w:rPr>
                <w:rFonts w:ascii="Calibri Light" w:hAnsi="Calibri Light" w:cs="Calibri Light"/>
                <w:sz w:val="20"/>
                <w:szCs w:val="20"/>
              </w:rPr>
            </w:pPr>
            <w:r w:rsidRPr="005D45F1">
              <w:rPr>
                <w:rFonts w:ascii="Calibri Light" w:hAnsi="Calibri Light" w:cs="Calibri Light"/>
                <w:sz w:val="20"/>
                <w:szCs w:val="20"/>
              </w:rPr>
              <w:t>5</w:t>
            </w:r>
          </w:p>
        </w:tc>
        <w:tc>
          <w:tcPr>
            <w:tcW w:w="1574" w:type="dxa"/>
            <w:vAlign w:val="center"/>
          </w:tcPr>
          <w:p w14:paraId="273DA2C3"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Transitional Housing</w:t>
            </w:r>
          </w:p>
        </w:tc>
        <w:tc>
          <w:tcPr>
            <w:tcW w:w="3837" w:type="dxa"/>
            <w:vAlign w:val="center"/>
          </w:tcPr>
          <w:p w14:paraId="0299D4EE"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Homeless families with a disability coming from transitional housing</w:t>
            </w:r>
          </w:p>
        </w:tc>
        <w:tc>
          <w:tcPr>
            <w:tcW w:w="1286" w:type="dxa"/>
            <w:vAlign w:val="center"/>
          </w:tcPr>
          <w:p w14:paraId="730CB826" w14:textId="77777777" w:rsidR="001809F1" w:rsidRPr="005D45F1" w:rsidRDefault="001809F1" w:rsidP="00B647C5">
            <w:pPr>
              <w:rPr>
                <w:rFonts w:ascii="Calibri Light" w:hAnsi="Calibri Light" w:cs="Calibri Light"/>
                <w:sz w:val="20"/>
                <w:szCs w:val="20"/>
              </w:rPr>
            </w:pPr>
            <w:r w:rsidRPr="005D45F1">
              <w:rPr>
                <w:rFonts w:ascii="Calibri Light" w:hAnsi="Calibri Light" w:cs="Calibri Light"/>
                <w:sz w:val="20"/>
                <w:szCs w:val="20"/>
              </w:rPr>
              <w:t>Yes</w:t>
            </w:r>
          </w:p>
        </w:tc>
      </w:tr>
    </w:tbl>
    <w:p w14:paraId="28053FED" w14:textId="75DD6892" w:rsidR="00D933E1" w:rsidRPr="005D45F1" w:rsidRDefault="00D933E1" w:rsidP="00FC3638">
      <w:pPr>
        <w:spacing w:after="0" w:line="240" w:lineRule="auto"/>
        <w:rPr>
          <w:rFonts w:ascii="Calibri Light" w:hAnsi="Calibri Light" w:cs="Calibri Light"/>
        </w:rPr>
      </w:pPr>
    </w:p>
    <w:p w14:paraId="5609716D" w14:textId="508010D4" w:rsidR="00F36F7D" w:rsidRPr="005D45F1" w:rsidRDefault="38109CFF" w:rsidP="00CB7FCE">
      <w:pPr>
        <w:pStyle w:val="Heading2"/>
        <w:rPr>
          <w:rFonts w:ascii="Calibri Light" w:hAnsi="Calibri Light" w:cs="Calibri Light"/>
        </w:rPr>
      </w:pPr>
      <w:bookmarkStart w:id="39" w:name="_Toc189482483"/>
      <w:r w:rsidRPr="67D9F824">
        <w:rPr>
          <w:rFonts w:ascii="Calibri Light" w:hAnsi="Calibri Light" w:cs="Calibri Light"/>
        </w:rPr>
        <w:t>Prioritization and Referral Workflow</w:t>
      </w:r>
      <w:r w:rsidR="046AC575" w:rsidRPr="67D9F824">
        <w:rPr>
          <w:rFonts w:ascii="Calibri Light" w:hAnsi="Calibri Light" w:cs="Calibri Light"/>
        </w:rPr>
        <w:t xml:space="preserve"> </w:t>
      </w:r>
      <w:r w:rsidR="4BA177B2" w:rsidRPr="67D9F824">
        <w:rPr>
          <w:rFonts w:ascii="Calibri Light" w:hAnsi="Calibri Light" w:cs="Calibri Light"/>
        </w:rPr>
        <w:t xml:space="preserve">for </w:t>
      </w:r>
      <w:r w:rsidR="2E5138DC" w:rsidRPr="67D9F824">
        <w:rPr>
          <w:rFonts w:ascii="Calibri Light" w:hAnsi="Calibri Light" w:cs="Calibri Light"/>
        </w:rPr>
        <w:t>Hennepin County CES Team</w:t>
      </w:r>
      <w:bookmarkEnd w:id="39"/>
      <w:r w:rsidR="4BA177B2" w:rsidRPr="67D9F824">
        <w:rPr>
          <w:rFonts w:ascii="Calibri Light" w:hAnsi="Calibri Light" w:cs="Calibri Light"/>
        </w:rPr>
        <w:t xml:space="preserve"> </w:t>
      </w:r>
    </w:p>
    <w:p w14:paraId="3261CB86" w14:textId="112AE743" w:rsidR="00F36F7D" w:rsidRPr="005D45F1" w:rsidRDefault="00B0517B" w:rsidP="00012D7D">
      <w:pPr>
        <w:pStyle w:val="ListParagraph"/>
        <w:numPr>
          <w:ilvl w:val="0"/>
          <w:numId w:val="11"/>
        </w:numPr>
        <w:tabs>
          <w:tab w:val="left" w:pos="720"/>
        </w:tabs>
        <w:spacing w:after="0" w:line="240" w:lineRule="auto"/>
        <w:ind w:left="630"/>
        <w:rPr>
          <w:rFonts w:ascii="Calibri Light" w:hAnsi="Calibri Light" w:cs="Calibri Light"/>
        </w:rPr>
      </w:pPr>
      <w:bookmarkStart w:id="40" w:name="_Hlk21524475"/>
      <w:r w:rsidRPr="005D45F1">
        <w:rPr>
          <w:rFonts w:ascii="Calibri Light" w:hAnsi="Calibri Light" w:cs="Calibri Light"/>
        </w:rPr>
        <w:t xml:space="preserve">A </w:t>
      </w:r>
      <w:hyperlink r:id="rId24" w:history="1">
        <w:r w:rsidRPr="005D45F1">
          <w:rPr>
            <w:rStyle w:val="Hyperlink"/>
            <w:rFonts w:ascii="Calibri Light" w:hAnsi="Calibri Light" w:cs="Calibri Light"/>
          </w:rPr>
          <w:t xml:space="preserve">Referral Request </w:t>
        </w:r>
        <w:r w:rsidR="00F05E37" w:rsidRPr="005D45F1">
          <w:rPr>
            <w:rStyle w:val="Hyperlink"/>
            <w:rFonts w:ascii="Calibri Light" w:hAnsi="Calibri Light" w:cs="Calibri Light"/>
          </w:rPr>
          <w:t xml:space="preserve">Online </w:t>
        </w:r>
        <w:r w:rsidRPr="005D45F1">
          <w:rPr>
            <w:rStyle w:val="Hyperlink"/>
            <w:rFonts w:ascii="Calibri Light" w:hAnsi="Calibri Light" w:cs="Calibri Light"/>
          </w:rPr>
          <w:t>F</w:t>
        </w:r>
        <w:r w:rsidR="00BB5633" w:rsidRPr="005D45F1">
          <w:rPr>
            <w:rStyle w:val="Hyperlink"/>
            <w:rFonts w:ascii="Calibri Light" w:hAnsi="Calibri Light" w:cs="Calibri Light"/>
          </w:rPr>
          <w:t>orm</w:t>
        </w:r>
      </w:hyperlink>
      <w:r w:rsidR="00FD32ED" w:rsidRPr="005D45F1">
        <w:rPr>
          <w:rFonts w:ascii="Calibri Light" w:hAnsi="Calibri Light" w:cs="Calibri Light"/>
        </w:rPr>
        <w:t xml:space="preserve"> </w:t>
      </w:r>
      <w:r w:rsidR="00BB5633" w:rsidRPr="005D45F1">
        <w:rPr>
          <w:rFonts w:ascii="Calibri Light" w:hAnsi="Calibri Light" w:cs="Calibri Light"/>
        </w:rPr>
        <w:t xml:space="preserve">is received is the CES inbox. </w:t>
      </w:r>
      <w:r w:rsidR="00E925A9" w:rsidRPr="005D45F1">
        <w:rPr>
          <w:rFonts w:ascii="Calibri Light" w:hAnsi="Calibri Light" w:cs="Calibri Light"/>
        </w:rPr>
        <w:t>The CES Team</w:t>
      </w:r>
      <w:r w:rsidR="00F36F7D" w:rsidRPr="005D45F1">
        <w:rPr>
          <w:rFonts w:ascii="Calibri Light" w:hAnsi="Calibri Light" w:cs="Calibri Light"/>
        </w:rPr>
        <w:t xml:space="preserve"> reviews </w:t>
      </w:r>
      <w:r w:rsidR="00F36F7D" w:rsidRPr="005D45F1">
        <w:rPr>
          <w:rFonts w:ascii="Calibri Light" w:hAnsi="Calibri Light" w:cs="Calibri Light"/>
          <w:i/>
        </w:rPr>
        <w:t xml:space="preserve">Referral </w:t>
      </w:r>
      <w:r w:rsidR="00245FF2" w:rsidRPr="005D45F1">
        <w:rPr>
          <w:rFonts w:ascii="Calibri Light" w:hAnsi="Calibri Light" w:cs="Calibri Light"/>
          <w:i/>
        </w:rPr>
        <w:t xml:space="preserve">Request </w:t>
      </w:r>
      <w:r w:rsidR="00F36F7D" w:rsidRPr="005D45F1">
        <w:rPr>
          <w:rFonts w:ascii="Calibri Light" w:hAnsi="Calibri Light" w:cs="Calibri Light"/>
          <w:i/>
        </w:rPr>
        <w:t>Form</w:t>
      </w:r>
      <w:r w:rsidR="00F36F7D" w:rsidRPr="005D45F1">
        <w:rPr>
          <w:rFonts w:ascii="Calibri Light" w:hAnsi="Calibri Light" w:cs="Calibri Light"/>
        </w:rPr>
        <w:t xml:space="preserve"> to obtain client eligibility info</w:t>
      </w:r>
      <w:r w:rsidR="0047340E" w:rsidRPr="005D45F1">
        <w:rPr>
          <w:rFonts w:ascii="Calibri Light" w:hAnsi="Calibri Light" w:cs="Calibri Light"/>
        </w:rPr>
        <w:t>rmation</w:t>
      </w:r>
      <w:r w:rsidR="00F36F7D" w:rsidRPr="005D45F1">
        <w:rPr>
          <w:rFonts w:ascii="Calibri Light" w:hAnsi="Calibri Light" w:cs="Calibri Light"/>
        </w:rPr>
        <w:t xml:space="preserve"> associated with </w:t>
      </w:r>
      <w:r w:rsidR="0047340E" w:rsidRPr="005D45F1">
        <w:rPr>
          <w:rFonts w:ascii="Calibri Light" w:hAnsi="Calibri Light" w:cs="Calibri Light"/>
        </w:rPr>
        <w:t xml:space="preserve">the </w:t>
      </w:r>
      <w:r w:rsidR="00F36F7D" w:rsidRPr="005D45F1">
        <w:rPr>
          <w:rFonts w:ascii="Calibri Light" w:hAnsi="Calibri Light" w:cs="Calibri Light"/>
        </w:rPr>
        <w:t>housing.</w:t>
      </w:r>
      <w:r w:rsidR="00606CC1" w:rsidRPr="005D45F1">
        <w:rPr>
          <w:rFonts w:ascii="Calibri Light" w:hAnsi="Calibri Light" w:cs="Calibri Light"/>
        </w:rPr>
        <w:t xml:space="preserve"> </w:t>
      </w:r>
    </w:p>
    <w:p w14:paraId="6CC9A4F9" w14:textId="620C8A75" w:rsidR="00F36F7D" w:rsidRPr="005D45F1" w:rsidRDefault="00E925A9" w:rsidP="00012D7D">
      <w:pPr>
        <w:pStyle w:val="ListParagraph"/>
        <w:numPr>
          <w:ilvl w:val="0"/>
          <w:numId w:val="11"/>
        </w:numPr>
        <w:tabs>
          <w:tab w:val="left" w:pos="720"/>
        </w:tabs>
        <w:spacing w:after="0" w:line="240" w:lineRule="auto"/>
        <w:ind w:left="630"/>
        <w:rPr>
          <w:rFonts w:ascii="Calibri Light" w:hAnsi="Calibri Light" w:cs="Calibri Light"/>
        </w:rPr>
      </w:pPr>
      <w:r w:rsidRPr="005D45F1">
        <w:rPr>
          <w:rFonts w:ascii="Calibri Light" w:hAnsi="Calibri Light" w:cs="Calibri Light"/>
        </w:rPr>
        <w:t>The CES Team</w:t>
      </w:r>
      <w:r w:rsidR="00CD2B98" w:rsidRPr="005D45F1">
        <w:rPr>
          <w:rFonts w:ascii="Calibri Light" w:hAnsi="Calibri Light" w:cs="Calibri Light"/>
        </w:rPr>
        <w:t xml:space="preserve"> </w:t>
      </w:r>
      <w:r w:rsidR="00E86C3C" w:rsidRPr="005D45F1">
        <w:rPr>
          <w:rFonts w:ascii="Calibri Light" w:hAnsi="Calibri Light" w:cs="Calibri Light"/>
        </w:rPr>
        <w:t xml:space="preserve">generates </w:t>
      </w:r>
      <w:r w:rsidR="00B11644" w:rsidRPr="005D45F1">
        <w:rPr>
          <w:rFonts w:ascii="Calibri Light" w:hAnsi="Calibri Light" w:cs="Calibri Light"/>
        </w:rPr>
        <w:t>Priority List report</w:t>
      </w:r>
      <w:r w:rsidR="00E86C3C" w:rsidRPr="005D45F1">
        <w:rPr>
          <w:rFonts w:ascii="Calibri Light" w:hAnsi="Calibri Light" w:cs="Calibri Light"/>
        </w:rPr>
        <w:t xml:space="preserve"> from HMIS ServicePoint</w:t>
      </w:r>
      <w:r w:rsidR="006269D7" w:rsidRPr="005D45F1">
        <w:rPr>
          <w:rFonts w:ascii="Calibri Light" w:hAnsi="Calibri Light" w:cs="Calibri Light"/>
        </w:rPr>
        <w:t xml:space="preserve"> and CES Connect</w:t>
      </w:r>
      <w:r w:rsidR="00E86C3C" w:rsidRPr="005D45F1">
        <w:rPr>
          <w:rFonts w:ascii="Calibri Light" w:hAnsi="Calibri Light" w:cs="Calibri Light"/>
        </w:rPr>
        <w:t xml:space="preserve"> </w:t>
      </w:r>
      <w:r w:rsidR="00F36F7D" w:rsidRPr="005D45F1">
        <w:rPr>
          <w:rFonts w:ascii="Calibri Light" w:hAnsi="Calibri Light" w:cs="Calibri Light"/>
        </w:rPr>
        <w:t xml:space="preserve">to </w:t>
      </w:r>
      <w:r w:rsidR="00245FF2" w:rsidRPr="005D45F1">
        <w:rPr>
          <w:rFonts w:ascii="Calibri Light" w:hAnsi="Calibri Light" w:cs="Calibri Light"/>
        </w:rPr>
        <w:t>identify</w:t>
      </w:r>
      <w:r w:rsidR="00F36F7D" w:rsidRPr="005D45F1">
        <w:rPr>
          <w:rFonts w:ascii="Calibri Light" w:hAnsi="Calibri Light" w:cs="Calibri Light"/>
        </w:rPr>
        <w:t xml:space="preserve"> eligible </w:t>
      </w:r>
      <w:r w:rsidR="00245FF2" w:rsidRPr="005D45F1">
        <w:rPr>
          <w:rFonts w:ascii="Calibri Light" w:hAnsi="Calibri Light" w:cs="Calibri Light"/>
        </w:rPr>
        <w:t>individuals who</w:t>
      </w:r>
      <w:r w:rsidR="00F36F7D" w:rsidRPr="005D45F1">
        <w:rPr>
          <w:rFonts w:ascii="Calibri Light" w:hAnsi="Calibri Light" w:cs="Calibri Light"/>
        </w:rPr>
        <w:t xml:space="preserve"> may be ap</w:t>
      </w:r>
      <w:r w:rsidR="00E86C3C" w:rsidRPr="005D45F1">
        <w:rPr>
          <w:rFonts w:ascii="Calibri Light" w:hAnsi="Calibri Light" w:cs="Calibri Light"/>
        </w:rPr>
        <w:t>propriate for available housing and navigation services</w:t>
      </w:r>
      <w:r w:rsidR="00244ED7" w:rsidRPr="005D45F1">
        <w:rPr>
          <w:rFonts w:ascii="Calibri Light" w:hAnsi="Calibri Light" w:cs="Calibri Light"/>
        </w:rPr>
        <w:t>.</w:t>
      </w:r>
    </w:p>
    <w:p w14:paraId="0B8CE621" w14:textId="5A7B840B" w:rsidR="0085144C" w:rsidRPr="005D45F1" w:rsidRDefault="00E925A9" w:rsidP="00A651EE">
      <w:pPr>
        <w:pStyle w:val="ListParagraph"/>
        <w:numPr>
          <w:ilvl w:val="0"/>
          <w:numId w:val="11"/>
        </w:numPr>
        <w:tabs>
          <w:tab w:val="left" w:pos="720"/>
        </w:tabs>
        <w:spacing w:after="0" w:line="240" w:lineRule="auto"/>
        <w:ind w:left="630"/>
        <w:rPr>
          <w:rFonts w:ascii="Calibri Light" w:hAnsi="Calibri Light" w:cs="Calibri Light"/>
        </w:rPr>
      </w:pPr>
      <w:r w:rsidRPr="005D45F1">
        <w:rPr>
          <w:rFonts w:ascii="Calibri Light" w:hAnsi="Calibri Light" w:cs="Calibri Light"/>
        </w:rPr>
        <w:t>The CES Team</w:t>
      </w:r>
      <w:r w:rsidR="00F36F7D" w:rsidRPr="005D45F1">
        <w:rPr>
          <w:rFonts w:ascii="Calibri Light" w:hAnsi="Calibri Light" w:cs="Calibri Light"/>
        </w:rPr>
        <w:t xml:space="preserve"> </w:t>
      </w:r>
      <w:r w:rsidR="008B19AB" w:rsidRPr="005D45F1">
        <w:rPr>
          <w:rFonts w:ascii="Calibri Light" w:hAnsi="Calibri Light" w:cs="Calibri Light"/>
        </w:rPr>
        <w:t xml:space="preserve">reviews </w:t>
      </w:r>
      <w:r w:rsidR="00B11644" w:rsidRPr="005D45F1">
        <w:rPr>
          <w:rFonts w:ascii="Calibri Light" w:hAnsi="Calibri Light" w:cs="Calibri Light"/>
        </w:rPr>
        <w:t xml:space="preserve">Priority List report </w:t>
      </w:r>
      <w:r w:rsidR="008B19AB" w:rsidRPr="005D45F1">
        <w:rPr>
          <w:rFonts w:ascii="Calibri Light" w:hAnsi="Calibri Light" w:cs="Calibri Light"/>
        </w:rPr>
        <w:t xml:space="preserve">and matches those </w:t>
      </w:r>
      <w:r w:rsidR="00B11644" w:rsidRPr="005D45F1">
        <w:rPr>
          <w:rFonts w:ascii="Calibri Light" w:hAnsi="Calibri Light" w:cs="Calibri Light"/>
        </w:rPr>
        <w:t>prioritized</w:t>
      </w:r>
      <w:r w:rsidR="00E86C3C" w:rsidRPr="005D45F1">
        <w:rPr>
          <w:rFonts w:ascii="Calibri Light" w:hAnsi="Calibri Light" w:cs="Calibri Light"/>
        </w:rPr>
        <w:t xml:space="preserve"> </w:t>
      </w:r>
      <w:r w:rsidR="005D37E4" w:rsidRPr="005D45F1">
        <w:rPr>
          <w:rFonts w:ascii="Calibri Light" w:hAnsi="Calibri Light" w:cs="Calibri Light"/>
        </w:rPr>
        <w:t>to</w:t>
      </w:r>
      <w:r w:rsidR="008B19AB" w:rsidRPr="005D45F1">
        <w:rPr>
          <w:rFonts w:ascii="Calibri Light" w:hAnsi="Calibri Light" w:cs="Calibri Light"/>
        </w:rPr>
        <w:t xml:space="preserve"> available housing provider</w:t>
      </w:r>
      <w:r w:rsidR="00AF0C67" w:rsidRPr="005D45F1">
        <w:rPr>
          <w:rFonts w:ascii="Calibri Light" w:hAnsi="Calibri Light" w:cs="Calibri Light"/>
        </w:rPr>
        <w:t xml:space="preserve"> </w:t>
      </w:r>
      <w:r w:rsidR="008B19AB" w:rsidRPr="005D45F1">
        <w:rPr>
          <w:rFonts w:ascii="Calibri Light" w:hAnsi="Calibri Light" w:cs="Calibri Light"/>
        </w:rPr>
        <w:t xml:space="preserve">based on </w:t>
      </w:r>
      <w:r w:rsidR="00F36F7D" w:rsidRPr="005D45F1">
        <w:rPr>
          <w:rFonts w:ascii="Calibri Light" w:hAnsi="Calibri Light" w:cs="Calibri Light"/>
        </w:rPr>
        <w:t>known information about client demographics</w:t>
      </w:r>
      <w:r w:rsidR="00A651EE" w:rsidRPr="005D45F1">
        <w:rPr>
          <w:rFonts w:ascii="Calibri Light" w:hAnsi="Calibri Light" w:cs="Calibri Light"/>
        </w:rPr>
        <w:t>,</w:t>
      </w:r>
      <w:r w:rsidR="00F36F7D" w:rsidRPr="005D45F1">
        <w:rPr>
          <w:rFonts w:ascii="Calibri Light" w:hAnsi="Calibri Light" w:cs="Calibri Light"/>
        </w:rPr>
        <w:t xml:space="preserve"> housing preferences</w:t>
      </w:r>
      <w:r w:rsidR="00A651EE" w:rsidRPr="005D45F1">
        <w:rPr>
          <w:rFonts w:ascii="Calibri Light" w:hAnsi="Calibri Light" w:cs="Calibri Light"/>
        </w:rPr>
        <w:t xml:space="preserve">, background, </w:t>
      </w:r>
      <w:r w:rsidR="00AF0C67" w:rsidRPr="005D45F1">
        <w:rPr>
          <w:rFonts w:ascii="Calibri Light" w:hAnsi="Calibri Light" w:cs="Calibri Light"/>
        </w:rPr>
        <w:t xml:space="preserve">income available in county databases, </w:t>
      </w:r>
      <w:r w:rsidR="007722A7" w:rsidRPr="005D45F1">
        <w:rPr>
          <w:rFonts w:ascii="Calibri Light" w:hAnsi="Calibri Light" w:cs="Calibri Light"/>
        </w:rPr>
        <w:t>Housing Stabilization Services</w:t>
      </w:r>
      <w:r w:rsidR="00CA6ED0" w:rsidRPr="005D45F1">
        <w:rPr>
          <w:rFonts w:ascii="Calibri Light" w:hAnsi="Calibri Light" w:cs="Calibri Light"/>
        </w:rPr>
        <w:t xml:space="preserve"> status</w:t>
      </w:r>
      <w:r w:rsidR="00985CE6" w:rsidRPr="005D45F1">
        <w:rPr>
          <w:rFonts w:ascii="Calibri Light" w:hAnsi="Calibri Light" w:cs="Calibri Light"/>
        </w:rPr>
        <w:t>, additional eligibility criteria.</w:t>
      </w:r>
    </w:p>
    <w:p w14:paraId="051314E5" w14:textId="7DC1B6C0" w:rsidR="00FB5FFC" w:rsidRPr="005D45F1" w:rsidRDefault="00E925A9" w:rsidP="00012D7D">
      <w:pPr>
        <w:pStyle w:val="ListParagraph"/>
        <w:numPr>
          <w:ilvl w:val="0"/>
          <w:numId w:val="11"/>
        </w:numPr>
        <w:tabs>
          <w:tab w:val="left" w:pos="720"/>
        </w:tabs>
        <w:spacing w:after="0" w:line="240" w:lineRule="auto"/>
        <w:ind w:left="630"/>
        <w:rPr>
          <w:rFonts w:ascii="Calibri Light" w:hAnsi="Calibri Light" w:cs="Calibri Light"/>
        </w:rPr>
      </w:pPr>
      <w:r w:rsidRPr="005D45F1">
        <w:rPr>
          <w:rFonts w:ascii="Calibri Light" w:hAnsi="Calibri Light" w:cs="Calibri Light"/>
        </w:rPr>
        <w:t>CES Team</w:t>
      </w:r>
      <w:r w:rsidR="00F36F7D" w:rsidRPr="005D45F1">
        <w:rPr>
          <w:rFonts w:ascii="Calibri Light" w:hAnsi="Calibri Light" w:cs="Calibri Light"/>
        </w:rPr>
        <w:t xml:space="preserve"> </w:t>
      </w:r>
      <w:r w:rsidR="000C2B8D" w:rsidRPr="005D45F1">
        <w:rPr>
          <w:rFonts w:ascii="Calibri Light" w:hAnsi="Calibri Light" w:cs="Calibri Light"/>
        </w:rPr>
        <w:t xml:space="preserve">refers individual </w:t>
      </w:r>
      <w:r w:rsidR="00F36F7D" w:rsidRPr="005D45F1">
        <w:rPr>
          <w:rFonts w:ascii="Calibri Light" w:hAnsi="Calibri Light" w:cs="Calibri Light"/>
        </w:rPr>
        <w:t xml:space="preserve">referral to housing provider via </w:t>
      </w:r>
      <w:r w:rsidR="000C2B8D" w:rsidRPr="005D45F1">
        <w:rPr>
          <w:rFonts w:ascii="Calibri Light" w:hAnsi="Calibri Light" w:cs="Calibri Light"/>
        </w:rPr>
        <w:t>HMIS</w:t>
      </w:r>
      <w:r w:rsidR="00FB5FFC" w:rsidRPr="005D45F1">
        <w:rPr>
          <w:rFonts w:ascii="Calibri Light" w:hAnsi="Calibri Light" w:cs="Calibri Light"/>
        </w:rPr>
        <w:t xml:space="preserve"> ServicePoint</w:t>
      </w:r>
      <w:r w:rsidR="000C2B8D" w:rsidRPr="005D45F1">
        <w:rPr>
          <w:rFonts w:ascii="Calibri Light" w:hAnsi="Calibri Light" w:cs="Calibri Light"/>
        </w:rPr>
        <w:t xml:space="preserve"> or secure email when necessary</w:t>
      </w:r>
      <w:r w:rsidR="00244ED7" w:rsidRPr="005D45F1">
        <w:rPr>
          <w:rFonts w:ascii="Calibri Light" w:hAnsi="Calibri Light" w:cs="Calibri Light"/>
        </w:rPr>
        <w:t>.</w:t>
      </w:r>
    </w:p>
    <w:p w14:paraId="46C89054" w14:textId="5D28521B" w:rsidR="00103647" w:rsidRPr="005D45F1" w:rsidRDefault="00103647" w:rsidP="00012D7D">
      <w:pPr>
        <w:pStyle w:val="ListParagraph"/>
        <w:numPr>
          <w:ilvl w:val="0"/>
          <w:numId w:val="11"/>
        </w:numPr>
        <w:tabs>
          <w:tab w:val="left" w:pos="720"/>
        </w:tabs>
        <w:spacing w:after="0" w:line="240" w:lineRule="auto"/>
        <w:ind w:left="630"/>
        <w:rPr>
          <w:rFonts w:ascii="Calibri Light" w:hAnsi="Calibri Light" w:cs="Calibri Light"/>
        </w:rPr>
      </w:pPr>
      <w:r w:rsidRPr="005D45F1">
        <w:rPr>
          <w:rFonts w:ascii="Calibri Light" w:hAnsi="Calibri Light" w:cs="Calibri Light"/>
        </w:rPr>
        <w:t xml:space="preserve">If a replacement </w:t>
      </w:r>
      <w:r w:rsidR="00BB5633" w:rsidRPr="005D45F1">
        <w:rPr>
          <w:rFonts w:ascii="Calibri Light" w:hAnsi="Calibri Light" w:cs="Calibri Light"/>
        </w:rPr>
        <w:t>referral</w:t>
      </w:r>
      <w:r w:rsidRPr="005D45F1">
        <w:rPr>
          <w:rFonts w:ascii="Calibri Light" w:hAnsi="Calibri Light" w:cs="Calibri Light"/>
        </w:rPr>
        <w:t xml:space="preserve"> is requested, </w:t>
      </w:r>
      <w:r w:rsidR="00E925A9" w:rsidRPr="005D45F1">
        <w:rPr>
          <w:rFonts w:ascii="Calibri Light" w:hAnsi="Calibri Light" w:cs="Calibri Light"/>
        </w:rPr>
        <w:t>the CES Team</w:t>
      </w:r>
      <w:r w:rsidRPr="005D45F1">
        <w:rPr>
          <w:rFonts w:ascii="Calibri Light" w:hAnsi="Calibri Light" w:cs="Calibri Light"/>
        </w:rPr>
        <w:t xml:space="preserve"> will review previous associated denial to ensure denial is appropriate and allowable according to CES policies and procedures as established by CES Leadership</w:t>
      </w:r>
      <w:r w:rsidR="00BB52B4" w:rsidRPr="005D45F1">
        <w:rPr>
          <w:rFonts w:ascii="Calibri Light" w:hAnsi="Calibri Light" w:cs="Calibri Light"/>
        </w:rPr>
        <w:t xml:space="preserve"> Committe</w:t>
      </w:r>
      <w:r w:rsidR="004F2100" w:rsidRPr="005D45F1">
        <w:rPr>
          <w:rFonts w:ascii="Calibri Light" w:hAnsi="Calibri Light" w:cs="Calibri Light"/>
        </w:rPr>
        <w:t>e</w:t>
      </w:r>
      <w:r w:rsidR="00244ED7" w:rsidRPr="005D45F1">
        <w:rPr>
          <w:rFonts w:ascii="Calibri Light" w:hAnsi="Calibri Light" w:cs="Calibri Light"/>
        </w:rPr>
        <w:t>.</w:t>
      </w:r>
    </w:p>
    <w:p w14:paraId="78B6C42F" w14:textId="0BD4E9D2" w:rsidR="00570EE0" w:rsidRPr="005D45F1" w:rsidRDefault="00CD2B98" w:rsidP="00012D7D">
      <w:pPr>
        <w:pStyle w:val="ListParagraph"/>
        <w:numPr>
          <w:ilvl w:val="0"/>
          <w:numId w:val="11"/>
        </w:numPr>
        <w:tabs>
          <w:tab w:val="left" w:pos="720"/>
        </w:tabs>
        <w:spacing w:after="0" w:line="240" w:lineRule="auto"/>
        <w:ind w:left="630"/>
        <w:rPr>
          <w:rFonts w:ascii="Calibri Light" w:hAnsi="Calibri Light" w:cs="Calibri Light"/>
        </w:rPr>
      </w:pPr>
      <w:r w:rsidRPr="005D45F1">
        <w:rPr>
          <w:rFonts w:ascii="Calibri Light" w:hAnsi="Calibri Light" w:cs="Calibri Light"/>
        </w:rPr>
        <w:t xml:space="preserve">If the </w:t>
      </w:r>
      <w:r w:rsidR="00E925A9" w:rsidRPr="005D45F1">
        <w:rPr>
          <w:rFonts w:ascii="Calibri Light" w:hAnsi="Calibri Light" w:cs="Calibri Light"/>
        </w:rPr>
        <w:t>CES Team</w:t>
      </w:r>
      <w:r w:rsidR="00570EE0" w:rsidRPr="005D45F1">
        <w:rPr>
          <w:rFonts w:ascii="Calibri Light" w:hAnsi="Calibri Light" w:cs="Calibri Light"/>
        </w:rPr>
        <w:t xml:space="preserve"> determines the denial is v</w:t>
      </w:r>
      <w:r w:rsidR="00673BD0" w:rsidRPr="005D45F1">
        <w:rPr>
          <w:rFonts w:ascii="Calibri Light" w:hAnsi="Calibri Light" w:cs="Calibri Light"/>
        </w:rPr>
        <w:t>alid, staff</w:t>
      </w:r>
      <w:r w:rsidR="00570EE0" w:rsidRPr="005D45F1">
        <w:rPr>
          <w:rFonts w:ascii="Calibri Light" w:hAnsi="Calibri Light" w:cs="Calibri Light"/>
        </w:rPr>
        <w:t xml:space="preserve"> will attempt to provide</w:t>
      </w:r>
      <w:r w:rsidR="00103647" w:rsidRPr="005D45F1">
        <w:rPr>
          <w:rFonts w:ascii="Calibri Light" w:hAnsi="Calibri Light" w:cs="Calibri Light"/>
        </w:rPr>
        <w:t xml:space="preserve"> </w:t>
      </w:r>
      <w:r w:rsidR="00BB52B4" w:rsidRPr="005D45F1">
        <w:rPr>
          <w:rFonts w:ascii="Calibri Light" w:hAnsi="Calibri Light" w:cs="Calibri Light"/>
        </w:rPr>
        <w:t>replacement</w:t>
      </w:r>
      <w:r w:rsidR="00570EE0" w:rsidRPr="005D45F1">
        <w:rPr>
          <w:rFonts w:ascii="Calibri Light" w:hAnsi="Calibri Light" w:cs="Calibri Light"/>
        </w:rPr>
        <w:t xml:space="preserve"> to the housing provider</w:t>
      </w:r>
      <w:r w:rsidR="00471399" w:rsidRPr="005D45F1">
        <w:rPr>
          <w:rFonts w:ascii="Calibri Light" w:hAnsi="Calibri Light" w:cs="Calibri Light"/>
        </w:rPr>
        <w:t xml:space="preserve"> and</w:t>
      </w:r>
      <w:r w:rsidR="00570EE0" w:rsidRPr="005D45F1">
        <w:rPr>
          <w:rFonts w:ascii="Calibri Light" w:hAnsi="Calibri Light" w:cs="Calibri Light"/>
        </w:rPr>
        <w:t xml:space="preserve"> </w:t>
      </w:r>
      <w:r w:rsidR="00B7737D" w:rsidRPr="005D45F1">
        <w:rPr>
          <w:rFonts w:ascii="Calibri Light" w:hAnsi="Calibri Light" w:cs="Calibri Light"/>
        </w:rPr>
        <w:t>is provided in prioritized manner</w:t>
      </w:r>
      <w:r w:rsidR="00244ED7" w:rsidRPr="005D45F1">
        <w:rPr>
          <w:rFonts w:ascii="Calibri Light" w:hAnsi="Calibri Light" w:cs="Calibri Light"/>
        </w:rPr>
        <w:t>.</w:t>
      </w:r>
    </w:p>
    <w:p w14:paraId="52799E4D" w14:textId="021AE141" w:rsidR="00BC2B2E" w:rsidRPr="005D45F1" w:rsidRDefault="00673BD0" w:rsidP="00012D7D">
      <w:pPr>
        <w:pStyle w:val="ListParagraph"/>
        <w:numPr>
          <w:ilvl w:val="0"/>
          <w:numId w:val="11"/>
        </w:numPr>
        <w:tabs>
          <w:tab w:val="left" w:pos="720"/>
        </w:tabs>
        <w:spacing w:after="0" w:line="240" w:lineRule="auto"/>
        <w:ind w:left="630"/>
        <w:rPr>
          <w:rFonts w:ascii="Calibri Light" w:hAnsi="Calibri Light" w:cs="Calibri Light"/>
        </w:rPr>
      </w:pPr>
      <w:r w:rsidRPr="005D45F1">
        <w:rPr>
          <w:rFonts w:ascii="Calibri Light" w:hAnsi="Calibri Light" w:cs="Calibri Light"/>
        </w:rPr>
        <w:t>If the</w:t>
      </w:r>
      <w:r w:rsidR="00E925A9" w:rsidRPr="005D45F1">
        <w:rPr>
          <w:rFonts w:ascii="Calibri Light" w:hAnsi="Calibri Light" w:cs="Calibri Light"/>
        </w:rPr>
        <w:t xml:space="preserve"> CES Team</w:t>
      </w:r>
      <w:r w:rsidR="00570EE0" w:rsidRPr="005D45F1">
        <w:rPr>
          <w:rFonts w:ascii="Calibri Light" w:hAnsi="Calibri Light" w:cs="Calibri Light"/>
        </w:rPr>
        <w:t xml:space="preserve"> determines the denial is </w:t>
      </w:r>
      <w:r w:rsidR="00570EE0" w:rsidRPr="005D45F1">
        <w:rPr>
          <w:rFonts w:ascii="Calibri Light" w:hAnsi="Calibri Light" w:cs="Calibri Light"/>
          <w:b/>
        </w:rPr>
        <w:t>not</w:t>
      </w:r>
      <w:r w:rsidR="00570EE0" w:rsidRPr="005D45F1">
        <w:rPr>
          <w:rFonts w:ascii="Calibri Light" w:hAnsi="Calibri Light" w:cs="Calibri Light"/>
        </w:rPr>
        <w:t xml:space="preserve"> valid, the </w:t>
      </w:r>
      <w:r w:rsidRPr="005D45F1">
        <w:rPr>
          <w:rFonts w:ascii="Calibri Light" w:hAnsi="Calibri Light" w:cs="Calibri Light"/>
        </w:rPr>
        <w:t>staff</w:t>
      </w:r>
      <w:r w:rsidR="00570EE0" w:rsidRPr="005D45F1">
        <w:rPr>
          <w:rFonts w:ascii="Calibri Light" w:hAnsi="Calibri Light" w:cs="Calibri Light"/>
        </w:rPr>
        <w:t xml:space="preserve"> will promptly initiate contact to further discuss the conclusion. </w:t>
      </w:r>
      <w:r w:rsidR="00E925A9" w:rsidRPr="005D45F1">
        <w:rPr>
          <w:rFonts w:ascii="Calibri Light" w:hAnsi="Calibri Light" w:cs="Calibri Light"/>
        </w:rPr>
        <w:t xml:space="preserve">The CES Team </w:t>
      </w:r>
      <w:r w:rsidR="00BC2B2E" w:rsidRPr="005D45F1">
        <w:rPr>
          <w:rFonts w:ascii="Calibri Light" w:hAnsi="Calibri Light" w:cs="Calibri Light"/>
        </w:rPr>
        <w:t xml:space="preserve">may meet with the provider to discuss the referral and encourage/instruct the provider they are obligated to accept the referral per funding requirements. If the provider continues to deny the referral, </w:t>
      </w:r>
      <w:r w:rsidR="00F86865" w:rsidRPr="005D45F1">
        <w:rPr>
          <w:rFonts w:ascii="Calibri Light" w:hAnsi="Calibri Light" w:cs="Calibri Light"/>
        </w:rPr>
        <w:t>t</w:t>
      </w:r>
      <w:r w:rsidR="00E925A9" w:rsidRPr="005D45F1">
        <w:rPr>
          <w:rFonts w:ascii="Calibri Light" w:hAnsi="Calibri Light" w:cs="Calibri Light"/>
        </w:rPr>
        <w:t>he CES Team</w:t>
      </w:r>
      <w:r w:rsidR="00BC2B2E" w:rsidRPr="005D45F1">
        <w:rPr>
          <w:rFonts w:ascii="Calibri Light" w:hAnsi="Calibri Light" w:cs="Calibri Light"/>
        </w:rPr>
        <w:t xml:space="preserve"> will discuss with funder and contract manager as applicable. </w:t>
      </w:r>
    </w:p>
    <w:p w14:paraId="5DF7E084" w14:textId="77777777" w:rsidR="00396E27" w:rsidRPr="005D45F1" w:rsidRDefault="798794AA" w:rsidP="00396E27">
      <w:pPr>
        <w:pStyle w:val="Heading1"/>
        <w:rPr>
          <w:rFonts w:ascii="Calibri Light" w:hAnsi="Calibri Light" w:cs="Calibri Light"/>
        </w:rPr>
      </w:pPr>
      <w:bookmarkStart w:id="41" w:name="_Toc189482484"/>
      <w:bookmarkEnd w:id="40"/>
      <w:r w:rsidRPr="67D9F824">
        <w:rPr>
          <w:rFonts w:ascii="Calibri Light" w:hAnsi="Calibri Light" w:cs="Calibri Light"/>
        </w:rPr>
        <w:t>Referral Criteria</w:t>
      </w:r>
      <w:bookmarkEnd w:id="41"/>
      <w:r w:rsidRPr="67D9F824">
        <w:rPr>
          <w:rFonts w:ascii="Calibri Light" w:hAnsi="Calibri Light" w:cs="Calibri Light"/>
        </w:rPr>
        <w:t xml:space="preserve"> </w:t>
      </w:r>
    </w:p>
    <w:p w14:paraId="50690EC7" w14:textId="63777EA1" w:rsidR="00396E27" w:rsidRPr="005D45F1" w:rsidRDefault="00396E27" w:rsidP="00396E27">
      <w:pPr>
        <w:rPr>
          <w:rFonts w:ascii="Calibri Light" w:hAnsi="Calibri Light" w:cs="Calibri Light"/>
        </w:rPr>
      </w:pPr>
      <w:r w:rsidRPr="005D45F1">
        <w:rPr>
          <w:rFonts w:ascii="Calibri Light" w:hAnsi="Calibri Light" w:cs="Calibri Light"/>
        </w:rPr>
        <w:t xml:space="preserve">The matching process and eventual referral linkage process </w:t>
      </w:r>
      <w:r w:rsidR="00F05E37" w:rsidRPr="005D45F1">
        <w:rPr>
          <w:rFonts w:ascii="Calibri Light" w:hAnsi="Calibri Light" w:cs="Calibri Light"/>
        </w:rPr>
        <w:t>considers</w:t>
      </w:r>
      <w:r w:rsidRPr="005D45F1">
        <w:rPr>
          <w:rFonts w:ascii="Calibri Light" w:hAnsi="Calibri Light" w:cs="Calibri Light"/>
        </w:rPr>
        <w:t xml:space="preserve"> the prioritization criteria for Hennepin CoC and funding requirements for each CoC project and program criteria. The order of client priority on the prioritization list will under no circumstances be determined or adjusted based on disability type or diagnosis. </w:t>
      </w:r>
    </w:p>
    <w:p w14:paraId="4DC7D974" w14:textId="394BFF89" w:rsidR="007233AC" w:rsidRPr="005D45F1" w:rsidRDefault="007233AC" w:rsidP="007233AC">
      <w:pPr>
        <w:pStyle w:val="Heading3"/>
        <w:rPr>
          <w:rFonts w:ascii="Calibri Light" w:hAnsi="Calibri Light" w:cs="Calibri Light"/>
        </w:rPr>
      </w:pPr>
      <w:bookmarkStart w:id="42" w:name="_Hlk92390970"/>
      <w:bookmarkStart w:id="43" w:name="_Hlk21524779"/>
      <w:r w:rsidRPr="005D45F1">
        <w:rPr>
          <w:rFonts w:ascii="Calibri Light" w:hAnsi="Calibri Light" w:cs="Calibri Light"/>
        </w:rPr>
        <w:t>Referral Expectations</w:t>
      </w:r>
    </w:p>
    <w:p w14:paraId="4C97DE62" w14:textId="206B35A7" w:rsidR="004E7F7D" w:rsidRPr="00474003" w:rsidRDefault="004E7F7D" w:rsidP="00474003">
      <w:pPr>
        <w:pStyle w:val="paragraph"/>
        <w:spacing w:before="0" w:beforeAutospacing="0" w:after="0" w:afterAutospacing="0"/>
        <w:textAlignment w:val="baseline"/>
        <w:rPr>
          <w:rStyle w:val="normaltextrun"/>
          <w:rFonts w:ascii="Calibri Light" w:hAnsi="Calibri Light" w:cs="Calibri Light"/>
          <w:sz w:val="22"/>
          <w:szCs w:val="22"/>
        </w:rPr>
      </w:pPr>
      <w:r w:rsidRPr="005D45F1">
        <w:rPr>
          <w:rStyle w:val="normaltextrun"/>
          <w:rFonts w:ascii="Calibri Light" w:eastAsiaTheme="majorEastAsia" w:hAnsi="Calibri Light" w:cs="Calibri Light"/>
          <w:sz w:val="22"/>
          <w:szCs w:val="22"/>
        </w:rPr>
        <w:t>Once a housing provider is onboarded to Coordinated Entry, that provider is entering a partnership</w:t>
      </w:r>
      <w:r w:rsidR="00474003">
        <w:rPr>
          <w:rFonts w:ascii="Calibri Light" w:hAnsi="Calibri Light" w:cs="Calibri Light"/>
          <w:sz w:val="22"/>
          <w:szCs w:val="22"/>
        </w:rPr>
        <w:t xml:space="preserve"> </w:t>
      </w:r>
      <w:r w:rsidRPr="005D45F1">
        <w:rPr>
          <w:rStyle w:val="normaltextrun"/>
          <w:rFonts w:ascii="Calibri Light" w:eastAsiaTheme="majorEastAsia" w:hAnsi="Calibri Light" w:cs="Calibri Light"/>
          <w:sz w:val="22"/>
          <w:szCs w:val="22"/>
        </w:rPr>
        <w:t xml:space="preserve">with the homeless response system </w:t>
      </w:r>
      <w:r w:rsidR="007233AC" w:rsidRPr="005D45F1">
        <w:rPr>
          <w:rStyle w:val="normaltextrun"/>
          <w:rFonts w:ascii="Calibri Light" w:eastAsiaTheme="majorEastAsia" w:hAnsi="Calibri Light" w:cs="Calibri Light"/>
          <w:sz w:val="22"/>
          <w:szCs w:val="22"/>
        </w:rPr>
        <w:t>which</w:t>
      </w:r>
      <w:r w:rsidRPr="005D45F1">
        <w:rPr>
          <w:rStyle w:val="normaltextrun"/>
          <w:rFonts w:ascii="Calibri Light" w:eastAsiaTheme="majorEastAsia" w:hAnsi="Calibri Light" w:cs="Calibri Light"/>
          <w:sz w:val="22"/>
          <w:szCs w:val="22"/>
        </w:rPr>
        <w:t xml:space="preserve"> includes, but is not limited to shelters, CE</w:t>
      </w:r>
      <w:r w:rsidR="00474003">
        <w:rPr>
          <w:rFonts w:ascii="Calibri Light" w:hAnsi="Calibri Light" w:cs="Calibri Light"/>
          <w:sz w:val="22"/>
          <w:szCs w:val="22"/>
        </w:rPr>
        <w:t xml:space="preserve"> </w:t>
      </w:r>
      <w:r w:rsidRPr="005D45F1">
        <w:rPr>
          <w:rStyle w:val="normaltextrun"/>
          <w:rFonts w:ascii="Calibri Light" w:eastAsiaTheme="majorEastAsia" w:hAnsi="Calibri Light" w:cs="Calibri Light"/>
          <w:sz w:val="22"/>
          <w:szCs w:val="22"/>
        </w:rPr>
        <w:t>assessors, the HC CES team, people experiencing homelessness, and other housing providers.</w:t>
      </w:r>
      <w:r w:rsidR="00474003">
        <w:rPr>
          <w:rFonts w:ascii="Calibri Light" w:hAnsi="Calibri Light" w:cs="Calibri Light"/>
          <w:sz w:val="22"/>
          <w:szCs w:val="22"/>
        </w:rPr>
        <w:t xml:space="preserve"> </w:t>
      </w:r>
      <w:r w:rsidRPr="005D45F1">
        <w:rPr>
          <w:rStyle w:val="normaltextrun"/>
          <w:rFonts w:ascii="Calibri Light" w:eastAsiaTheme="majorEastAsia" w:hAnsi="Calibri Light" w:cs="Calibri Light"/>
          <w:sz w:val="22"/>
          <w:szCs w:val="22"/>
        </w:rPr>
        <w:t>Together, we work to end homelessness in our community by ensuring housing vacancies are filled</w:t>
      </w:r>
      <w:r w:rsidR="00474003">
        <w:rPr>
          <w:rFonts w:ascii="Calibri Light" w:hAnsi="Calibri Light" w:cs="Calibri Light"/>
          <w:sz w:val="22"/>
          <w:szCs w:val="22"/>
        </w:rPr>
        <w:t xml:space="preserve"> </w:t>
      </w:r>
      <w:r w:rsidRPr="005D45F1">
        <w:rPr>
          <w:rStyle w:val="normaltextrun"/>
          <w:rFonts w:ascii="Calibri Light" w:eastAsiaTheme="majorEastAsia" w:hAnsi="Calibri Light" w:cs="Calibri Light"/>
          <w:sz w:val="22"/>
          <w:szCs w:val="22"/>
        </w:rPr>
        <w:t>as quickly as possible.</w:t>
      </w:r>
    </w:p>
    <w:p w14:paraId="1DC923AB" w14:textId="486A1636" w:rsidR="007233AC" w:rsidRPr="005D45F1" w:rsidRDefault="007233AC" w:rsidP="007233AC">
      <w:pPr>
        <w:spacing w:before="240"/>
        <w:rPr>
          <w:rFonts w:ascii="Calibri Light" w:hAnsi="Calibri Light" w:cs="Calibri Light"/>
        </w:rPr>
      </w:pPr>
      <w:r w:rsidRPr="005D45F1">
        <w:rPr>
          <w:rFonts w:ascii="Calibri Light" w:hAnsi="Calibri Light" w:cs="Calibri Light"/>
        </w:rPr>
        <w:t xml:space="preserve">When a housing provider submits a Referral Request Form, CE will refer a household to the housing provider. The Coordinated Entry team works diligently to fill all vacancies as quickly as possible. The CES strives to send referrals no more than </w:t>
      </w:r>
      <w:r w:rsidRPr="005D45F1">
        <w:rPr>
          <w:rFonts w:ascii="Calibri Light" w:hAnsi="Calibri Light" w:cs="Calibri Light"/>
          <w:i/>
          <w:iCs/>
        </w:rPr>
        <w:t xml:space="preserve">2 business days </w:t>
      </w:r>
      <w:r w:rsidRPr="005D45F1">
        <w:rPr>
          <w:rFonts w:ascii="Calibri Light" w:hAnsi="Calibri Light" w:cs="Calibri Light"/>
        </w:rPr>
        <w:t>from date of receiving the Referral Request form (please note, a business day is defined as before 3pm. Referral Request forms received after 3pm will be counted towards the next business day). The exception to that is when there are no households on the Priority List that are a match for a provider’s specific funding requirements and/or programmatic preferences.</w:t>
      </w:r>
    </w:p>
    <w:p w14:paraId="6ADE1A95" w14:textId="5C85174F" w:rsidR="007233AC" w:rsidRPr="005D45F1" w:rsidRDefault="007233AC" w:rsidP="007233AC">
      <w:pPr>
        <w:pStyle w:val="Heading3"/>
        <w:rPr>
          <w:rFonts w:ascii="Calibri Light" w:hAnsi="Calibri Light" w:cs="Calibri Light"/>
        </w:rPr>
      </w:pPr>
      <w:r w:rsidRPr="005D45F1">
        <w:rPr>
          <w:rFonts w:ascii="Calibri Light" w:hAnsi="Calibri Light" w:cs="Calibri Light"/>
        </w:rPr>
        <w:t>Unable to Fill Policy</w:t>
      </w:r>
    </w:p>
    <w:p w14:paraId="74511B0F" w14:textId="6ACD5A76" w:rsidR="007233AC" w:rsidRPr="005D45F1" w:rsidRDefault="007233AC" w:rsidP="007233AC">
      <w:pPr>
        <w:rPr>
          <w:rFonts w:ascii="Calibri Light" w:hAnsi="Calibri Light" w:cs="Calibri Light"/>
        </w:rPr>
      </w:pPr>
      <w:r w:rsidRPr="005D45F1">
        <w:rPr>
          <w:rFonts w:ascii="Calibri Light" w:hAnsi="Calibri Light" w:cs="Calibri Light"/>
        </w:rPr>
        <w:t>If there is no one meeting the provider’s eligibility criteria, CE will reach out to the housing provider at the end of the 2</w:t>
      </w:r>
      <w:r w:rsidRPr="005D45F1">
        <w:rPr>
          <w:rFonts w:ascii="Calibri Light" w:hAnsi="Calibri Light" w:cs="Calibri Light"/>
          <w:vertAlign w:val="superscript"/>
        </w:rPr>
        <w:t>nd</w:t>
      </w:r>
      <w:r w:rsidRPr="005D45F1">
        <w:rPr>
          <w:rFonts w:ascii="Calibri Light" w:hAnsi="Calibri Light" w:cs="Calibri Light"/>
        </w:rPr>
        <w:t xml:space="preserve"> business day to inform the provider that there is no one currently on the priority list meeting their program’s eligibility criteria. The CES team will continue to check daily to see if an eligible household is added to the PL.</w:t>
      </w:r>
    </w:p>
    <w:p w14:paraId="668813AB" w14:textId="63144831" w:rsidR="007233AC" w:rsidRPr="005D45F1" w:rsidRDefault="007233AC" w:rsidP="007233AC">
      <w:pPr>
        <w:rPr>
          <w:rFonts w:ascii="Calibri Light" w:hAnsi="Calibri Light" w:cs="Calibri Light"/>
        </w:rPr>
      </w:pPr>
      <w:r w:rsidRPr="005D45F1">
        <w:rPr>
          <w:rFonts w:ascii="Calibri Light" w:hAnsi="Calibri Light" w:cs="Calibri Light"/>
        </w:rPr>
        <w:lastRenderedPageBreak/>
        <w:t>If the CES team cannot find an eligible household for the vacancy within 5 business days of receiving the referral request, the CES team will reach out to the housing provider to inform them that there isn’t an eligible household currently on the PL.  At that time, the housing provider will be asked if they are aware of any household(s) currently on the CES PL who they believe meet their program criteria. If the provider is aware of an eligible household on the CES PL, they will send the client HMIS# to the CES PLM. The CES PLM will review the household in HMIS and make the referral, if eligible and locatable.</w:t>
      </w:r>
    </w:p>
    <w:p w14:paraId="3184E0DB" w14:textId="07BEF691" w:rsidR="007233AC" w:rsidRPr="005D45F1" w:rsidRDefault="007233AC" w:rsidP="007233AC">
      <w:pPr>
        <w:rPr>
          <w:rStyle w:val="eop"/>
          <w:rFonts w:ascii="Calibri Light" w:hAnsi="Calibri Light" w:cs="Calibri Light"/>
        </w:rPr>
      </w:pPr>
      <w:r w:rsidRPr="005D45F1">
        <w:rPr>
          <w:rFonts w:ascii="Calibri Light" w:hAnsi="Calibri Light" w:cs="Calibri Light"/>
        </w:rPr>
        <w:t>If the housing provider is aware of households eligible for CES, but not on the PL, they are encouraged to have the households assessed and added to the PL.</w:t>
      </w:r>
    </w:p>
    <w:p w14:paraId="4F8FE86E" w14:textId="77777777" w:rsidR="007233AC" w:rsidRPr="005D45F1" w:rsidRDefault="4180E726" w:rsidP="007233AC">
      <w:pPr>
        <w:pStyle w:val="Heading2"/>
        <w:rPr>
          <w:rFonts w:ascii="Calibri Light" w:hAnsi="Calibri Light" w:cs="Calibri Light"/>
          <w:sz w:val="24"/>
          <w:szCs w:val="24"/>
        </w:rPr>
      </w:pPr>
      <w:bookmarkStart w:id="44" w:name="_Toc189482485"/>
      <w:r w:rsidRPr="67D9F824">
        <w:rPr>
          <w:rFonts w:ascii="Calibri Light" w:hAnsi="Calibri Light" w:cs="Calibri Light"/>
          <w:sz w:val="24"/>
          <w:szCs w:val="24"/>
        </w:rPr>
        <w:t>Housing Provider Referral Workflow</w:t>
      </w:r>
      <w:bookmarkEnd w:id="44"/>
      <w:r w:rsidRPr="67D9F824">
        <w:rPr>
          <w:rFonts w:ascii="Calibri Light" w:hAnsi="Calibri Light" w:cs="Calibri Light"/>
          <w:sz w:val="24"/>
          <w:szCs w:val="24"/>
        </w:rPr>
        <w:t xml:space="preserve"> </w:t>
      </w:r>
      <w:bookmarkStart w:id="45" w:name="_Hlk21524671"/>
    </w:p>
    <w:p w14:paraId="5ED4964E" w14:textId="77777777" w:rsidR="007233AC" w:rsidRPr="005D45F1" w:rsidRDefault="45E99BFC" w:rsidP="002D6FCA">
      <w:pPr>
        <w:rPr>
          <w:rFonts w:ascii="Calibri Light" w:hAnsi="Calibri Light" w:cs="Calibri Light"/>
          <w:i/>
          <w:iCs/>
        </w:rPr>
      </w:pPr>
      <w:bookmarkStart w:id="46" w:name="_Toc143613230"/>
      <w:r w:rsidRPr="002D6FCA">
        <w:t>The process of managing referrals has two workflows based on which application was utilized for assessment, CES Connect or HMIS. For individuals assessed in HMIS referrals will be managed in HMIS. For individuals assessed in CES Connect referrals will be managed through encrypted email.</w:t>
      </w:r>
      <w:bookmarkEnd w:id="46"/>
      <w:r w:rsidRPr="002D6FCA">
        <w:t xml:space="preserve"> </w:t>
      </w:r>
    </w:p>
    <w:p w14:paraId="1C972014" w14:textId="77777777" w:rsidR="007233AC" w:rsidRPr="005D45F1" w:rsidRDefault="007233AC" w:rsidP="007233AC">
      <w:pPr>
        <w:rPr>
          <w:rFonts w:ascii="Calibri Light" w:hAnsi="Calibri Light" w:cs="Calibri Light"/>
        </w:rPr>
      </w:pPr>
      <w:r w:rsidRPr="005D45F1">
        <w:rPr>
          <w:rFonts w:ascii="Calibri Light" w:hAnsi="Calibri Light" w:cs="Calibri Light"/>
          <w:i/>
        </w:rPr>
        <w:t xml:space="preserve">Refer to HMIS Workflow Instructions for detailed instructions at </w:t>
      </w:r>
      <w:hyperlink r:id="rId25" w:history="1">
        <w:r w:rsidRPr="005D45F1">
          <w:rPr>
            <w:rStyle w:val="Hyperlink"/>
            <w:rFonts w:ascii="Calibri Light" w:hAnsi="Calibri Light" w:cs="Calibri Light"/>
          </w:rPr>
          <w:t>https://hmismn.org/coordinated-entry/</w:t>
        </w:r>
      </w:hyperlink>
      <w:r w:rsidRPr="005D45F1">
        <w:rPr>
          <w:rFonts w:ascii="Calibri Light" w:hAnsi="Calibri Light" w:cs="Calibri Light"/>
        </w:rPr>
        <w:t xml:space="preserve">. </w:t>
      </w:r>
    </w:p>
    <w:p w14:paraId="3526B39E" w14:textId="77777777" w:rsidR="00E800CE" w:rsidRPr="005D45F1" w:rsidRDefault="716C1E0F" w:rsidP="00E800CE">
      <w:pPr>
        <w:pStyle w:val="Heading2"/>
        <w:rPr>
          <w:rFonts w:ascii="Calibri Light" w:hAnsi="Calibri Light" w:cs="Calibri Light"/>
        </w:rPr>
      </w:pPr>
      <w:bookmarkStart w:id="47" w:name="_Toc189482486"/>
      <w:r w:rsidRPr="67D9F824">
        <w:rPr>
          <w:rFonts w:ascii="Calibri Light" w:hAnsi="Calibri Light" w:cs="Calibri Light"/>
        </w:rPr>
        <w:t>Request a Referral</w:t>
      </w:r>
      <w:bookmarkEnd w:id="47"/>
    </w:p>
    <w:p w14:paraId="28C58F10" w14:textId="5060DC24" w:rsidR="00E800CE" w:rsidRPr="005D45F1" w:rsidRDefault="00E800CE" w:rsidP="00E800CE">
      <w:pPr>
        <w:pStyle w:val="ListParagraph"/>
        <w:numPr>
          <w:ilvl w:val="0"/>
          <w:numId w:val="43"/>
        </w:numPr>
        <w:tabs>
          <w:tab w:val="left" w:pos="720"/>
        </w:tabs>
        <w:spacing w:after="0" w:line="240" w:lineRule="auto"/>
        <w:rPr>
          <w:rFonts w:ascii="Calibri Light" w:hAnsi="Calibri Light" w:cs="Calibri Light"/>
        </w:rPr>
      </w:pPr>
      <w:r w:rsidRPr="005D45F1">
        <w:rPr>
          <w:rFonts w:ascii="Calibri Light" w:hAnsi="Calibri Light" w:cs="Calibri Light"/>
        </w:rPr>
        <w:t xml:space="preserve">Housing and service providers complete a </w:t>
      </w:r>
      <w:hyperlink r:id="rId26" w:history="1">
        <w:r w:rsidRPr="005D45F1">
          <w:rPr>
            <w:rStyle w:val="Hyperlink"/>
            <w:rFonts w:ascii="Calibri Light" w:hAnsi="Calibri Light" w:cs="Calibri Light"/>
          </w:rPr>
          <w:t>Referral Request Online Form</w:t>
        </w:r>
      </w:hyperlink>
      <w:r w:rsidRPr="005D45F1">
        <w:rPr>
          <w:rFonts w:ascii="Calibri Light" w:hAnsi="Calibri Light" w:cs="Calibri Light"/>
        </w:rPr>
        <w:t xml:space="preserve"> for available beds, units, or scattered site housing opportunities or vouchers </w:t>
      </w:r>
    </w:p>
    <w:p w14:paraId="3E0E2A69" w14:textId="77777777" w:rsidR="00E800CE" w:rsidRPr="005D45F1" w:rsidRDefault="00E800CE" w:rsidP="00E800CE">
      <w:pPr>
        <w:pStyle w:val="ListParagraph"/>
        <w:numPr>
          <w:ilvl w:val="0"/>
          <w:numId w:val="43"/>
        </w:numPr>
        <w:tabs>
          <w:tab w:val="left" w:pos="720"/>
        </w:tabs>
        <w:spacing w:after="0" w:line="240" w:lineRule="auto"/>
        <w:rPr>
          <w:rFonts w:ascii="Calibri Light" w:hAnsi="Calibri Light" w:cs="Calibri Light"/>
        </w:rPr>
      </w:pPr>
      <w:r w:rsidRPr="005D45F1">
        <w:rPr>
          <w:rFonts w:ascii="Calibri Light" w:hAnsi="Calibri Light" w:cs="Calibri Light"/>
        </w:rPr>
        <w:t>Vacancies that are unexpected should be reported at the earliest possible time</w:t>
      </w:r>
    </w:p>
    <w:p w14:paraId="407DD091" w14:textId="77777777" w:rsidR="00E800CE" w:rsidRPr="005D45F1" w:rsidRDefault="00E800CE" w:rsidP="00E800CE">
      <w:pPr>
        <w:pStyle w:val="ListParagraph"/>
        <w:numPr>
          <w:ilvl w:val="0"/>
          <w:numId w:val="43"/>
        </w:numPr>
        <w:tabs>
          <w:tab w:val="left" w:pos="720"/>
        </w:tabs>
        <w:spacing w:after="0" w:line="240" w:lineRule="auto"/>
        <w:rPr>
          <w:rFonts w:ascii="Calibri Light" w:hAnsi="Calibri Light" w:cs="Calibri Light"/>
        </w:rPr>
      </w:pPr>
      <w:r w:rsidRPr="005D45F1">
        <w:rPr>
          <w:rFonts w:ascii="Calibri Light" w:hAnsi="Calibri Light" w:cs="Calibri Light"/>
        </w:rPr>
        <w:t xml:space="preserve">CES Team identify individual and complete referral process utilizing encrypted email </w:t>
      </w:r>
    </w:p>
    <w:p w14:paraId="35B71D06" w14:textId="77777777" w:rsidR="00E800CE" w:rsidRPr="005D45F1" w:rsidRDefault="00E800CE" w:rsidP="00E800CE">
      <w:pPr>
        <w:pStyle w:val="ListParagraph"/>
        <w:numPr>
          <w:ilvl w:val="0"/>
          <w:numId w:val="43"/>
        </w:numPr>
        <w:tabs>
          <w:tab w:val="left" w:pos="720"/>
        </w:tabs>
        <w:spacing w:after="0" w:line="240" w:lineRule="auto"/>
        <w:rPr>
          <w:rFonts w:ascii="Calibri Light" w:hAnsi="Calibri Light" w:cs="Calibri Light"/>
        </w:rPr>
      </w:pPr>
      <w:r w:rsidRPr="005D45F1">
        <w:rPr>
          <w:rFonts w:ascii="Calibri Light" w:hAnsi="Calibri Light" w:cs="Calibri Light"/>
        </w:rPr>
        <w:t>Housing Provider receives secure email with HMIS ID for those assessed in HMIS and referral packet for those assessed in CES Connect</w:t>
      </w:r>
    </w:p>
    <w:p w14:paraId="4CE13A8F" w14:textId="77777777" w:rsidR="00E800CE" w:rsidRPr="005D45F1" w:rsidRDefault="00E800CE" w:rsidP="00E800CE">
      <w:pPr>
        <w:pStyle w:val="ListParagraph"/>
        <w:numPr>
          <w:ilvl w:val="0"/>
          <w:numId w:val="43"/>
        </w:numPr>
        <w:rPr>
          <w:rFonts w:ascii="Calibri Light" w:hAnsi="Calibri Light" w:cs="Calibri Light"/>
        </w:rPr>
      </w:pPr>
      <w:r w:rsidRPr="005D45F1">
        <w:rPr>
          <w:rFonts w:ascii="Calibri Light" w:hAnsi="Calibri Light" w:cs="Calibri Light"/>
        </w:rPr>
        <w:t xml:space="preserve">Referral workflow should be followed per HMIS Workflow instructions. </w:t>
      </w:r>
    </w:p>
    <w:p w14:paraId="77904F72" w14:textId="77777777" w:rsidR="00E800CE" w:rsidRPr="005D45F1" w:rsidRDefault="716C1E0F" w:rsidP="00E800CE">
      <w:pPr>
        <w:pStyle w:val="Heading2"/>
        <w:rPr>
          <w:rFonts w:ascii="Calibri Light" w:hAnsi="Calibri Light" w:cs="Calibri Light"/>
        </w:rPr>
      </w:pPr>
      <w:bookmarkStart w:id="48" w:name="_Hlk21524868"/>
      <w:bookmarkStart w:id="49" w:name="_Hlk129638126"/>
      <w:bookmarkStart w:id="50" w:name="_Toc189482487"/>
      <w:r w:rsidRPr="67D9F824">
        <w:rPr>
          <w:rFonts w:ascii="Calibri Light" w:hAnsi="Calibri Light" w:cs="Calibri Light"/>
        </w:rPr>
        <w:t>Referral Outcome</w:t>
      </w:r>
      <w:bookmarkEnd w:id="50"/>
    </w:p>
    <w:p w14:paraId="7644BDE6" w14:textId="77777777" w:rsidR="00E800CE" w:rsidRPr="005D45F1" w:rsidRDefault="00E800CE" w:rsidP="00E800CE">
      <w:pPr>
        <w:rPr>
          <w:rFonts w:ascii="Calibri Light" w:hAnsi="Calibri Light" w:cs="Calibri Light"/>
        </w:rPr>
      </w:pPr>
      <w:r w:rsidRPr="005D45F1">
        <w:rPr>
          <w:rFonts w:ascii="Calibri Light" w:hAnsi="Calibri Light" w:cs="Calibri Light"/>
        </w:rPr>
        <w:t>Outcome of referrals must be reported in HMIS, including but not limited to program enrollment, reason for denial, Housing Move-In Date, etc.</w:t>
      </w:r>
    </w:p>
    <w:p w14:paraId="46361990" w14:textId="77777777" w:rsidR="00E800CE" w:rsidRPr="005D45F1" w:rsidRDefault="00E800CE" w:rsidP="00E800CE">
      <w:pPr>
        <w:pStyle w:val="Heading3"/>
        <w:rPr>
          <w:rFonts w:ascii="Calibri Light" w:hAnsi="Calibri Light" w:cs="Calibri Light"/>
        </w:rPr>
      </w:pPr>
      <w:r w:rsidRPr="005D45F1">
        <w:rPr>
          <w:rFonts w:ascii="Calibri Light" w:hAnsi="Calibri Light" w:cs="Calibri Light"/>
        </w:rPr>
        <w:t xml:space="preserve">Acceptance into Program </w:t>
      </w:r>
    </w:p>
    <w:p w14:paraId="247F90A4" w14:textId="77777777" w:rsidR="00E800CE" w:rsidRPr="005D45F1" w:rsidRDefault="00E800CE" w:rsidP="00E800CE">
      <w:pPr>
        <w:rPr>
          <w:rFonts w:ascii="Calibri Light" w:hAnsi="Calibri Light" w:cs="Calibri Light"/>
        </w:rPr>
      </w:pPr>
      <w:r w:rsidRPr="005D45F1">
        <w:rPr>
          <w:rFonts w:ascii="Calibri Light" w:hAnsi="Calibri Light" w:cs="Calibri Light"/>
        </w:rPr>
        <w:t xml:space="preserve">After the completion of intake, referred individuals that are accepted into program should create a Program Entry (project start date). The referral should be denoted as “successful” in the CE event. Once referred individual is housed, a Housing Move-In Date should be entered. Referral outcome for individuals assessed in CES Connect should be reported to CES Staff utilizing the Referral Outcome Form. </w:t>
      </w:r>
    </w:p>
    <w:p w14:paraId="4CDCA990" w14:textId="77777777" w:rsidR="00E800CE" w:rsidRPr="005D45F1" w:rsidRDefault="00E800CE" w:rsidP="00E800CE">
      <w:pPr>
        <w:pStyle w:val="Heading3"/>
        <w:rPr>
          <w:rFonts w:ascii="Calibri Light" w:hAnsi="Calibri Light" w:cs="Calibri Light"/>
        </w:rPr>
      </w:pPr>
      <w:r w:rsidRPr="005D45F1">
        <w:rPr>
          <w:rFonts w:ascii="Calibri Light" w:hAnsi="Calibri Light" w:cs="Calibri Light"/>
        </w:rPr>
        <w:t>Denials</w:t>
      </w:r>
      <w:r w:rsidRPr="005D45F1">
        <w:rPr>
          <w:rFonts w:ascii="Calibri Light" w:hAnsi="Calibri Light" w:cs="Calibri Light"/>
          <w:i/>
          <w:iCs/>
        </w:rPr>
        <w:t xml:space="preserve"> </w:t>
      </w:r>
    </w:p>
    <w:p w14:paraId="4861C5D0" w14:textId="77777777" w:rsidR="00E800CE" w:rsidRPr="005D45F1" w:rsidRDefault="2F676576" w:rsidP="00E800CE">
      <w:pPr>
        <w:rPr>
          <w:rFonts w:ascii="Calibri Light" w:hAnsi="Calibri Light" w:cs="Calibri Light"/>
        </w:rPr>
      </w:pPr>
      <w:r w:rsidRPr="45F60083">
        <w:rPr>
          <w:rFonts w:ascii="Calibri Light" w:hAnsi="Calibri Light" w:cs="Calibri Light"/>
        </w:rPr>
        <w:t xml:space="preserve">Denied referrals should be processed in HMIS ServicePoint for individuals referred through HMIS. For households referred through encrypted email (assessed in CES Connect), denials need to be processed by utilizing the Referral Outcome Form </w:t>
      </w:r>
      <w:r w:rsidRPr="002D6FCA">
        <w:rPr>
          <w:rFonts w:ascii="Calibri Light" w:hAnsi="Calibri Light" w:cs="Calibri Light"/>
        </w:rPr>
        <w:t>(Appendix C)</w:t>
      </w:r>
      <w:r w:rsidRPr="45F60083">
        <w:rPr>
          <w:rFonts w:ascii="Calibri Light" w:hAnsi="Calibri Light" w:cs="Calibri Light"/>
        </w:rPr>
        <w:t xml:space="preserve"> and submitting to CES Team (email at </w:t>
      </w:r>
      <w:hyperlink r:id="rId27">
        <w:r w:rsidRPr="45F60083">
          <w:rPr>
            <w:rStyle w:val="Hyperlink"/>
            <w:rFonts w:ascii="Calibri Light" w:hAnsi="Calibri Light" w:cs="Calibri Light"/>
          </w:rPr>
          <w:t>CES.Hennepin@Hennepin.us</w:t>
        </w:r>
      </w:hyperlink>
      <w:r w:rsidRPr="45F60083">
        <w:rPr>
          <w:rFonts w:ascii="Calibri Light" w:hAnsi="Calibri Light" w:cs="Calibri Light"/>
        </w:rPr>
        <w:t xml:space="preserve">). Provider will be required to provide justification for denial in detail, including, communication attempts with client, specific criminal or housing history that prevents acceptance of referral, or other similar details. Possible reasons for declining a referral: household does not meet program eligibility requirements (including property management), individual refuses referral, client safety concerns, etc. </w:t>
      </w:r>
    </w:p>
    <w:p w14:paraId="69EEA7DC" w14:textId="77777777" w:rsidR="00E800CE" w:rsidRPr="005D45F1" w:rsidRDefault="00E800CE" w:rsidP="00E800CE">
      <w:pPr>
        <w:rPr>
          <w:rFonts w:ascii="Calibri Light" w:hAnsi="Calibri Light" w:cs="Calibri Light"/>
        </w:rPr>
      </w:pPr>
      <w:r w:rsidRPr="005D45F1">
        <w:rPr>
          <w:rFonts w:ascii="Calibri Light" w:hAnsi="Calibri Light" w:cs="Calibri Light"/>
        </w:rPr>
        <w:lastRenderedPageBreak/>
        <w:t>If a denial is due to a household no longer needing housing through CES (self-resolved, deceased), unable to locate after 5 business days of diligent attempts, or placed in institutional setting, they need to be removed from the priority list.</w:t>
      </w:r>
      <w:bookmarkEnd w:id="48"/>
    </w:p>
    <w:p w14:paraId="03AA80F6" w14:textId="77777777" w:rsidR="00E800CE" w:rsidRPr="005D45F1" w:rsidRDefault="00E800CE" w:rsidP="00E800CE">
      <w:pPr>
        <w:rPr>
          <w:rFonts w:ascii="Calibri Light" w:hAnsi="Calibri Light" w:cs="Calibri Light"/>
        </w:rPr>
      </w:pPr>
      <w:r w:rsidRPr="005D45F1">
        <w:rPr>
          <w:rFonts w:ascii="Calibri Light" w:hAnsi="Calibri Light" w:cs="Calibri Light"/>
        </w:rPr>
        <w:t>If a denial occurs, housing provider should promptly (within 1 week) resubmit referral request form to CE Team, denoting that it is a replacement referral.  CE Team will prioritize replacement referrals to the extent possible.</w:t>
      </w:r>
    </w:p>
    <w:bookmarkEnd w:id="49"/>
    <w:p w14:paraId="3F220F45" w14:textId="77777777" w:rsidR="00E800CE" w:rsidRPr="005D45F1" w:rsidRDefault="00E800CE" w:rsidP="00E800CE">
      <w:pPr>
        <w:pStyle w:val="Heading3"/>
        <w:rPr>
          <w:rFonts w:ascii="Calibri Light" w:hAnsi="Calibri Light" w:cs="Calibri Light"/>
        </w:rPr>
      </w:pPr>
      <w:r w:rsidRPr="005D45F1">
        <w:rPr>
          <w:rFonts w:ascii="Calibri Light" w:hAnsi="Calibri Light" w:cs="Calibri Light"/>
        </w:rPr>
        <w:t>Referral Denials</w:t>
      </w:r>
    </w:p>
    <w:p w14:paraId="18B0A2DC" w14:textId="77777777" w:rsidR="00E800CE" w:rsidRPr="005D45F1" w:rsidRDefault="00E800CE" w:rsidP="00E800CE">
      <w:pPr>
        <w:rPr>
          <w:rFonts w:ascii="Calibri Light" w:hAnsi="Calibri Light" w:cs="Calibri Light"/>
        </w:rPr>
      </w:pPr>
      <w:r w:rsidRPr="005D45F1">
        <w:rPr>
          <w:rFonts w:ascii="Calibri Light" w:hAnsi="Calibri Light" w:cs="Calibri Light"/>
        </w:rPr>
        <w:t>Denials must be recorded, by the housing provider, in HMIS or on the referral outcomes form (for CES Connect clients). When completing “when unsuccessful – reason”, housing providers need to use the chart below to determine if the reason is “provider rejected” or “client rejected”.</w:t>
      </w:r>
    </w:p>
    <w:tbl>
      <w:tblPr>
        <w:tblStyle w:val="TableGrid"/>
        <w:tblW w:w="9715" w:type="dxa"/>
        <w:tblLook w:val="04A0" w:firstRow="1" w:lastRow="0" w:firstColumn="1" w:lastColumn="0" w:noHBand="0" w:noVBand="1"/>
      </w:tblPr>
      <w:tblGrid>
        <w:gridCol w:w="3116"/>
        <w:gridCol w:w="6599"/>
      </w:tblGrid>
      <w:tr w:rsidR="00E800CE" w:rsidRPr="005D45F1" w14:paraId="1BB94C4C" w14:textId="77777777" w:rsidTr="00821DA0">
        <w:tc>
          <w:tcPr>
            <w:tcW w:w="3116" w:type="dxa"/>
          </w:tcPr>
          <w:p w14:paraId="4B648EC3" w14:textId="77777777" w:rsidR="00E800CE" w:rsidRPr="005D45F1" w:rsidRDefault="00E800CE" w:rsidP="00821DA0">
            <w:pPr>
              <w:rPr>
                <w:rFonts w:ascii="Calibri Light" w:hAnsi="Calibri Light" w:cs="Calibri Light"/>
                <w:b/>
                <w:bCs/>
              </w:rPr>
            </w:pPr>
            <w:r w:rsidRPr="005D45F1">
              <w:rPr>
                <w:rFonts w:ascii="Calibri Light" w:hAnsi="Calibri Light" w:cs="Calibri Light"/>
              </w:rPr>
              <w:t xml:space="preserve"> </w:t>
            </w:r>
            <w:r w:rsidRPr="005D45F1">
              <w:rPr>
                <w:rFonts w:ascii="Calibri Light" w:hAnsi="Calibri Light" w:cs="Calibri Light"/>
                <w:b/>
                <w:bCs/>
              </w:rPr>
              <w:t>Unsuccessful Referral: Client Rejected</w:t>
            </w:r>
          </w:p>
        </w:tc>
        <w:tc>
          <w:tcPr>
            <w:tcW w:w="6599" w:type="dxa"/>
          </w:tcPr>
          <w:p w14:paraId="6BC5BB8F" w14:textId="77777777" w:rsidR="00E800CE" w:rsidRPr="005D45F1" w:rsidRDefault="00E800CE" w:rsidP="00821DA0">
            <w:pPr>
              <w:rPr>
                <w:rFonts w:ascii="Calibri Light" w:hAnsi="Calibri Light" w:cs="Calibri Light"/>
                <w:b/>
                <w:bCs/>
              </w:rPr>
            </w:pPr>
            <w:r w:rsidRPr="005D45F1">
              <w:rPr>
                <w:rFonts w:ascii="Calibri Light" w:hAnsi="Calibri Light" w:cs="Calibri Light"/>
                <w:b/>
                <w:bCs/>
              </w:rPr>
              <w:t>Unsuccessful Referral: Provider Rejected</w:t>
            </w:r>
          </w:p>
        </w:tc>
      </w:tr>
      <w:tr w:rsidR="00E800CE" w:rsidRPr="005D45F1" w14:paraId="70E3E0C0" w14:textId="77777777" w:rsidTr="00821DA0">
        <w:trPr>
          <w:trHeight w:val="4121"/>
        </w:trPr>
        <w:tc>
          <w:tcPr>
            <w:tcW w:w="3116" w:type="dxa"/>
          </w:tcPr>
          <w:p w14:paraId="2EB0B017" w14:textId="77777777" w:rsidR="00E800CE" w:rsidRPr="005D45F1" w:rsidRDefault="00E800CE" w:rsidP="00821DA0">
            <w:pPr>
              <w:rPr>
                <w:rFonts w:ascii="Calibri Light" w:hAnsi="Calibri Light" w:cs="Calibri Light"/>
              </w:rPr>
            </w:pPr>
            <w:r w:rsidRPr="005D45F1">
              <w:rPr>
                <w:rFonts w:ascii="Calibri Light" w:hAnsi="Calibri Light" w:cs="Calibri Light"/>
              </w:rPr>
              <w:t>Client refused services</w:t>
            </w:r>
          </w:p>
        </w:tc>
        <w:tc>
          <w:tcPr>
            <w:tcW w:w="6599" w:type="dxa"/>
          </w:tcPr>
          <w:p w14:paraId="4B6029D6" w14:textId="77777777" w:rsidR="00E800CE" w:rsidRPr="005D45F1" w:rsidRDefault="00E800CE" w:rsidP="00821DA0">
            <w:pPr>
              <w:rPr>
                <w:rFonts w:ascii="Calibri Light" w:hAnsi="Calibri Light" w:cs="Calibri Light"/>
              </w:rPr>
            </w:pPr>
            <w:r w:rsidRPr="005D45F1">
              <w:rPr>
                <w:rFonts w:ascii="Calibri Light" w:hAnsi="Calibri Light" w:cs="Calibri Light"/>
              </w:rPr>
              <w:t>Client unreachable</w:t>
            </w:r>
          </w:p>
          <w:p w14:paraId="4331DB85" w14:textId="77777777" w:rsidR="00E800CE" w:rsidRPr="005D45F1" w:rsidRDefault="00E800CE" w:rsidP="00821DA0">
            <w:pPr>
              <w:rPr>
                <w:rFonts w:ascii="Calibri Light" w:hAnsi="Calibri Light" w:cs="Calibri Light"/>
              </w:rPr>
            </w:pPr>
            <w:r w:rsidRPr="005D45F1">
              <w:rPr>
                <w:rFonts w:ascii="Calibri Light" w:hAnsi="Calibri Light" w:cs="Calibri Light"/>
              </w:rPr>
              <w:t>Client unable to locate housing</w:t>
            </w:r>
          </w:p>
          <w:p w14:paraId="6ABF62EB" w14:textId="77777777" w:rsidR="00E800CE" w:rsidRPr="005D45F1" w:rsidRDefault="00E800CE" w:rsidP="00821DA0">
            <w:pPr>
              <w:rPr>
                <w:rFonts w:ascii="Calibri Light" w:hAnsi="Calibri Light" w:cs="Calibri Light"/>
              </w:rPr>
            </w:pPr>
            <w:r w:rsidRPr="005D45F1">
              <w:rPr>
                <w:rFonts w:ascii="Calibri Light" w:hAnsi="Calibri Light" w:cs="Calibri Light"/>
              </w:rPr>
              <w:t>Client is eligible, but provider is unable to accept</w:t>
            </w:r>
          </w:p>
          <w:p w14:paraId="4B42B6E6" w14:textId="77777777" w:rsidR="00E800CE" w:rsidRPr="005D45F1" w:rsidRDefault="00E800CE" w:rsidP="00821DA0">
            <w:pPr>
              <w:rPr>
                <w:rFonts w:ascii="Calibri Light" w:hAnsi="Calibri Light" w:cs="Calibri Light"/>
              </w:rPr>
            </w:pPr>
            <w:r w:rsidRPr="005D45F1">
              <w:rPr>
                <w:rFonts w:ascii="Calibri Light" w:hAnsi="Calibri Light" w:cs="Calibri Light"/>
              </w:rPr>
              <w:t>Client is not eligible, over income</w:t>
            </w:r>
          </w:p>
          <w:p w14:paraId="596F741D" w14:textId="77777777" w:rsidR="00E800CE" w:rsidRPr="005D45F1" w:rsidRDefault="00E800CE" w:rsidP="00821DA0">
            <w:pPr>
              <w:rPr>
                <w:rFonts w:ascii="Calibri Light" w:hAnsi="Calibri Light" w:cs="Calibri Light"/>
              </w:rPr>
            </w:pPr>
            <w:r w:rsidRPr="005D45F1">
              <w:rPr>
                <w:rFonts w:ascii="Calibri Light" w:hAnsi="Calibri Light" w:cs="Calibri Light"/>
              </w:rPr>
              <w:t>Client is not eligible, other</w:t>
            </w:r>
          </w:p>
          <w:p w14:paraId="23C65F38" w14:textId="77777777" w:rsidR="00E800CE" w:rsidRPr="005D45F1" w:rsidRDefault="00E800CE" w:rsidP="00821DA0">
            <w:pPr>
              <w:rPr>
                <w:rFonts w:ascii="Calibri Light" w:hAnsi="Calibri Light" w:cs="Calibri Light"/>
              </w:rPr>
            </w:pPr>
            <w:r w:rsidRPr="005D45F1">
              <w:rPr>
                <w:rFonts w:ascii="Calibri Light" w:hAnsi="Calibri Light" w:cs="Calibri Light"/>
              </w:rPr>
              <w:t>Property management denial, criminal history</w:t>
            </w:r>
          </w:p>
          <w:p w14:paraId="0C3FA34A" w14:textId="77777777" w:rsidR="00E800CE" w:rsidRPr="005D45F1" w:rsidRDefault="00E800CE" w:rsidP="00821DA0">
            <w:pPr>
              <w:rPr>
                <w:rFonts w:ascii="Calibri Light" w:hAnsi="Calibri Light" w:cs="Calibri Light"/>
              </w:rPr>
            </w:pPr>
            <w:r w:rsidRPr="005D45F1">
              <w:rPr>
                <w:rFonts w:ascii="Calibri Light" w:hAnsi="Calibri Light" w:cs="Calibri Light"/>
              </w:rPr>
              <w:t>Property management denial, eviction history, money owed</w:t>
            </w:r>
          </w:p>
          <w:p w14:paraId="00680D5A" w14:textId="77777777" w:rsidR="00E800CE" w:rsidRPr="005D45F1" w:rsidRDefault="00E800CE" w:rsidP="00821DA0">
            <w:pPr>
              <w:rPr>
                <w:rFonts w:ascii="Calibri Light" w:hAnsi="Calibri Light" w:cs="Calibri Light"/>
              </w:rPr>
            </w:pPr>
            <w:r w:rsidRPr="005D45F1">
              <w:rPr>
                <w:rFonts w:ascii="Calibri Light" w:hAnsi="Calibri Light" w:cs="Calibri Light"/>
              </w:rPr>
              <w:t>Property management denial, both criminal and eviction/money owed</w:t>
            </w:r>
          </w:p>
          <w:p w14:paraId="32D4E367" w14:textId="77777777" w:rsidR="00E800CE" w:rsidRPr="005D45F1" w:rsidRDefault="00E800CE" w:rsidP="00821DA0">
            <w:pPr>
              <w:rPr>
                <w:rFonts w:ascii="Calibri Light" w:hAnsi="Calibri Light" w:cs="Calibri Light"/>
              </w:rPr>
            </w:pPr>
            <w:r w:rsidRPr="005D45F1">
              <w:rPr>
                <w:rFonts w:ascii="Calibri Light" w:hAnsi="Calibri Light" w:cs="Calibri Light"/>
              </w:rPr>
              <w:t>Property management – other</w:t>
            </w:r>
          </w:p>
          <w:p w14:paraId="2C24B89E" w14:textId="77777777" w:rsidR="00E800CE" w:rsidRPr="005D45F1" w:rsidRDefault="00E800CE" w:rsidP="00821DA0">
            <w:pPr>
              <w:rPr>
                <w:rFonts w:ascii="Calibri Light" w:hAnsi="Calibri Light" w:cs="Calibri Light"/>
              </w:rPr>
            </w:pPr>
            <w:r w:rsidRPr="005D45F1">
              <w:rPr>
                <w:rFonts w:ascii="Calibri Light" w:hAnsi="Calibri Light" w:cs="Calibri Light"/>
              </w:rPr>
              <w:t>Client placed in institutional setting</w:t>
            </w:r>
          </w:p>
          <w:p w14:paraId="17CB513B" w14:textId="77777777" w:rsidR="00E800CE" w:rsidRPr="005D45F1" w:rsidRDefault="00E800CE" w:rsidP="00821DA0">
            <w:pPr>
              <w:rPr>
                <w:rFonts w:ascii="Calibri Light" w:hAnsi="Calibri Light" w:cs="Calibri Light"/>
              </w:rPr>
            </w:pPr>
            <w:r w:rsidRPr="005D45F1">
              <w:rPr>
                <w:rFonts w:ascii="Calibri Light" w:hAnsi="Calibri Light" w:cs="Calibri Light"/>
              </w:rPr>
              <w:t>Client found housing/self-resolved</w:t>
            </w:r>
          </w:p>
          <w:p w14:paraId="6DF7F103" w14:textId="77777777" w:rsidR="00E800CE" w:rsidRPr="005D45F1" w:rsidRDefault="00E800CE" w:rsidP="00821DA0">
            <w:pPr>
              <w:rPr>
                <w:rFonts w:ascii="Calibri Light" w:hAnsi="Calibri Light" w:cs="Calibri Light"/>
              </w:rPr>
            </w:pPr>
            <w:r w:rsidRPr="005D45F1">
              <w:rPr>
                <w:rFonts w:ascii="Calibri Light" w:hAnsi="Calibri Light" w:cs="Calibri Light"/>
              </w:rPr>
              <w:t>Client moved outside CoC</w:t>
            </w:r>
          </w:p>
          <w:p w14:paraId="5BE60337" w14:textId="77777777" w:rsidR="00E800CE" w:rsidRPr="005D45F1" w:rsidRDefault="00E800CE" w:rsidP="00821DA0">
            <w:pPr>
              <w:rPr>
                <w:rFonts w:ascii="Calibri Light" w:hAnsi="Calibri Light" w:cs="Calibri Light"/>
              </w:rPr>
            </w:pPr>
            <w:r w:rsidRPr="005D45F1">
              <w:rPr>
                <w:rFonts w:ascii="Calibri Light" w:hAnsi="Calibri Light" w:cs="Calibri Light"/>
              </w:rPr>
              <w:t>Deceased</w:t>
            </w:r>
          </w:p>
          <w:p w14:paraId="22162A07" w14:textId="77777777" w:rsidR="00E800CE" w:rsidRPr="005D45F1" w:rsidRDefault="00E800CE" w:rsidP="00821DA0">
            <w:pPr>
              <w:rPr>
                <w:rFonts w:ascii="Calibri Light" w:hAnsi="Calibri Light" w:cs="Calibri Light"/>
              </w:rPr>
            </w:pPr>
            <w:r w:rsidRPr="005D45F1">
              <w:rPr>
                <w:rFonts w:ascii="Calibri Light" w:hAnsi="Calibri Light" w:cs="Calibri Light"/>
              </w:rPr>
              <w:t>Client is out of shelter (families only)</w:t>
            </w:r>
          </w:p>
          <w:p w14:paraId="4757083D" w14:textId="77777777" w:rsidR="00E800CE" w:rsidRPr="005D45F1" w:rsidRDefault="00E800CE" w:rsidP="00821DA0">
            <w:pPr>
              <w:rPr>
                <w:rFonts w:ascii="Calibri Light" w:hAnsi="Calibri Light" w:cs="Calibri Light"/>
              </w:rPr>
            </w:pPr>
            <w:r w:rsidRPr="005D45F1">
              <w:rPr>
                <w:rFonts w:ascii="Calibri Light" w:hAnsi="Calibri Light" w:cs="Calibri Light"/>
              </w:rPr>
              <w:t>Other (if other, add detailed notes in referral notes section)</w:t>
            </w:r>
          </w:p>
        </w:tc>
      </w:tr>
    </w:tbl>
    <w:p w14:paraId="713228B9" w14:textId="77777777" w:rsidR="00E800CE" w:rsidRPr="005D45F1" w:rsidRDefault="00E800CE" w:rsidP="00E800CE">
      <w:pPr>
        <w:pStyle w:val="Heading5"/>
        <w:rPr>
          <w:rFonts w:ascii="Calibri Light" w:hAnsi="Calibri Light" w:cs="Calibri Light"/>
        </w:rPr>
      </w:pPr>
    </w:p>
    <w:p w14:paraId="2C512E87" w14:textId="77777777" w:rsidR="00E800CE" w:rsidRPr="005D45F1" w:rsidRDefault="00E800CE" w:rsidP="00E800CE">
      <w:pPr>
        <w:pStyle w:val="Heading4"/>
        <w:rPr>
          <w:rFonts w:ascii="Calibri Light" w:hAnsi="Calibri Light" w:cs="Calibri Light"/>
        </w:rPr>
      </w:pPr>
      <w:r w:rsidRPr="005D45F1">
        <w:rPr>
          <w:rFonts w:ascii="Calibri Light" w:hAnsi="Calibri Light" w:cs="Calibri Light"/>
        </w:rPr>
        <w:t xml:space="preserve">By Individual </w:t>
      </w:r>
    </w:p>
    <w:p w14:paraId="4172CB7B" w14:textId="77777777" w:rsidR="00E800CE" w:rsidRPr="005D45F1" w:rsidRDefault="2F676576" w:rsidP="00E800CE">
      <w:pPr>
        <w:tabs>
          <w:tab w:val="left" w:pos="1080"/>
        </w:tabs>
        <w:spacing w:line="240" w:lineRule="auto"/>
        <w:rPr>
          <w:rFonts w:ascii="Calibri Light" w:hAnsi="Calibri Light" w:cs="Calibri Light"/>
        </w:rPr>
      </w:pPr>
      <w:r w:rsidRPr="45F60083">
        <w:rPr>
          <w:rFonts w:ascii="Calibri Light" w:hAnsi="Calibri Light" w:cs="Calibri Light"/>
        </w:rPr>
        <w:t>Clients may reject up to three housing referral placements but after the third reject, the client will be removed from the Priority List. A more purposeful engagement strategy will be employed (Access Team, Collaborative Review, Youth Case Conferencing). See Multiple Declined Referral Policy (</w:t>
      </w:r>
      <w:r w:rsidRPr="002D6FCA">
        <w:rPr>
          <w:rFonts w:ascii="Calibri Light" w:hAnsi="Calibri Light" w:cs="Calibri Light"/>
        </w:rPr>
        <w:t>Appendix I</w:t>
      </w:r>
      <w:r w:rsidRPr="45F60083">
        <w:rPr>
          <w:rFonts w:ascii="Calibri Light" w:hAnsi="Calibri Light" w:cs="Calibri Light"/>
        </w:rPr>
        <w:t>).</w:t>
      </w:r>
    </w:p>
    <w:p w14:paraId="6BF510BD" w14:textId="77777777" w:rsidR="00E800CE" w:rsidRPr="005D45F1" w:rsidRDefault="00E800CE" w:rsidP="00E800CE">
      <w:pPr>
        <w:pStyle w:val="Heading4"/>
        <w:rPr>
          <w:rFonts w:ascii="Calibri Light" w:hAnsi="Calibri Light" w:cs="Calibri Light"/>
        </w:rPr>
      </w:pPr>
      <w:r w:rsidRPr="005D45F1">
        <w:rPr>
          <w:rFonts w:ascii="Calibri Light" w:hAnsi="Calibri Light" w:cs="Calibri Light"/>
        </w:rPr>
        <w:t>By Housing Provider</w:t>
      </w:r>
    </w:p>
    <w:p w14:paraId="33900172"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Hennepin CoC providers and program participants may deny referrals from the CES, although service denials should be infrequent and must be documented in HMIS or other comparable system with specific justification as prescribed by the Hennepin CoC CES Leadership Committee. The specific allowable criteria for denying a referral shall be published by each project and be reviewed and updated annually. All participating projects and clients shall provide the reason for service denial reason for denial. Details should include communication attempts with client, specific criminal or housing history that prevents acceptance of referral, inability to meet household needs or safety, etc.</w:t>
      </w:r>
    </w:p>
    <w:p w14:paraId="369443B6" w14:textId="77777777" w:rsidR="00E800CE" w:rsidRPr="005D45F1" w:rsidRDefault="00E800CE" w:rsidP="00E800CE">
      <w:pPr>
        <w:spacing w:after="0" w:line="240" w:lineRule="auto"/>
        <w:rPr>
          <w:rFonts w:ascii="Calibri Light" w:hAnsi="Calibri Light" w:cs="Calibri Light"/>
        </w:rPr>
      </w:pPr>
    </w:p>
    <w:p w14:paraId="70F67A07" w14:textId="77777777" w:rsidR="00E800CE" w:rsidRPr="005D45F1" w:rsidRDefault="00E800CE" w:rsidP="00E800CE">
      <w:p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lastRenderedPageBreak/>
        <w:t>If a provider denies three referrals in a row, OR if the CES Team identifies a pattern of denials over time, the organization will be required to participate in a conferencing meeting with the CES Team and a staff person representing the funding source (e.g., CoC Coordinator, LTH Housing Support Planning Analyst, etc.).</w:t>
      </w:r>
    </w:p>
    <w:p w14:paraId="3AB44160" w14:textId="77777777" w:rsidR="00E800CE" w:rsidRPr="005D45F1" w:rsidRDefault="00E800CE" w:rsidP="00E800CE">
      <w:pPr>
        <w:spacing w:after="0" w:line="240" w:lineRule="auto"/>
        <w:rPr>
          <w:rFonts w:ascii="Calibri Light" w:hAnsi="Calibri Light" w:cs="Calibri Light"/>
        </w:rPr>
      </w:pPr>
    </w:p>
    <w:p w14:paraId="303CC9D5"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If the denial is the result of a third-party property management/landlord (private or partner of service provider) rejecting the individual’s application, the rejection will trigger a case conferencing meeting. If the household chooses to appeal this decision, a new referral will not be provided to the housing program until the appeal process has reached its conclusion.</w:t>
      </w:r>
    </w:p>
    <w:p w14:paraId="2717AE92" w14:textId="77777777" w:rsidR="00E800CE" w:rsidRPr="005D45F1" w:rsidRDefault="00E800CE" w:rsidP="00E800CE">
      <w:pPr>
        <w:spacing w:after="0" w:line="240" w:lineRule="auto"/>
        <w:rPr>
          <w:rFonts w:ascii="Calibri Light" w:hAnsi="Calibri Light" w:cs="Calibri Light"/>
        </w:rPr>
      </w:pPr>
    </w:p>
    <w:p w14:paraId="5290E7BC"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If a private landlord is unable to be located for use with a voucher or scattered site program after an exhaustive search, the provider may request a new referral.</w:t>
      </w:r>
    </w:p>
    <w:p w14:paraId="1C170931" w14:textId="77777777" w:rsidR="00E800CE" w:rsidRPr="005D45F1" w:rsidRDefault="00E800CE" w:rsidP="00E800CE">
      <w:pPr>
        <w:spacing w:after="0" w:line="240" w:lineRule="auto"/>
        <w:rPr>
          <w:rFonts w:ascii="Calibri Light" w:hAnsi="Calibri Light" w:cs="Calibri Light"/>
        </w:rPr>
      </w:pPr>
    </w:p>
    <w:p w14:paraId="3AC853E0"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 xml:space="preserve">The responsibility of verifying homeless status and gathering required documentation is with the Housing Provider. Denial of referrals for such reasons are not acceptable. </w:t>
      </w:r>
    </w:p>
    <w:p w14:paraId="32467F42" w14:textId="77777777" w:rsidR="00E800CE" w:rsidRPr="005D45F1" w:rsidRDefault="00E800CE" w:rsidP="00E800CE">
      <w:pPr>
        <w:spacing w:after="0" w:line="240" w:lineRule="auto"/>
        <w:rPr>
          <w:rFonts w:ascii="Calibri Light" w:hAnsi="Calibri Light" w:cs="Calibri Light"/>
        </w:rPr>
      </w:pPr>
    </w:p>
    <w:p w14:paraId="558CDA5F" w14:textId="77777777" w:rsidR="00E800CE" w:rsidRPr="005D45F1" w:rsidRDefault="00E800CE" w:rsidP="00E800CE">
      <w:pPr>
        <w:pStyle w:val="Heading4"/>
        <w:spacing w:before="0"/>
        <w:rPr>
          <w:rFonts w:ascii="Calibri Light" w:hAnsi="Calibri Light" w:cs="Calibri Light"/>
          <w:i w:val="0"/>
          <w:iCs w:val="0"/>
        </w:rPr>
      </w:pPr>
      <w:r w:rsidRPr="005D45F1">
        <w:rPr>
          <w:rFonts w:ascii="Calibri Light" w:hAnsi="Calibri Light" w:cs="Calibri Light"/>
          <w:i w:val="0"/>
          <w:iCs w:val="0"/>
        </w:rPr>
        <w:t xml:space="preserve">Rectify Neglected Referrals </w:t>
      </w:r>
    </w:p>
    <w:p w14:paraId="17A24EB9" w14:textId="77777777" w:rsidR="00E800CE" w:rsidRPr="005D45F1" w:rsidRDefault="00E800CE" w:rsidP="00E800CE">
      <w:pPr>
        <w:spacing w:after="0" w:line="240" w:lineRule="auto"/>
        <w:rPr>
          <w:rFonts w:ascii="Calibri Light" w:hAnsi="Calibri Light" w:cs="Calibri Light"/>
          <w:color w:val="4F81BD" w:themeColor="accent1"/>
        </w:rPr>
      </w:pPr>
    </w:p>
    <w:p w14:paraId="48B2CB60"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 xml:space="preserve">There is a need to resolve referral/s that have been neglected by Housing Providers which if left unresolved has negative impacts on households. Neglected referrals can be defined as referrals without resolution (Acknowledgement, Referral Result, Housing Move-In Date) and an unresponsive housing provider. </w:t>
      </w:r>
    </w:p>
    <w:p w14:paraId="0E30F63F" w14:textId="77777777" w:rsidR="00E800CE" w:rsidRPr="005D45F1" w:rsidRDefault="00E800CE" w:rsidP="00E800CE">
      <w:pPr>
        <w:spacing w:after="0" w:line="240" w:lineRule="auto"/>
        <w:rPr>
          <w:rFonts w:ascii="Calibri Light" w:hAnsi="Calibri Light" w:cs="Calibri Light"/>
        </w:rPr>
      </w:pPr>
    </w:p>
    <w:p w14:paraId="07639699"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 xml:space="preserve">By no fault of the client’s, the housing provider has failed to work with the referral within an appropriate timeline. By leaving the referral open in HMIS, the household is not active on the Priority List and is therefore ineligible to be referred to another housing program. This could result in missed housing opportunities and thus prolong homelessness. </w:t>
      </w:r>
    </w:p>
    <w:p w14:paraId="1295188B" w14:textId="77777777" w:rsidR="00E800CE" w:rsidRPr="005D45F1" w:rsidRDefault="00E800CE" w:rsidP="00E800CE">
      <w:pPr>
        <w:spacing w:after="0" w:line="240" w:lineRule="auto"/>
        <w:rPr>
          <w:rFonts w:ascii="Calibri Light" w:hAnsi="Calibri Light" w:cs="Calibri Light"/>
        </w:rPr>
      </w:pPr>
    </w:p>
    <w:p w14:paraId="7CDB3F5E"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The CES Team will resolve these types of referrals when the below parameters have been met:</w:t>
      </w:r>
    </w:p>
    <w:p w14:paraId="021B062B" w14:textId="77777777" w:rsidR="00E800CE" w:rsidRPr="005D45F1" w:rsidRDefault="00E800CE" w:rsidP="00E800CE">
      <w:pPr>
        <w:pStyle w:val="ListParagraph"/>
        <w:numPr>
          <w:ilvl w:val="0"/>
          <w:numId w:val="84"/>
        </w:numPr>
        <w:spacing w:after="0" w:line="240" w:lineRule="auto"/>
        <w:rPr>
          <w:rFonts w:ascii="Calibri Light" w:hAnsi="Calibri Light" w:cs="Calibri Light"/>
        </w:rPr>
      </w:pPr>
      <w:r w:rsidRPr="005D45F1">
        <w:rPr>
          <w:rFonts w:ascii="Calibri Light" w:hAnsi="Calibri Light" w:cs="Calibri Light"/>
        </w:rPr>
        <w:t>The date of referral is three months old or longer</w:t>
      </w:r>
    </w:p>
    <w:p w14:paraId="61C84D67" w14:textId="77777777" w:rsidR="00E800CE" w:rsidRPr="005D45F1" w:rsidRDefault="00E800CE" w:rsidP="00E800CE">
      <w:pPr>
        <w:pStyle w:val="ListParagraph"/>
        <w:numPr>
          <w:ilvl w:val="0"/>
          <w:numId w:val="84"/>
        </w:numPr>
        <w:spacing w:after="0" w:line="240" w:lineRule="auto"/>
        <w:rPr>
          <w:rFonts w:ascii="Calibri Light" w:hAnsi="Calibri Light" w:cs="Calibri Light"/>
        </w:rPr>
      </w:pPr>
      <w:r w:rsidRPr="005D45F1">
        <w:rPr>
          <w:rFonts w:ascii="Calibri Light" w:hAnsi="Calibri Light" w:cs="Calibri Light"/>
        </w:rPr>
        <w:t>The housing provider fails to communicate an update with the CES Team’s inquires after 1 month and four attempts – fourth communication attempt will explain next steps if Housing Provider does not respond</w:t>
      </w:r>
    </w:p>
    <w:p w14:paraId="5C4E4195" w14:textId="77777777" w:rsidR="00E800CE" w:rsidRPr="005D45F1" w:rsidRDefault="00E800CE" w:rsidP="00E800CE">
      <w:pPr>
        <w:pStyle w:val="ListParagraph"/>
        <w:spacing w:after="0" w:line="240" w:lineRule="auto"/>
        <w:rPr>
          <w:rFonts w:ascii="Calibri Light" w:hAnsi="Calibri Light" w:cs="Calibri Light"/>
        </w:rPr>
      </w:pPr>
    </w:p>
    <w:p w14:paraId="4136E7D1" w14:textId="77777777" w:rsidR="00E800CE" w:rsidRPr="005D45F1" w:rsidRDefault="00E800CE" w:rsidP="00E800CE">
      <w:pPr>
        <w:spacing w:after="0" w:line="240" w:lineRule="auto"/>
        <w:ind w:left="360"/>
        <w:rPr>
          <w:rFonts w:ascii="Calibri Light" w:hAnsi="Calibri Light" w:cs="Calibri Light"/>
        </w:rPr>
      </w:pPr>
      <w:r w:rsidRPr="005D45F1">
        <w:rPr>
          <w:rFonts w:ascii="Calibri Light" w:hAnsi="Calibri Light" w:cs="Calibri Light"/>
        </w:rPr>
        <w:t xml:space="preserve">An appropriate response to CES’s inquiry is defined as the provider giving a detailed update of past and current situation, that has led to the delayed referral outcome, and future action steps to move the referral (household) into housing, including dates. </w:t>
      </w:r>
    </w:p>
    <w:p w14:paraId="72680BF9" w14:textId="77777777" w:rsidR="00E800CE" w:rsidRPr="005D45F1" w:rsidRDefault="00E800CE" w:rsidP="00E800CE">
      <w:pPr>
        <w:pStyle w:val="ListParagraph"/>
        <w:spacing w:after="0" w:line="240" w:lineRule="auto"/>
        <w:rPr>
          <w:rFonts w:ascii="Calibri Light" w:hAnsi="Calibri Light" w:cs="Calibri Light"/>
        </w:rPr>
      </w:pPr>
    </w:p>
    <w:p w14:paraId="1CA04180" w14:textId="77777777" w:rsidR="00E800CE" w:rsidRPr="005D45F1" w:rsidRDefault="00E800CE" w:rsidP="00E800CE">
      <w:pPr>
        <w:spacing w:after="0" w:line="240" w:lineRule="auto"/>
        <w:rPr>
          <w:rFonts w:ascii="Calibri Light" w:hAnsi="Calibri Light" w:cs="Calibri Light"/>
        </w:rPr>
      </w:pPr>
      <w:r w:rsidRPr="005D45F1">
        <w:rPr>
          <w:rFonts w:ascii="Calibri Light" w:hAnsi="Calibri Light" w:cs="Calibri Light"/>
        </w:rPr>
        <w:t xml:space="preserve">To rectify the situation the CES team will determine if the household is around, update the assessment, and refer to the soonest available opening that the household is eligible for. </w:t>
      </w:r>
    </w:p>
    <w:p w14:paraId="1DC124CB" w14:textId="77777777" w:rsidR="00E800CE" w:rsidRPr="005D45F1" w:rsidRDefault="00E800CE" w:rsidP="007233AC">
      <w:pPr>
        <w:rPr>
          <w:rFonts w:ascii="Calibri Light" w:hAnsi="Calibri Light" w:cs="Calibri Light"/>
        </w:rPr>
      </w:pPr>
    </w:p>
    <w:p w14:paraId="6AC1F0EB" w14:textId="6591C21F" w:rsidR="00E800CE" w:rsidRPr="005D45F1" w:rsidRDefault="00E800CE" w:rsidP="00E800CE">
      <w:pPr>
        <w:pStyle w:val="Heading3"/>
        <w:rPr>
          <w:rFonts w:ascii="Calibri Light" w:hAnsi="Calibri Light" w:cs="Calibri Light"/>
          <w:sz w:val="26"/>
          <w:szCs w:val="26"/>
        </w:rPr>
      </w:pPr>
      <w:r w:rsidRPr="005D45F1">
        <w:rPr>
          <w:rFonts w:ascii="Calibri Light" w:hAnsi="Calibri Light" w:cs="Calibri Light"/>
          <w:sz w:val="26"/>
          <w:szCs w:val="26"/>
        </w:rPr>
        <w:t>Housing Provider Referral Expectations</w:t>
      </w:r>
    </w:p>
    <w:bookmarkEnd w:id="45"/>
    <w:p w14:paraId="78D97B69" w14:textId="50DF9018" w:rsidR="004E7F7D" w:rsidRPr="005D45F1" w:rsidRDefault="2F28B598" w:rsidP="002D6FCA">
      <w:pPr>
        <w:pStyle w:val="Heading4"/>
        <w:rPr>
          <w:rFonts w:ascii="Calibri Light" w:hAnsi="Calibri Light" w:cs="Calibri Light"/>
          <w:sz w:val="18"/>
          <w:szCs w:val="18"/>
        </w:rPr>
      </w:pPr>
      <w:r w:rsidRPr="002D6FCA">
        <w:t>CES Referral &amp; Initial Contact </w:t>
      </w:r>
    </w:p>
    <w:p w14:paraId="4A6059F7" w14:textId="77777777" w:rsidR="004E7F7D" w:rsidRPr="005D45F1" w:rsidRDefault="004E7F7D" w:rsidP="004E7F7D">
      <w:pPr>
        <w:pStyle w:val="paragraph"/>
        <w:numPr>
          <w:ilvl w:val="0"/>
          <w:numId w:val="95"/>
        </w:numPr>
        <w:spacing w:before="0" w:beforeAutospacing="0" w:after="0" w:afterAutospacing="0"/>
        <w:ind w:left="360"/>
        <w:textAlignment w:val="baseline"/>
        <w:rPr>
          <w:rFonts w:ascii="Calibri Light" w:hAnsi="Calibri Light" w:cs="Calibri Light"/>
          <w:sz w:val="22"/>
          <w:szCs w:val="22"/>
        </w:rPr>
      </w:pPr>
      <w:hyperlink r:id="rId28" w:tgtFrame="_blank" w:history="1">
        <w:r w:rsidRPr="005D45F1">
          <w:rPr>
            <w:rStyle w:val="normaltextrun"/>
            <w:rFonts w:ascii="Calibri Light" w:eastAsiaTheme="majorEastAsia" w:hAnsi="Calibri Light" w:cs="Calibri Light"/>
            <w:color w:val="0563C1"/>
            <w:sz w:val="22"/>
            <w:szCs w:val="22"/>
            <w:u w:val="single"/>
          </w:rPr>
          <w:t>Acknowledge CES referral in HMIS</w:t>
        </w:r>
      </w:hyperlink>
      <w:r w:rsidRPr="005D45F1">
        <w:rPr>
          <w:rStyle w:val="normaltextrun"/>
          <w:rFonts w:ascii="Calibri Light" w:eastAsiaTheme="majorEastAsia" w:hAnsi="Calibri Light" w:cs="Calibri Light"/>
          <w:sz w:val="22"/>
          <w:szCs w:val="22"/>
        </w:rPr>
        <w:t xml:space="preserve"> within 2 business days (housing provider reporting that they see the referral in HMIS)</w:t>
      </w:r>
      <w:r w:rsidRPr="005D45F1">
        <w:rPr>
          <w:rStyle w:val="eop"/>
          <w:rFonts w:ascii="Calibri Light" w:eastAsiaTheme="majorEastAsia" w:hAnsi="Calibri Light" w:cs="Calibri Light"/>
          <w:sz w:val="22"/>
          <w:szCs w:val="22"/>
        </w:rPr>
        <w:t> </w:t>
      </w:r>
    </w:p>
    <w:p w14:paraId="6D682514" w14:textId="77777777" w:rsidR="004E7F7D" w:rsidRPr="005D45F1" w:rsidRDefault="004E7F7D" w:rsidP="004E7F7D">
      <w:pPr>
        <w:pStyle w:val="paragraph"/>
        <w:numPr>
          <w:ilvl w:val="0"/>
          <w:numId w:val="95"/>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Begin to reach out - email, call, or work to physically find the household - within 1 business day of receiving the CES referral.</w:t>
      </w:r>
      <w:r w:rsidRPr="005D45F1">
        <w:rPr>
          <w:rStyle w:val="eop"/>
          <w:rFonts w:ascii="Calibri Light" w:eastAsiaTheme="majorEastAsia" w:hAnsi="Calibri Light" w:cs="Calibri Light"/>
          <w:sz w:val="22"/>
          <w:szCs w:val="22"/>
        </w:rPr>
        <w:t> </w:t>
      </w:r>
    </w:p>
    <w:p w14:paraId="4F6373FD" w14:textId="77777777" w:rsidR="004E7F7D" w:rsidRPr="005D45F1" w:rsidRDefault="004E7F7D" w:rsidP="004E7F7D">
      <w:pPr>
        <w:pStyle w:val="paragraph"/>
        <w:numPr>
          <w:ilvl w:val="0"/>
          <w:numId w:val="95"/>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lastRenderedPageBreak/>
        <w:t>If after 24 hours there is no response from the household, housing provider should urgently reach out to alternative contacts, including shelter advocate, outreach worker, assessor, etc. to attempt to locate the household. </w:t>
      </w:r>
      <w:r w:rsidRPr="005D45F1">
        <w:rPr>
          <w:rStyle w:val="eop"/>
          <w:rFonts w:ascii="Calibri Light" w:eastAsiaTheme="majorEastAsia" w:hAnsi="Calibri Light" w:cs="Calibri Light"/>
          <w:sz w:val="22"/>
          <w:szCs w:val="22"/>
        </w:rPr>
        <w:t> </w:t>
      </w:r>
    </w:p>
    <w:p w14:paraId="35659757" w14:textId="77777777" w:rsidR="004E7F7D" w:rsidRPr="005D45F1" w:rsidRDefault="004E7F7D" w:rsidP="004E7F7D">
      <w:pPr>
        <w:pStyle w:val="paragraph"/>
        <w:numPr>
          <w:ilvl w:val="0"/>
          <w:numId w:val="95"/>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Attempt to locate/contact client for at least 5 business days utilizing client contact information in HMIS, case management information in HMIS, shelter location, care coordination notes, etc.</w:t>
      </w:r>
      <w:r w:rsidRPr="005D45F1">
        <w:rPr>
          <w:rStyle w:val="eop"/>
          <w:rFonts w:ascii="Calibri Light" w:eastAsiaTheme="majorEastAsia" w:hAnsi="Calibri Light" w:cs="Calibri Light"/>
          <w:sz w:val="22"/>
          <w:szCs w:val="22"/>
        </w:rPr>
        <w:t> </w:t>
      </w:r>
    </w:p>
    <w:p w14:paraId="156BA3B3" w14:textId="77777777" w:rsidR="004E7F7D" w:rsidRPr="005D45F1" w:rsidRDefault="004E7F7D" w:rsidP="004E7F7D">
      <w:pPr>
        <w:pStyle w:val="paragraph"/>
        <w:numPr>
          <w:ilvl w:val="0"/>
          <w:numId w:val="95"/>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 xml:space="preserve">If a household cannot be located, after utilizing all methods outlined in this document, the household should be removed from the priority list.  </w:t>
      </w:r>
      <w:r w:rsidRPr="005D45F1">
        <w:rPr>
          <w:rStyle w:val="eop"/>
          <w:rFonts w:ascii="Calibri Light" w:eastAsiaTheme="majorEastAsia" w:hAnsi="Calibri Light" w:cs="Calibri Light"/>
          <w:sz w:val="22"/>
          <w:szCs w:val="22"/>
        </w:rPr>
        <w:t> </w:t>
      </w:r>
    </w:p>
    <w:p w14:paraId="5D73BB41" w14:textId="77777777" w:rsidR="004E7F7D" w:rsidRPr="005D45F1" w:rsidRDefault="004E7F7D" w:rsidP="004E7F7D">
      <w:pPr>
        <w:pStyle w:val="paragraph"/>
        <w:numPr>
          <w:ilvl w:val="0"/>
          <w:numId w:val="95"/>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Housing provider should utilize and add to the HMIS care coordination tab in attempt to contact case manager(s) working with client referred through CES.</w:t>
      </w:r>
      <w:r w:rsidRPr="005D45F1">
        <w:rPr>
          <w:rStyle w:val="eop"/>
          <w:rFonts w:ascii="Calibri Light" w:eastAsiaTheme="majorEastAsia" w:hAnsi="Calibri Light" w:cs="Calibri Light"/>
          <w:sz w:val="22"/>
          <w:szCs w:val="22"/>
        </w:rPr>
        <w:t> </w:t>
      </w:r>
    </w:p>
    <w:p w14:paraId="3BE3936A" w14:textId="77777777" w:rsidR="004E7F7D" w:rsidRPr="005D45F1" w:rsidRDefault="004E7F7D" w:rsidP="004E7F7D">
      <w:pPr>
        <w:pStyle w:val="paragraph"/>
        <w:numPr>
          <w:ilvl w:val="0"/>
          <w:numId w:val="95"/>
        </w:numPr>
        <w:spacing w:before="0" w:beforeAutospacing="0" w:after="0" w:afterAutospacing="0"/>
        <w:ind w:left="360"/>
        <w:textAlignment w:val="baseline"/>
        <w:rPr>
          <w:rStyle w:val="eop"/>
          <w:rFonts w:ascii="Calibri Light" w:eastAsiaTheme="majorEastAsia" w:hAnsi="Calibri Light" w:cs="Calibri Light"/>
          <w:sz w:val="22"/>
          <w:szCs w:val="22"/>
        </w:rPr>
      </w:pPr>
      <w:r w:rsidRPr="005D45F1">
        <w:rPr>
          <w:rStyle w:val="normaltextrun"/>
          <w:rFonts w:ascii="Calibri Light" w:eastAsiaTheme="majorEastAsia" w:hAnsi="Calibri Light" w:cs="Calibri Light"/>
          <w:sz w:val="22"/>
          <w:szCs w:val="22"/>
        </w:rPr>
        <w:t>Upon initial contact with household, update best ongoing contact method and alternative contact methods for the household in HMIS.</w:t>
      </w:r>
      <w:r w:rsidRPr="005D45F1">
        <w:rPr>
          <w:rStyle w:val="eop"/>
          <w:rFonts w:ascii="Calibri Light" w:eastAsiaTheme="majorEastAsia" w:hAnsi="Calibri Light" w:cs="Calibri Light"/>
          <w:sz w:val="22"/>
          <w:szCs w:val="22"/>
        </w:rPr>
        <w:t> </w:t>
      </w:r>
    </w:p>
    <w:p w14:paraId="249B2B71" w14:textId="77777777" w:rsidR="004E7F7D" w:rsidRPr="005D45F1" w:rsidRDefault="004E7F7D" w:rsidP="004E7F7D">
      <w:pPr>
        <w:pStyle w:val="paragraph"/>
        <w:spacing w:before="0" w:beforeAutospacing="0" w:after="0" w:afterAutospacing="0"/>
        <w:ind w:left="360"/>
        <w:textAlignment w:val="baseline"/>
        <w:rPr>
          <w:rFonts w:ascii="Calibri Light" w:eastAsiaTheme="majorEastAsia" w:hAnsi="Calibri Light" w:cs="Calibri Light"/>
        </w:rPr>
      </w:pPr>
    </w:p>
    <w:p w14:paraId="6FDE5109" w14:textId="575B3F67" w:rsidR="004E7F7D" w:rsidRPr="005D45F1" w:rsidRDefault="00E800CE" w:rsidP="004E7F7D">
      <w:pPr>
        <w:pStyle w:val="paragraph"/>
        <w:spacing w:before="0" w:beforeAutospacing="0" w:after="0" w:afterAutospacing="0"/>
        <w:ind w:left="360"/>
        <w:textAlignment w:val="baseline"/>
        <w:rPr>
          <w:rFonts w:ascii="Calibri Light" w:hAnsi="Calibri Light" w:cs="Calibri Light"/>
          <w:sz w:val="18"/>
          <w:szCs w:val="18"/>
        </w:rPr>
      </w:pPr>
      <w:r w:rsidRPr="005D45F1">
        <w:rPr>
          <w:rStyle w:val="normaltextrun"/>
          <w:rFonts w:ascii="Calibri Light" w:eastAsiaTheme="majorEastAsia" w:hAnsi="Calibri Light" w:cs="Calibri Light"/>
          <w:b/>
          <w:bCs/>
          <w:color w:val="4472C4"/>
          <w:sz w:val="22"/>
          <w:szCs w:val="22"/>
        </w:rPr>
        <w:t>Program I</w:t>
      </w:r>
      <w:r w:rsidR="004E7F7D" w:rsidRPr="005D45F1">
        <w:rPr>
          <w:rStyle w:val="normaltextrun"/>
          <w:rFonts w:ascii="Calibri Light" w:eastAsiaTheme="majorEastAsia" w:hAnsi="Calibri Light" w:cs="Calibri Light"/>
          <w:b/>
          <w:bCs/>
          <w:color w:val="4472C4"/>
          <w:sz w:val="22"/>
          <w:szCs w:val="22"/>
        </w:rPr>
        <w:t>ntake &amp; CES Referral Result</w:t>
      </w:r>
      <w:r w:rsidR="004E7F7D" w:rsidRPr="005D45F1">
        <w:rPr>
          <w:rStyle w:val="eop"/>
          <w:rFonts w:ascii="Calibri Light" w:eastAsiaTheme="majorEastAsia" w:hAnsi="Calibri Light" w:cs="Calibri Light"/>
          <w:color w:val="4472C4"/>
          <w:sz w:val="22"/>
          <w:szCs w:val="22"/>
        </w:rPr>
        <w:t> </w:t>
      </w:r>
    </w:p>
    <w:p w14:paraId="3ED7AEF2" w14:textId="77777777" w:rsidR="004E7F7D" w:rsidRPr="005D45F1" w:rsidRDefault="004E7F7D" w:rsidP="004E7F7D">
      <w:pPr>
        <w:pStyle w:val="paragraph"/>
        <w:numPr>
          <w:ilvl w:val="0"/>
          <w:numId w:val="96"/>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Remain in contact (at least weekly) with household and their housing case manager (if they have one) throughout the housing search, application/intake, and move in process</w:t>
      </w:r>
      <w:r w:rsidRPr="005D45F1">
        <w:rPr>
          <w:rStyle w:val="eop"/>
          <w:rFonts w:ascii="Calibri Light" w:eastAsiaTheme="majorEastAsia" w:hAnsi="Calibri Light" w:cs="Calibri Light"/>
          <w:sz w:val="22"/>
          <w:szCs w:val="22"/>
        </w:rPr>
        <w:t> </w:t>
      </w:r>
    </w:p>
    <w:p w14:paraId="735F4A4F" w14:textId="77777777" w:rsidR="004E7F7D" w:rsidRPr="005D45F1" w:rsidRDefault="004E7F7D" w:rsidP="004E7F7D">
      <w:pPr>
        <w:pStyle w:val="paragraph"/>
        <w:numPr>
          <w:ilvl w:val="0"/>
          <w:numId w:val="96"/>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 xml:space="preserve">If contact between client and housing provider is lost after initial contact, housing provider should diligently attempt to contact for </w:t>
      </w:r>
      <w:r w:rsidRPr="005D45F1">
        <w:rPr>
          <w:rStyle w:val="normaltextrun"/>
          <w:rFonts w:ascii="Calibri Light" w:eastAsiaTheme="majorEastAsia" w:hAnsi="Calibri Light" w:cs="Calibri Light"/>
          <w:sz w:val="22"/>
          <w:szCs w:val="22"/>
          <w:u w:val="single"/>
        </w:rPr>
        <w:t>up to 30</w:t>
      </w:r>
      <w:r w:rsidRPr="005D45F1">
        <w:rPr>
          <w:rStyle w:val="normaltextrun"/>
          <w:rFonts w:ascii="Calibri Light" w:eastAsiaTheme="majorEastAsia" w:hAnsi="Calibri Light" w:cs="Calibri Light"/>
          <w:sz w:val="22"/>
          <w:szCs w:val="22"/>
        </w:rPr>
        <w:t xml:space="preserve"> days since last contact.  If housing provider cannot reconnect with client, housing provider should cancel the referral (deny referral in HMIS and remove from priority list).  </w:t>
      </w:r>
      <w:r w:rsidRPr="005D45F1">
        <w:rPr>
          <w:rStyle w:val="eop"/>
          <w:rFonts w:ascii="Calibri Light" w:eastAsiaTheme="majorEastAsia" w:hAnsi="Calibri Light" w:cs="Calibri Light"/>
          <w:sz w:val="22"/>
          <w:szCs w:val="22"/>
        </w:rPr>
        <w:t> </w:t>
      </w:r>
    </w:p>
    <w:p w14:paraId="29B2B515" w14:textId="77777777" w:rsidR="004E7F7D" w:rsidRPr="005D45F1" w:rsidRDefault="004E7F7D" w:rsidP="004E7F7D">
      <w:pPr>
        <w:pStyle w:val="paragraph"/>
        <w:numPr>
          <w:ilvl w:val="0"/>
          <w:numId w:val="96"/>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If scattered site, the housing provider should be assisting and supporting the household identify, secure and select housing options based on their unique needs, preferences, and financial resources.</w:t>
      </w:r>
      <w:r w:rsidRPr="005D45F1">
        <w:rPr>
          <w:rStyle w:val="eop"/>
          <w:rFonts w:ascii="Calibri Light" w:eastAsiaTheme="majorEastAsia" w:hAnsi="Calibri Light" w:cs="Calibri Light"/>
          <w:sz w:val="22"/>
          <w:szCs w:val="22"/>
        </w:rPr>
        <w:t> </w:t>
      </w:r>
    </w:p>
    <w:p w14:paraId="47D9AE2F" w14:textId="77777777" w:rsidR="004E7F7D" w:rsidRPr="005D45F1" w:rsidRDefault="004E7F7D" w:rsidP="004E7F7D">
      <w:pPr>
        <w:pStyle w:val="paragraph"/>
        <w:numPr>
          <w:ilvl w:val="0"/>
          <w:numId w:val="96"/>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Intake should be completed and recorded in HMIS within 1 month of referral.</w:t>
      </w:r>
      <w:r w:rsidRPr="005D45F1">
        <w:rPr>
          <w:rStyle w:val="eop"/>
          <w:rFonts w:ascii="Calibri Light" w:eastAsiaTheme="majorEastAsia" w:hAnsi="Calibri Light" w:cs="Calibri Light"/>
          <w:sz w:val="22"/>
          <w:szCs w:val="22"/>
        </w:rPr>
        <w:t> </w:t>
      </w:r>
    </w:p>
    <w:p w14:paraId="04FC2CD3" w14:textId="77777777" w:rsidR="004E7F7D" w:rsidRPr="005D45F1" w:rsidRDefault="004E7F7D" w:rsidP="004E7F7D">
      <w:pPr>
        <w:pStyle w:val="paragraph"/>
        <w:numPr>
          <w:ilvl w:val="0"/>
          <w:numId w:val="96"/>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Referral outcome “successful” or “unsuccessful” needs to be reported by the housing provider in HMIS within 1 month of referral for every referral received. </w:t>
      </w:r>
      <w:r w:rsidRPr="005D45F1">
        <w:rPr>
          <w:rStyle w:val="eop"/>
          <w:rFonts w:ascii="Calibri Light" w:eastAsiaTheme="majorEastAsia" w:hAnsi="Calibri Light" w:cs="Calibri Light"/>
          <w:sz w:val="22"/>
          <w:szCs w:val="22"/>
        </w:rPr>
        <w:t> </w:t>
      </w:r>
    </w:p>
    <w:p w14:paraId="595055C5" w14:textId="77777777" w:rsidR="004E7F7D" w:rsidRPr="005D45F1" w:rsidRDefault="004E7F7D" w:rsidP="004E7F7D">
      <w:pPr>
        <w:pStyle w:val="paragraph"/>
        <w:numPr>
          <w:ilvl w:val="0"/>
          <w:numId w:val="96"/>
        </w:numPr>
        <w:spacing w:before="0" w:beforeAutospacing="0" w:after="0" w:afterAutospacing="0"/>
        <w:ind w:left="360"/>
        <w:textAlignment w:val="baseline"/>
        <w:rPr>
          <w:rStyle w:val="eop"/>
          <w:rFonts w:ascii="Calibri Light" w:eastAsiaTheme="majorEastAsia" w:hAnsi="Calibri Light" w:cs="Calibri Light"/>
          <w:sz w:val="22"/>
          <w:szCs w:val="22"/>
        </w:rPr>
      </w:pPr>
      <w:r w:rsidRPr="005D45F1">
        <w:rPr>
          <w:rStyle w:val="normaltextrun"/>
          <w:rFonts w:ascii="Calibri Light" w:eastAsiaTheme="majorEastAsia" w:hAnsi="Calibri Light" w:cs="Calibri Light"/>
          <w:sz w:val="22"/>
          <w:szCs w:val="22"/>
        </w:rPr>
        <w:t>If a denial occurs, housing provider should promptly (within 1 week) resubmit referral request form to CE Team, denoting that it is a replacement referral.  CE Team will prioritize replacement referrals to the extent possible.</w:t>
      </w:r>
      <w:r w:rsidRPr="005D45F1">
        <w:rPr>
          <w:rStyle w:val="eop"/>
          <w:rFonts w:ascii="Calibri Light" w:eastAsiaTheme="majorEastAsia" w:hAnsi="Calibri Light" w:cs="Calibri Light"/>
          <w:sz w:val="22"/>
          <w:szCs w:val="22"/>
        </w:rPr>
        <w:t> </w:t>
      </w:r>
    </w:p>
    <w:p w14:paraId="79F74C77" w14:textId="77777777" w:rsidR="004E7F7D" w:rsidRPr="005D45F1" w:rsidRDefault="004E7F7D" w:rsidP="004E7F7D">
      <w:pPr>
        <w:pStyle w:val="paragraph"/>
        <w:spacing w:before="0" w:beforeAutospacing="0" w:after="0" w:afterAutospacing="0"/>
        <w:ind w:left="360"/>
        <w:textAlignment w:val="baseline"/>
        <w:rPr>
          <w:rFonts w:ascii="Calibri Light" w:eastAsiaTheme="majorEastAsia" w:hAnsi="Calibri Light" w:cs="Calibri Light"/>
        </w:rPr>
      </w:pPr>
    </w:p>
    <w:p w14:paraId="1F3D72A2" w14:textId="77777777" w:rsidR="004E7F7D" w:rsidRPr="005D45F1" w:rsidRDefault="2F28B598" w:rsidP="002D6FCA">
      <w:pPr>
        <w:pStyle w:val="Heading4"/>
        <w:rPr>
          <w:rFonts w:ascii="Calibri Light" w:hAnsi="Calibri Light" w:cs="Calibri Light"/>
          <w:sz w:val="18"/>
          <w:szCs w:val="18"/>
        </w:rPr>
      </w:pPr>
      <w:r w:rsidRPr="002D6FCA">
        <w:t> Housing Search, Move In, &amp; CES Documentation in HMIS </w:t>
      </w:r>
    </w:p>
    <w:p w14:paraId="13637F01" w14:textId="77777777" w:rsidR="004E7F7D" w:rsidRPr="005D45F1" w:rsidRDefault="004E7F7D" w:rsidP="004E7F7D">
      <w:pPr>
        <w:pStyle w:val="paragraph"/>
        <w:numPr>
          <w:ilvl w:val="0"/>
          <w:numId w:val="97"/>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Actively assist and support referred households in addressing credit history, arrears, legal issues, and other tenancy issues that may be a barrier to housing. </w:t>
      </w:r>
      <w:r w:rsidRPr="005D45F1">
        <w:rPr>
          <w:rStyle w:val="eop"/>
          <w:rFonts w:ascii="Calibri Light" w:eastAsiaTheme="majorEastAsia" w:hAnsi="Calibri Light" w:cs="Calibri Light"/>
          <w:sz w:val="22"/>
          <w:szCs w:val="22"/>
        </w:rPr>
        <w:t> </w:t>
      </w:r>
    </w:p>
    <w:p w14:paraId="6B0C0E25" w14:textId="77777777" w:rsidR="004E7F7D" w:rsidRPr="005D45F1" w:rsidRDefault="004E7F7D" w:rsidP="004E7F7D">
      <w:pPr>
        <w:pStyle w:val="paragraph"/>
        <w:numPr>
          <w:ilvl w:val="0"/>
          <w:numId w:val="97"/>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Actively support and assist households with no income in getting connected to County and/or Social Security office to apply for benefits.</w:t>
      </w:r>
      <w:r w:rsidRPr="005D45F1">
        <w:rPr>
          <w:rStyle w:val="eop"/>
          <w:rFonts w:ascii="Calibri Light" w:eastAsiaTheme="majorEastAsia" w:hAnsi="Calibri Light" w:cs="Calibri Light"/>
          <w:sz w:val="22"/>
          <w:szCs w:val="22"/>
        </w:rPr>
        <w:t> </w:t>
      </w:r>
    </w:p>
    <w:p w14:paraId="488797E7" w14:textId="77777777" w:rsidR="004E7F7D" w:rsidRPr="005D45F1" w:rsidRDefault="004E7F7D" w:rsidP="004E7F7D">
      <w:pPr>
        <w:pStyle w:val="paragraph"/>
        <w:numPr>
          <w:ilvl w:val="0"/>
          <w:numId w:val="97"/>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Actively assist and support households negotiate manageable and appropriate lease agreements. Be with the person at their lease signing when possible. </w:t>
      </w:r>
      <w:r w:rsidRPr="005D45F1">
        <w:rPr>
          <w:rStyle w:val="eop"/>
          <w:rFonts w:ascii="Calibri Light" w:eastAsiaTheme="majorEastAsia" w:hAnsi="Calibri Light" w:cs="Calibri Light"/>
          <w:sz w:val="22"/>
          <w:szCs w:val="22"/>
        </w:rPr>
        <w:t> </w:t>
      </w:r>
    </w:p>
    <w:p w14:paraId="14DB5981" w14:textId="73B8C5E2" w:rsidR="004E7F7D" w:rsidRPr="005D45F1" w:rsidRDefault="004E7F7D" w:rsidP="004E7F7D">
      <w:pPr>
        <w:pStyle w:val="paragraph"/>
        <w:numPr>
          <w:ilvl w:val="0"/>
          <w:numId w:val="97"/>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 xml:space="preserve">Assist Owner/Property Manager in completing and submitting </w:t>
      </w:r>
      <w:hyperlink r:id="rId29" w:tgtFrame="_blank" w:history="1">
        <w:r w:rsidR="00E800CE" w:rsidRPr="005D45F1">
          <w:rPr>
            <w:rStyle w:val="normaltextrun"/>
            <w:rFonts w:ascii="Calibri Light" w:eastAsiaTheme="majorEastAsia" w:hAnsi="Calibri Light" w:cs="Calibri Light"/>
            <w:color w:val="0563C1"/>
            <w:sz w:val="22"/>
            <w:szCs w:val="22"/>
            <w:u w:val="single"/>
          </w:rPr>
          <w:t>sh</w:t>
        </w:r>
        <w:r w:rsidRPr="005D45F1">
          <w:rPr>
            <w:rStyle w:val="normaltextrun"/>
            <w:rFonts w:ascii="Calibri Light" w:eastAsiaTheme="majorEastAsia" w:hAnsi="Calibri Light" w:cs="Calibri Light"/>
            <w:color w:val="0563C1"/>
            <w:sz w:val="22"/>
            <w:szCs w:val="22"/>
            <w:u w:val="single"/>
          </w:rPr>
          <w:t>elter verification form</w:t>
        </w:r>
      </w:hyperlink>
      <w:r w:rsidRPr="005D45F1">
        <w:rPr>
          <w:rStyle w:val="normaltextrun"/>
          <w:rFonts w:ascii="Calibri Light" w:eastAsiaTheme="majorEastAsia" w:hAnsi="Calibri Light" w:cs="Calibri Light"/>
          <w:sz w:val="22"/>
          <w:szCs w:val="22"/>
        </w:rPr>
        <w:t xml:space="preserve"> to </w:t>
      </w:r>
      <w:hyperlink r:id="rId30" w:tgtFrame="_blank" w:history="1">
        <w:r w:rsidR="00E800CE" w:rsidRPr="005D45F1">
          <w:rPr>
            <w:rStyle w:val="normaltextrun"/>
            <w:rFonts w:ascii="Calibri Light" w:eastAsiaTheme="majorEastAsia" w:hAnsi="Calibri Light" w:cs="Calibri Light"/>
            <w:color w:val="4F81BD" w:themeColor="accent1"/>
            <w:sz w:val="22"/>
            <w:szCs w:val="22"/>
          </w:rPr>
          <w:t>MNbenefits</w:t>
        </w:r>
      </w:hyperlink>
      <w:r w:rsidR="00E800CE" w:rsidRPr="005D45F1">
        <w:rPr>
          <w:rFonts w:ascii="Calibri Light" w:hAnsi="Calibri Light" w:cs="Calibri Light"/>
          <w:color w:val="4F81BD" w:themeColor="accent1"/>
          <w:sz w:val="22"/>
          <w:szCs w:val="22"/>
        </w:rPr>
        <w:t>.</w:t>
      </w:r>
    </w:p>
    <w:p w14:paraId="3E056282" w14:textId="77777777" w:rsidR="004E7F7D" w:rsidRPr="005D45F1" w:rsidRDefault="004E7F7D" w:rsidP="004E7F7D">
      <w:pPr>
        <w:pStyle w:val="paragraph"/>
        <w:numPr>
          <w:ilvl w:val="0"/>
          <w:numId w:val="97"/>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Housing provider is responsible for entering housing move in date in HMIS or send referral outcome form to CES inbox if in CES Connect household (within 1 week of move-in).</w:t>
      </w:r>
      <w:r w:rsidRPr="005D45F1">
        <w:rPr>
          <w:rStyle w:val="eop"/>
          <w:rFonts w:ascii="Calibri Light" w:eastAsiaTheme="majorEastAsia" w:hAnsi="Calibri Light" w:cs="Calibri Light"/>
          <w:sz w:val="22"/>
          <w:szCs w:val="22"/>
        </w:rPr>
        <w:t> </w:t>
      </w:r>
    </w:p>
    <w:p w14:paraId="6FA0FB5A" w14:textId="77777777" w:rsidR="004E7F7D" w:rsidRPr="005D45F1" w:rsidRDefault="004E7F7D" w:rsidP="004E7F7D">
      <w:pPr>
        <w:pStyle w:val="paragraph"/>
        <w:numPr>
          <w:ilvl w:val="0"/>
          <w:numId w:val="97"/>
        </w:numPr>
        <w:spacing w:before="0" w:beforeAutospacing="0" w:after="0" w:afterAutospacing="0"/>
        <w:ind w:left="360"/>
        <w:textAlignment w:val="baseline"/>
        <w:rPr>
          <w:rFonts w:ascii="Calibri Light" w:hAnsi="Calibri Light" w:cs="Calibri Light"/>
          <w:sz w:val="22"/>
          <w:szCs w:val="22"/>
        </w:rPr>
      </w:pPr>
      <w:r w:rsidRPr="005D45F1">
        <w:rPr>
          <w:rStyle w:val="normaltextrun"/>
          <w:rFonts w:ascii="Calibri Light" w:eastAsiaTheme="majorEastAsia" w:hAnsi="Calibri Light" w:cs="Calibri Light"/>
          <w:sz w:val="22"/>
          <w:szCs w:val="22"/>
        </w:rPr>
        <w:t>Housing provider is responsible for removing household from CES priority list in HMIS at the same time as recording the housing move in date in HMIS.</w:t>
      </w:r>
      <w:r w:rsidRPr="005D45F1">
        <w:rPr>
          <w:rStyle w:val="eop"/>
          <w:rFonts w:ascii="Calibri Light" w:eastAsiaTheme="majorEastAsia" w:hAnsi="Calibri Light" w:cs="Calibri Light"/>
          <w:sz w:val="22"/>
          <w:szCs w:val="22"/>
        </w:rPr>
        <w:t> </w:t>
      </w:r>
    </w:p>
    <w:p w14:paraId="0DD79BA4" w14:textId="77777777" w:rsidR="004E7F7D" w:rsidRPr="005D45F1" w:rsidRDefault="004E7F7D" w:rsidP="004E7F7D">
      <w:pPr>
        <w:ind w:left="360"/>
        <w:rPr>
          <w:rFonts w:ascii="Calibri Light" w:hAnsi="Calibri Light" w:cs="Calibri Light"/>
        </w:rPr>
      </w:pPr>
    </w:p>
    <w:p w14:paraId="6ECB4852" w14:textId="315E1BE3" w:rsidR="00856F3F" w:rsidRPr="005D45F1" w:rsidRDefault="4D2430A6" w:rsidP="002D6FCA">
      <w:pPr>
        <w:pStyle w:val="Heading1"/>
        <w:rPr>
          <w:rFonts w:ascii="Calibri Light" w:hAnsi="Calibri Light" w:cs="Calibri Light"/>
        </w:rPr>
      </w:pPr>
      <w:bookmarkStart w:id="51" w:name="_Toc189482488"/>
      <w:bookmarkEnd w:id="42"/>
      <w:bookmarkEnd w:id="43"/>
      <w:r>
        <w:lastRenderedPageBreak/>
        <w:t xml:space="preserve">Visual of </w:t>
      </w:r>
      <w:r w:rsidR="6D55EDAB">
        <w:t>assessment and referral process</w:t>
      </w:r>
      <w:r>
        <w:t xml:space="preserve"> </w:t>
      </w:r>
      <w:r w:rsidR="6D55EDAB">
        <w:t>w</w:t>
      </w:r>
      <w:r>
        <w:t>ork</w:t>
      </w:r>
      <w:r w:rsidR="5C3B5247">
        <w:t>f</w:t>
      </w:r>
      <w:r>
        <w:t>low</w:t>
      </w:r>
      <w:bookmarkEnd w:id="51"/>
    </w:p>
    <w:p w14:paraId="5267F25A" w14:textId="77E07EF3" w:rsidR="0006203F" w:rsidRPr="005D45F1" w:rsidRDefault="009B0D90" w:rsidP="00FC3638">
      <w:pPr>
        <w:spacing w:after="0" w:line="240" w:lineRule="auto"/>
        <w:rPr>
          <w:rFonts w:ascii="Calibri Light" w:hAnsi="Calibri Light" w:cs="Calibri Light"/>
        </w:rPr>
        <w:sectPr w:rsidR="0006203F" w:rsidRPr="005D45F1" w:rsidSect="00B36E37">
          <w:headerReference w:type="default" r:id="rId31"/>
          <w:type w:val="continuous"/>
          <w:pgSz w:w="12240" w:h="15840"/>
          <w:pgMar w:top="1440" w:right="1080" w:bottom="1440" w:left="1080" w:header="720" w:footer="144" w:gutter="0"/>
          <w:cols w:space="720"/>
          <w:docGrid w:linePitch="360"/>
        </w:sectPr>
      </w:pPr>
      <w:r w:rsidRPr="005D45F1">
        <w:rPr>
          <w:rFonts w:ascii="Calibri Light" w:hAnsi="Calibri Light" w:cs="Calibri Light"/>
        </w:rPr>
        <w:object w:dxaOrig="15261" w:dyaOrig="11691" w14:anchorId="1EFB7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29.5pt" o:ole="">
            <v:imagedata r:id="rId32" o:title=""/>
          </v:shape>
          <o:OLEObject Type="Embed" ProgID="Visio.Drawing.15" ShapeID="_x0000_i1025" DrawAspect="Content" ObjectID="_1800095218" r:id="rId33"/>
        </w:object>
      </w:r>
    </w:p>
    <w:p w14:paraId="6C9CC5F7" w14:textId="21389CCD" w:rsidR="003E46D8" w:rsidRPr="005D45F1" w:rsidRDefault="72F71997" w:rsidP="00DC3736">
      <w:pPr>
        <w:pStyle w:val="Heading1"/>
        <w:rPr>
          <w:rFonts w:ascii="Calibri Light" w:hAnsi="Calibri Light" w:cs="Calibri Light"/>
        </w:rPr>
      </w:pPr>
      <w:bookmarkStart w:id="52" w:name="_Toc189482489"/>
      <w:r w:rsidRPr="67D9F824">
        <w:rPr>
          <w:rFonts w:ascii="Calibri Light" w:hAnsi="Calibri Light" w:cs="Calibri Light"/>
        </w:rPr>
        <w:lastRenderedPageBreak/>
        <w:t>Fair Housing, Tenant Selection and Other Statutory and Regulatory Requirements</w:t>
      </w:r>
      <w:bookmarkEnd w:id="52"/>
    </w:p>
    <w:p w14:paraId="55637E9A" w14:textId="52A8D236" w:rsidR="003E46D8" w:rsidRPr="005D45F1" w:rsidRDefault="003E46D8" w:rsidP="003E46D8">
      <w:pPr>
        <w:tabs>
          <w:tab w:val="left" w:pos="1080"/>
        </w:tabs>
        <w:spacing w:after="0" w:line="240" w:lineRule="auto"/>
        <w:rPr>
          <w:rFonts w:ascii="Calibri Light" w:hAnsi="Calibri Light" w:cs="Calibri Light"/>
        </w:rPr>
      </w:pPr>
      <w:r w:rsidRPr="005D45F1">
        <w:rPr>
          <w:rFonts w:ascii="Calibri Light" w:hAnsi="Calibri Light" w:cs="Calibri Light"/>
        </w:rPr>
        <w:t xml:space="preserve">All CoC projects in Hennepin’s </w:t>
      </w:r>
      <w:r w:rsidR="00011973" w:rsidRPr="005D45F1">
        <w:rPr>
          <w:rFonts w:ascii="Calibri Light" w:hAnsi="Calibri Light" w:cs="Calibri Light"/>
        </w:rPr>
        <w:t>CES</w:t>
      </w:r>
      <w:r w:rsidRPr="005D45F1">
        <w:rPr>
          <w:rFonts w:ascii="Calibri Light" w:hAnsi="Calibri Light" w:cs="Calibri Light"/>
        </w:rPr>
        <w:t xml:space="preserve"> must include a strategy to ensure CoC resources and CES options (referral options) are eligible to all persons regardless of race, color, national origin, religion, sex, age, familial status, disability, actual or perceived sexual orientation, gender identi</w:t>
      </w:r>
      <w:r w:rsidR="00A01396" w:rsidRPr="005D45F1">
        <w:rPr>
          <w:rFonts w:ascii="Calibri Light" w:hAnsi="Calibri Light" w:cs="Calibri Light"/>
        </w:rPr>
        <w:t>t</w:t>
      </w:r>
      <w:r w:rsidRPr="005D45F1">
        <w:rPr>
          <w:rFonts w:ascii="Calibri Light" w:hAnsi="Calibri Light" w:cs="Calibri Light"/>
        </w:rPr>
        <w:t>y, or marital status. Special outreach to persons who might be or identify with one or more of these attributes ensures CES is accessible to all persons.</w:t>
      </w:r>
    </w:p>
    <w:p w14:paraId="64FCCD1C" w14:textId="77777777" w:rsidR="003E46D8" w:rsidRPr="005D45F1" w:rsidRDefault="003E46D8" w:rsidP="003E46D8">
      <w:pPr>
        <w:tabs>
          <w:tab w:val="left" w:pos="1080"/>
        </w:tabs>
        <w:spacing w:after="0" w:line="240" w:lineRule="auto"/>
        <w:rPr>
          <w:rFonts w:ascii="Calibri Light" w:hAnsi="Calibri Light" w:cs="Calibri Light"/>
        </w:rPr>
      </w:pPr>
    </w:p>
    <w:p w14:paraId="51558BFA" w14:textId="4904F2EA" w:rsidR="003E46D8" w:rsidRPr="005D45F1" w:rsidRDefault="003E46D8" w:rsidP="003E46D8">
      <w:pPr>
        <w:tabs>
          <w:tab w:val="left" w:pos="1080"/>
        </w:tabs>
        <w:spacing w:after="0" w:line="240" w:lineRule="auto"/>
        <w:rPr>
          <w:rFonts w:ascii="Calibri Light" w:hAnsi="Calibri Light" w:cs="Calibri Light"/>
        </w:rPr>
      </w:pPr>
      <w:r w:rsidRPr="005D45F1">
        <w:rPr>
          <w:rFonts w:ascii="Calibri Light" w:hAnsi="Calibri Light" w:cs="Calibri Light"/>
        </w:rPr>
        <w:t xml:space="preserve">All CoC projects in Hennepin’s </w:t>
      </w:r>
      <w:r w:rsidR="00011973" w:rsidRPr="005D45F1">
        <w:rPr>
          <w:rFonts w:ascii="Calibri Light" w:hAnsi="Calibri Light" w:cs="Calibri Light"/>
        </w:rPr>
        <w:t>CES</w:t>
      </w:r>
      <w:r w:rsidRPr="005D45F1">
        <w:rPr>
          <w:rFonts w:ascii="Calibri Light" w:hAnsi="Calibri Light" w:cs="Calibri Light"/>
        </w:rPr>
        <w:t xml:space="preserve"> must ensure that all people in different populations and subpopulations throughout Hennepin County, including people experiencing chronic homelessness, veterans, families with children, youth, and survivors of domestic violence, have fair and equal access to the </w:t>
      </w:r>
      <w:r w:rsidR="00011973" w:rsidRPr="005D45F1">
        <w:rPr>
          <w:rFonts w:ascii="Calibri Light" w:hAnsi="Calibri Light" w:cs="Calibri Light"/>
        </w:rPr>
        <w:t>CE</w:t>
      </w:r>
      <w:r w:rsidRPr="005D45F1">
        <w:rPr>
          <w:rFonts w:ascii="Calibri Light" w:hAnsi="Calibri Light" w:cs="Calibri Light"/>
        </w:rPr>
        <w:t xml:space="preserve"> process, regardless of the location or method by which they access the crisis response system.  </w:t>
      </w:r>
    </w:p>
    <w:p w14:paraId="59E7E9BC" w14:textId="77777777" w:rsidR="003E46D8" w:rsidRPr="005D45F1" w:rsidRDefault="003E46D8" w:rsidP="003E46D8">
      <w:pPr>
        <w:tabs>
          <w:tab w:val="left" w:pos="1080"/>
        </w:tabs>
        <w:spacing w:after="0" w:line="240" w:lineRule="auto"/>
        <w:rPr>
          <w:rFonts w:ascii="Calibri Light" w:hAnsi="Calibri Light" w:cs="Calibri Light"/>
        </w:rPr>
      </w:pPr>
    </w:p>
    <w:p w14:paraId="6A68F230" w14:textId="22C0704A" w:rsidR="00A01396" w:rsidRPr="005D45F1" w:rsidRDefault="003E46D8" w:rsidP="003E46D8">
      <w:pPr>
        <w:tabs>
          <w:tab w:val="left" w:pos="1080"/>
        </w:tabs>
        <w:spacing w:after="0" w:line="240" w:lineRule="auto"/>
        <w:rPr>
          <w:rFonts w:ascii="Calibri Light" w:hAnsi="Calibri Light" w:cs="Calibri Light"/>
        </w:rPr>
      </w:pPr>
      <w:r w:rsidRPr="005D45F1">
        <w:rPr>
          <w:rFonts w:ascii="Calibri Light" w:hAnsi="Calibri Light" w:cs="Calibri Light"/>
        </w:rPr>
        <w:t xml:space="preserve">All CoC projects in Hennepin’s </w:t>
      </w:r>
      <w:r w:rsidR="00011973" w:rsidRPr="005D45F1">
        <w:rPr>
          <w:rFonts w:ascii="Calibri Light" w:hAnsi="Calibri Light" w:cs="Calibri Light"/>
        </w:rPr>
        <w:t>CES</w:t>
      </w:r>
      <w:r w:rsidRPr="005D45F1">
        <w:rPr>
          <w:rFonts w:ascii="Calibri Light" w:hAnsi="Calibri Light" w:cs="Calibri Light"/>
        </w:rPr>
        <w:t xml:space="preserve"> must document steps taken to ensure effective communication with individuals with disabilities. Access points must be accessible to individuals with disabilities, including physical locations for individuals who use wheelchairs, as well as people in Hennepin County who are least likely to access homeless assistance</w:t>
      </w:r>
      <w:r w:rsidR="00A01396" w:rsidRPr="005D45F1">
        <w:rPr>
          <w:rFonts w:ascii="Calibri Light" w:hAnsi="Calibri Light" w:cs="Calibri Light"/>
        </w:rPr>
        <w:t>.</w:t>
      </w:r>
    </w:p>
    <w:p w14:paraId="30FEAB10" w14:textId="46FFE12B" w:rsidR="003E46D8" w:rsidRPr="005D45F1" w:rsidRDefault="35A6E506" w:rsidP="006F3460">
      <w:pPr>
        <w:pStyle w:val="Heading1"/>
        <w:rPr>
          <w:rFonts w:ascii="Calibri Light" w:hAnsi="Calibri Light" w:cs="Calibri Light"/>
        </w:rPr>
      </w:pPr>
      <w:bookmarkStart w:id="53" w:name="_Toc189482490"/>
      <w:r w:rsidRPr="67D9F824">
        <w:rPr>
          <w:rFonts w:ascii="Calibri Light" w:hAnsi="Calibri Light" w:cs="Calibri Light"/>
        </w:rPr>
        <w:t>C</w:t>
      </w:r>
      <w:r w:rsidR="72F71997" w:rsidRPr="67D9F824">
        <w:rPr>
          <w:rFonts w:ascii="Calibri Light" w:hAnsi="Calibri Light" w:cs="Calibri Light"/>
        </w:rPr>
        <w:t>ES Monitoring and Evaluation</w:t>
      </w:r>
      <w:r w:rsidR="2E3225D0" w:rsidRPr="67D9F824">
        <w:rPr>
          <w:rFonts w:ascii="Calibri Light" w:hAnsi="Calibri Light" w:cs="Calibri Light"/>
        </w:rPr>
        <w:t>.</w:t>
      </w:r>
      <w:bookmarkEnd w:id="53"/>
    </w:p>
    <w:p w14:paraId="34F54F84" w14:textId="77777777" w:rsidR="003E46D8" w:rsidRPr="005D45F1" w:rsidRDefault="72F71997" w:rsidP="00672E63">
      <w:pPr>
        <w:pStyle w:val="Heading2"/>
        <w:rPr>
          <w:rFonts w:ascii="Calibri Light" w:hAnsi="Calibri Light" w:cs="Calibri Light"/>
        </w:rPr>
      </w:pPr>
      <w:bookmarkStart w:id="54" w:name="_Toc189482491"/>
      <w:r w:rsidRPr="67D9F824">
        <w:rPr>
          <w:rFonts w:ascii="Calibri Light" w:hAnsi="Calibri Light" w:cs="Calibri Light"/>
        </w:rPr>
        <w:t>Monitoring and Reporting of CES</w:t>
      </w:r>
      <w:bookmarkEnd w:id="54"/>
    </w:p>
    <w:p w14:paraId="41F85877" w14:textId="4BA08D9D" w:rsidR="003E46D8" w:rsidRPr="005D45F1" w:rsidRDefault="003E46D8" w:rsidP="003E46D8">
      <w:p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Hennepin County shall adhere to </w:t>
      </w:r>
      <w:r w:rsidR="00DC3736" w:rsidRPr="005D45F1">
        <w:rPr>
          <w:rFonts w:ascii="Calibri Light" w:hAnsi="Calibri Light" w:cs="Calibri Light"/>
          <w:color w:val="000000" w:themeColor="text1"/>
        </w:rPr>
        <w:t>HUD’s defined</w:t>
      </w:r>
      <w:r w:rsidRPr="005D45F1">
        <w:rPr>
          <w:rFonts w:ascii="Calibri Light" w:hAnsi="Calibri Light" w:cs="Calibri Light"/>
          <w:color w:val="000000" w:themeColor="text1"/>
        </w:rPr>
        <w:t xml:space="preserve"> monitoring and reporting plans for CES.</w:t>
      </w:r>
      <w:r w:rsidR="00315EA4" w:rsidRPr="005D45F1">
        <w:rPr>
          <w:rFonts w:ascii="Calibri Light" w:hAnsi="Calibri Light" w:cs="Calibri Light"/>
          <w:color w:val="000000" w:themeColor="text1"/>
        </w:rPr>
        <w:t xml:space="preserve"> </w:t>
      </w:r>
      <w:r w:rsidRPr="005D45F1">
        <w:rPr>
          <w:rFonts w:ascii="Calibri Light" w:hAnsi="Calibri Light" w:cs="Calibri Light"/>
          <w:color w:val="000000" w:themeColor="text1"/>
        </w:rPr>
        <w:t>The monitoring process will report on performance objectives related to CES utilization, efficiency and effectiveness.</w:t>
      </w:r>
    </w:p>
    <w:p w14:paraId="6F669B14" w14:textId="77777777" w:rsidR="003E46D8" w:rsidRPr="005D45F1" w:rsidRDefault="003E46D8" w:rsidP="003E46D8">
      <w:pPr>
        <w:spacing w:after="0" w:line="240" w:lineRule="auto"/>
        <w:rPr>
          <w:rFonts w:ascii="Calibri Light" w:hAnsi="Calibri Light" w:cs="Calibri Light"/>
          <w:color w:val="000000" w:themeColor="text1"/>
        </w:rPr>
      </w:pPr>
    </w:p>
    <w:p w14:paraId="4E5843E7" w14:textId="48C4448F" w:rsidR="003E46D8" w:rsidRPr="005D45F1" w:rsidRDefault="003E46D8" w:rsidP="003E46D8">
      <w:p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Hennepin County CES Reporting Requirements shall be reported quarterly by the </w:t>
      </w:r>
      <w:r w:rsidR="003A548F" w:rsidRPr="005D45F1">
        <w:rPr>
          <w:rFonts w:ascii="Calibri Light" w:hAnsi="Calibri Light" w:cs="Calibri Light"/>
          <w:color w:val="000000" w:themeColor="text1"/>
        </w:rPr>
        <w:t>CES Team</w:t>
      </w:r>
      <w:r w:rsidRPr="005D45F1">
        <w:rPr>
          <w:rFonts w:ascii="Calibri Light" w:hAnsi="Calibri Light" w:cs="Calibri Light"/>
          <w:color w:val="000000" w:themeColor="text1"/>
        </w:rPr>
        <w:t xml:space="preserve"> to the CoC membership and the community at large and include the following elements:</w:t>
      </w:r>
      <w:r w:rsidRPr="005D45F1">
        <w:rPr>
          <w:rFonts w:ascii="Calibri Light" w:hAnsi="Calibri Light" w:cs="Calibri Light"/>
          <w:color w:val="000000" w:themeColor="text1"/>
        </w:rPr>
        <w:br/>
      </w:r>
    </w:p>
    <w:p w14:paraId="2B31D5A7" w14:textId="77777777" w:rsidR="003E46D8" w:rsidRPr="005D45F1" w:rsidRDefault="003E46D8" w:rsidP="00012D7D">
      <w:pPr>
        <w:pStyle w:val="ListParagraph"/>
        <w:numPr>
          <w:ilvl w:val="0"/>
          <w:numId w:val="13"/>
        </w:numPr>
        <w:spacing w:after="0" w:line="240" w:lineRule="auto"/>
        <w:contextualSpacing w:val="0"/>
        <w:rPr>
          <w:rFonts w:ascii="Calibri Light" w:hAnsi="Calibri Light" w:cs="Calibri Light"/>
          <w:color w:val="000000" w:themeColor="text1"/>
        </w:rPr>
      </w:pPr>
      <w:r w:rsidRPr="005D45F1">
        <w:rPr>
          <w:rFonts w:ascii="Calibri Light" w:hAnsi="Calibri Light" w:cs="Calibri Light"/>
          <w:color w:val="000000" w:themeColor="text1"/>
        </w:rPr>
        <w:t>Narrative description of the status of CES implementation, barriers and challenges experienced, and plans for expansion and improvements in the future</w:t>
      </w:r>
    </w:p>
    <w:p w14:paraId="31DE2E40" w14:textId="77777777" w:rsidR="003E46D8" w:rsidRPr="005D45F1" w:rsidRDefault="003E46D8" w:rsidP="00012D7D">
      <w:pPr>
        <w:pStyle w:val="ListParagraph"/>
        <w:numPr>
          <w:ilvl w:val="0"/>
          <w:numId w:val="14"/>
        </w:numPr>
        <w:spacing w:after="0" w:line="240" w:lineRule="auto"/>
        <w:contextualSpacing w:val="0"/>
        <w:rPr>
          <w:rFonts w:ascii="Calibri Light" w:hAnsi="Calibri Light" w:cs="Calibri Light"/>
          <w:color w:val="000000" w:themeColor="text1"/>
        </w:rPr>
      </w:pPr>
      <w:r w:rsidRPr="005D45F1">
        <w:rPr>
          <w:rFonts w:ascii="Calibri Light" w:hAnsi="Calibri Light" w:cs="Calibri Light"/>
          <w:color w:val="000000" w:themeColor="text1"/>
        </w:rPr>
        <w:t>CES performance indicators may include the following:</w:t>
      </w:r>
    </w:p>
    <w:p w14:paraId="33A12B23" w14:textId="77777777" w:rsidR="003E46D8" w:rsidRPr="005D45F1" w:rsidRDefault="003E46D8" w:rsidP="00012D7D">
      <w:pPr>
        <w:pStyle w:val="ListParagraph"/>
        <w:numPr>
          <w:ilvl w:val="1"/>
          <w:numId w:val="14"/>
        </w:numPr>
        <w:spacing w:after="0" w:line="240" w:lineRule="auto"/>
        <w:contextualSpacing w:val="0"/>
        <w:rPr>
          <w:rFonts w:ascii="Calibri Light" w:hAnsi="Calibri Light" w:cs="Calibri Light"/>
          <w:color w:val="000000" w:themeColor="text1"/>
        </w:rPr>
      </w:pPr>
      <w:r w:rsidRPr="005D45F1">
        <w:rPr>
          <w:rFonts w:ascii="Calibri Light" w:hAnsi="Calibri Light" w:cs="Calibri Light"/>
          <w:color w:val="000000" w:themeColor="text1"/>
        </w:rPr>
        <w:t xml:space="preserve">Number of persons and individuals receiving CES services </w:t>
      </w:r>
    </w:p>
    <w:p w14:paraId="4900A80B" w14:textId="77777777" w:rsidR="003E46D8" w:rsidRPr="005D45F1" w:rsidRDefault="003E46D8" w:rsidP="00012D7D">
      <w:pPr>
        <w:pStyle w:val="ListParagraph"/>
        <w:numPr>
          <w:ilvl w:val="1"/>
          <w:numId w:val="1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Number seeking assistance/referred to CES</w:t>
      </w:r>
    </w:p>
    <w:p w14:paraId="393B8F07" w14:textId="77777777" w:rsidR="003E46D8" w:rsidRPr="005D45F1" w:rsidRDefault="003E46D8" w:rsidP="00012D7D">
      <w:pPr>
        <w:pStyle w:val="ListParagraph"/>
        <w:numPr>
          <w:ilvl w:val="1"/>
          <w:numId w:val="1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Number completing initial triage/diversion screen</w:t>
      </w:r>
    </w:p>
    <w:p w14:paraId="3CEAE200" w14:textId="77777777" w:rsidR="003E46D8" w:rsidRPr="005D45F1" w:rsidRDefault="003E46D8" w:rsidP="00012D7D">
      <w:pPr>
        <w:pStyle w:val="ListParagraph"/>
        <w:numPr>
          <w:ilvl w:val="1"/>
          <w:numId w:val="1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Number completing client intake/assessment</w:t>
      </w:r>
    </w:p>
    <w:p w14:paraId="19ECE767" w14:textId="77777777" w:rsidR="003E46D8" w:rsidRPr="005D45F1" w:rsidRDefault="003E46D8" w:rsidP="00012D7D">
      <w:pPr>
        <w:pStyle w:val="ListParagraph"/>
        <w:numPr>
          <w:ilvl w:val="1"/>
          <w:numId w:val="1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Number completing comprehensive/housing assessment</w:t>
      </w:r>
    </w:p>
    <w:p w14:paraId="3076263F" w14:textId="77777777" w:rsidR="003E46D8" w:rsidRPr="005D45F1"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5D45F1">
        <w:rPr>
          <w:rFonts w:ascii="Calibri Light" w:hAnsi="Calibri Light" w:cs="Calibri Light"/>
          <w:color w:val="000000" w:themeColor="text1"/>
        </w:rPr>
        <w:t>Demographics and attributes of persons/households receiving CES assistance (from 1d above)</w:t>
      </w:r>
    </w:p>
    <w:p w14:paraId="6106F523" w14:textId="77777777" w:rsidR="003E46D8" w:rsidRPr="005D45F1"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5D45F1">
        <w:rPr>
          <w:rFonts w:ascii="Calibri Light" w:hAnsi="Calibri Light" w:cs="Calibri Light"/>
          <w:color w:val="000000" w:themeColor="text1"/>
        </w:rPr>
        <w:t>Number of persons and individuals receiving CES referrals to the following</w:t>
      </w:r>
    </w:p>
    <w:p w14:paraId="419E3494" w14:textId="77777777" w:rsidR="003E46D8" w:rsidRPr="005D45F1" w:rsidRDefault="003E46D8" w:rsidP="00012D7D">
      <w:pPr>
        <w:pStyle w:val="ListParagraph"/>
        <w:numPr>
          <w:ilvl w:val="1"/>
          <w:numId w:val="1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Rapid Rehousing</w:t>
      </w:r>
    </w:p>
    <w:p w14:paraId="6D53EE99" w14:textId="77777777" w:rsidR="003E46D8" w:rsidRPr="005D45F1" w:rsidRDefault="003E46D8" w:rsidP="00012D7D">
      <w:pPr>
        <w:pStyle w:val="ListParagraph"/>
        <w:numPr>
          <w:ilvl w:val="1"/>
          <w:numId w:val="1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Transitional Housing</w:t>
      </w:r>
    </w:p>
    <w:p w14:paraId="47F565CF" w14:textId="77777777" w:rsidR="003E46D8" w:rsidRPr="005D45F1" w:rsidRDefault="003E46D8" w:rsidP="00012D7D">
      <w:pPr>
        <w:pStyle w:val="ListParagraph"/>
        <w:numPr>
          <w:ilvl w:val="1"/>
          <w:numId w:val="1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Permanent Supportive Housing</w:t>
      </w:r>
    </w:p>
    <w:p w14:paraId="2C4F845A" w14:textId="77777777" w:rsidR="003E46D8" w:rsidRPr="005D45F1" w:rsidRDefault="003E46D8" w:rsidP="00012D7D">
      <w:pPr>
        <w:pStyle w:val="ListParagraph"/>
        <w:numPr>
          <w:ilvl w:val="1"/>
          <w:numId w:val="1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All other</w:t>
      </w:r>
    </w:p>
    <w:p w14:paraId="0195357C" w14:textId="77777777" w:rsidR="003E46D8" w:rsidRPr="005D45F1"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5D45F1">
        <w:rPr>
          <w:rFonts w:ascii="Calibri Light" w:hAnsi="Calibri Light" w:cs="Calibri Light"/>
          <w:color w:val="000000" w:themeColor="text1"/>
        </w:rPr>
        <w:t>Destination of persons and individuals to each service strategy as a result of CES referral</w:t>
      </w:r>
    </w:p>
    <w:p w14:paraId="54317FC8" w14:textId="77777777" w:rsidR="003E46D8" w:rsidRPr="005D45F1" w:rsidRDefault="003E46D8" w:rsidP="00012D7D">
      <w:pPr>
        <w:pStyle w:val="ListParagraph"/>
        <w:numPr>
          <w:ilvl w:val="1"/>
          <w:numId w:val="17"/>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Rapid Rehousing</w:t>
      </w:r>
    </w:p>
    <w:p w14:paraId="09FFFC2B" w14:textId="77777777" w:rsidR="003E46D8" w:rsidRPr="005D45F1" w:rsidRDefault="003E46D8" w:rsidP="00012D7D">
      <w:pPr>
        <w:pStyle w:val="ListParagraph"/>
        <w:numPr>
          <w:ilvl w:val="1"/>
          <w:numId w:val="17"/>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Transitional Housing</w:t>
      </w:r>
    </w:p>
    <w:p w14:paraId="3C79BAC3" w14:textId="77777777" w:rsidR="003E46D8" w:rsidRPr="005D45F1" w:rsidRDefault="003E46D8" w:rsidP="00012D7D">
      <w:pPr>
        <w:pStyle w:val="ListParagraph"/>
        <w:numPr>
          <w:ilvl w:val="1"/>
          <w:numId w:val="17"/>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Permanent Supportive Housing</w:t>
      </w:r>
    </w:p>
    <w:p w14:paraId="24FEAD13" w14:textId="77777777" w:rsidR="003E46D8" w:rsidRPr="005D45F1" w:rsidRDefault="003E46D8" w:rsidP="00012D7D">
      <w:pPr>
        <w:pStyle w:val="ListParagraph"/>
        <w:numPr>
          <w:ilvl w:val="1"/>
          <w:numId w:val="17"/>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lastRenderedPageBreak/>
        <w:t>All other</w:t>
      </w:r>
    </w:p>
    <w:p w14:paraId="59426A66" w14:textId="77777777" w:rsidR="003E46D8" w:rsidRPr="005D45F1"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5D45F1">
        <w:rPr>
          <w:rFonts w:ascii="Calibri Light" w:hAnsi="Calibri Light" w:cs="Calibri Light"/>
          <w:color w:val="000000" w:themeColor="text1"/>
        </w:rPr>
        <w:t>Length of time from completion of CES comprehensive/housing assessment to program entry</w:t>
      </w:r>
    </w:p>
    <w:p w14:paraId="63F8A33E" w14:textId="77777777" w:rsidR="003E46D8" w:rsidRPr="005D45F1" w:rsidRDefault="003E46D8" w:rsidP="00012D7D">
      <w:pPr>
        <w:pStyle w:val="ListParagraph"/>
        <w:numPr>
          <w:ilvl w:val="1"/>
          <w:numId w:val="1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Average length of time from assessment to referral for each component type</w:t>
      </w:r>
    </w:p>
    <w:p w14:paraId="549B79B5" w14:textId="77777777" w:rsidR="003E46D8" w:rsidRPr="005D45F1" w:rsidRDefault="003E46D8" w:rsidP="00012D7D">
      <w:pPr>
        <w:pStyle w:val="ListParagraph"/>
        <w:numPr>
          <w:ilvl w:val="1"/>
          <w:numId w:val="1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Average length of time waiting on prioritization list for each component type</w:t>
      </w:r>
    </w:p>
    <w:p w14:paraId="6B98FC14" w14:textId="77777777" w:rsidR="003E46D8" w:rsidRPr="005D45F1"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5D45F1">
        <w:rPr>
          <w:rFonts w:ascii="Calibri Light" w:hAnsi="Calibri Light" w:cs="Calibri Light"/>
          <w:color w:val="000000" w:themeColor="text1"/>
        </w:rPr>
        <w:t>Number of persons who waited for each CoC component type for greater than 30 days</w:t>
      </w:r>
    </w:p>
    <w:p w14:paraId="670B779C" w14:textId="77777777" w:rsidR="003E46D8" w:rsidRPr="005D45F1" w:rsidRDefault="72F71997" w:rsidP="006151DE">
      <w:pPr>
        <w:pStyle w:val="Heading2"/>
        <w:rPr>
          <w:rFonts w:ascii="Calibri Light" w:hAnsi="Calibri Light" w:cs="Calibri Light"/>
        </w:rPr>
      </w:pPr>
      <w:bookmarkStart w:id="55" w:name="_Toc189482492"/>
      <w:r w:rsidRPr="67D9F824">
        <w:rPr>
          <w:rFonts w:ascii="Calibri Light" w:hAnsi="Calibri Light" w:cs="Calibri Light"/>
        </w:rPr>
        <w:t>Evaluation</w:t>
      </w:r>
      <w:bookmarkEnd w:id="55"/>
    </w:p>
    <w:p w14:paraId="3DF88EB0" w14:textId="6CD6B5B7" w:rsidR="003E46D8" w:rsidRPr="005D45F1" w:rsidRDefault="003E46D8" w:rsidP="003E46D8">
      <w:p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Hennepin County will </w:t>
      </w:r>
      <w:r w:rsidR="00BB186D" w:rsidRPr="005D45F1">
        <w:rPr>
          <w:rFonts w:ascii="Calibri Light" w:hAnsi="Calibri Light" w:cs="Calibri Light"/>
          <w:color w:val="000000" w:themeColor="text1"/>
        </w:rPr>
        <w:t xml:space="preserve">contract with a </w:t>
      </w:r>
      <w:r w:rsidR="0002599B" w:rsidRPr="005D45F1">
        <w:rPr>
          <w:rFonts w:ascii="Calibri Light" w:hAnsi="Calibri Light" w:cs="Calibri Light"/>
          <w:color w:val="000000" w:themeColor="text1"/>
        </w:rPr>
        <w:t>third-party</w:t>
      </w:r>
      <w:r w:rsidR="00BB186D" w:rsidRPr="005D45F1">
        <w:rPr>
          <w:rFonts w:ascii="Calibri Light" w:hAnsi="Calibri Light" w:cs="Calibri Light"/>
          <w:color w:val="000000" w:themeColor="text1"/>
        </w:rPr>
        <w:t xml:space="preserve"> evaluator to </w:t>
      </w:r>
      <w:r w:rsidRPr="005D45F1">
        <w:rPr>
          <w:rFonts w:ascii="Calibri Light" w:hAnsi="Calibri Light" w:cs="Calibri Light"/>
          <w:color w:val="000000" w:themeColor="text1"/>
        </w:rPr>
        <w:t>conduct a comprehensive system evaluation of CES to ensure that both qualitative and quantitative information are collected and used to identify opportunities for continuous sys</w:t>
      </w:r>
      <w:r w:rsidR="003A548F" w:rsidRPr="005D45F1">
        <w:rPr>
          <w:rFonts w:ascii="Calibri Light" w:hAnsi="Calibri Light" w:cs="Calibri Light"/>
          <w:color w:val="000000" w:themeColor="text1"/>
        </w:rPr>
        <w:t>tem improvements. Specifically</w:t>
      </w:r>
      <w:r w:rsidRPr="005D45F1">
        <w:rPr>
          <w:rFonts w:ascii="Calibri Light" w:hAnsi="Calibri Light" w:cs="Calibri Light"/>
          <w:color w:val="000000" w:themeColor="text1"/>
        </w:rPr>
        <w:t xml:space="preserve">, </w:t>
      </w:r>
      <w:r w:rsidR="003A548F" w:rsidRPr="005D45F1">
        <w:rPr>
          <w:rFonts w:ascii="Calibri Light" w:hAnsi="Calibri Light" w:cs="Calibri Light"/>
          <w:color w:val="000000" w:themeColor="text1"/>
        </w:rPr>
        <w:t>Housing Stability</w:t>
      </w:r>
      <w:r w:rsidRPr="005D45F1">
        <w:rPr>
          <w:rFonts w:ascii="Calibri Light" w:hAnsi="Calibri Light" w:cs="Calibri Light"/>
          <w:color w:val="000000" w:themeColor="text1"/>
        </w:rPr>
        <w:t xml:space="preserve"> on behalf of the CES Leadership </w:t>
      </w:r>
      <w:r w:rsidR="003A548F" w:rsidRPr="005D45F1">
        <w:rPr>
          <w:rFonts w:ascii="Calibri Light" w:hAnsi="Calibri Light" w:cs="Calibri Light"/>
          <w:color w:val="000000" w:themeColor="text1"/>
        </w:rPr>
        <w:t>Committee</w:t>
      </w:r>
      <w:r w:rsidRPr="005D45F1">
        <w:rPr>
          <w:rFonts w:ascii="Calibri Light" w:hAnsi="Calibri Light" w:cs="Calibri Light"/>
          <w:color w:val="000000" w:themeColor="text1"/>
        </w:rPr>
        <w:t xml:space="preserve"> is responsible for</w:t>
      </w:r>
    </w:p>
    <w:p w14:paraId="0386C8D0" w14:textId="6965ABDB" w:rsidR="003E46D8" w:rsidRPr="005D45F1" w:rsidRDefault="003E46D8" w:rsidP="00012D7D">
      <w:pPr>
        <w:pStyle w:val="ListParagraph"/>
        <w:numPr>
          <w:ilvl w:val="0"/>
          <w:numId w:val="2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Leading periodic evaluation efforts to ensure that the CES is functioning as intended; such evaluation efforts shall happen at least annually</w:t>
      </w:r>
    </w:p>
    <w:p w14:paraId="64D282FD" w14:textId="7C7ED901" w:rsidR="003E46D8" w:rsidRPr="005D45F1" w:rsidRDefault="003E46D8" w:rsidP="00012D7D">
      <w:pPr>
        <w:pStyle w:val="ListParagraph"/>
        <w:numPr>
          <w:ilvl w:val="0"/>
          <w:numId w:val="2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Leading efforts to make periodic adjustments to the CES as determined necessary; such adjustments shall be made at least annually based on findings from evaluation efforts</w:t>
      </w:r>
    </w:p>
    <w:p w14:paraId="7AF82349" w14:textId="77777777" w:rsidR="003E46D8" w:rsidRPr="005D45F1" w:rsidRDefault="003E46D8" w:rsidP="00012D7D">
      <w:pPr>
        <w:pStyle w:val="ListParagraph"/>
        <w:numPr>
          <w:ilvl w:val="0"/>
          <w:numId w:val="2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Ensuring that evaluation and adjustment processes are informed by a broad and representative group of stakeholders</w:t>
      </w:r>
    </w:p>
    <w:p w14:paraId="1C6E9FA2" w14:textId="29580382" w:rsidR="003E46D8" w:rsidRPr="005D45F1" w:rsidRDefault="003E46D8" w:rsidP="00012D7D">
      <w:pPr>
        <w:pStyle w:val="ListParagraph"/>
        <w:numPr>
          <w:ilvl w:val="0"/>
          <w:numId w:val="25"/>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Ensuring that the CES is updated as necessary to maintain compliance with all state and federal statutory regulatory requirements</w:t>
      </w:r>
    </w:p>
    <w:p w14:paraId="5AEEC3EB" w14:textId="77777777" w:rsidR="003E46D8" w:rsidRPr="005D45F1" w:rsidRDefault="003E46D8" w:rsidP="003E46D8">
      <w:pPr>
        <w:spacing w:after="0" w:line="240" w:lineRule="auto"/>
        <w:rPr>
          <w:rFonts w:ascii="Calibri Light" w:hAnsi="Calibri Light" w:cs="Calibri Light"/>
          <w:color w:val="000000" w:themeColor="text1"/>
        </w:rPr>
      </w:pPr>
    </w:p>
    <w:p w14:paraId="14DF05CF" w14:textId="1E66F506" w:rsidR="003E46D8" w:rsidRPr="005D45F1" w:rsidRDefault="003E46D8" w:rsidP="003E46D8">
      <w:p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Evaluation efforts shall be informed by metrics established annually by the CES Leadership </w:t>
      </w:r>
      <w:r w:rsidR="005671ED" w:rsidRPr="005D45F1">
        <w:rPr>
          <w:rFonts w:ascii="Calibri Light" w:hAnsi="Calibri Light" w:cs="Calibri Light"/>
          <w:color w:val="000000" w:themeColor="text1"/>
        </w:rPr>
        <w:t xml:space="preserve">Committee </w:t>
      </w:r>
      <w:r w:rsidRPr="005D45F1">
        <w:rPr>
          <w:rFonts w:ascii="Calibri Light" w:hAnsi="Calibri Light" w:cs="Calibri Light"/>
          <w:color w:val="000000" w:themeColor="text1"/>
        </w:rPr>
        <w:t>in consultation with the community and county staff. These metrics will be displayed on dashboards located on the CES website and shall include indicators of the effectiveness of the functioning of CES itself, such as</w:t>
      </w:r>
      <w:r w:rsidRPr="005D45F1">
        <w:rPr>
          <w:rFonts w:ascii="Calibri Light" w:hAnsi="Calibri Light" w:cs="Calibri Light"/>
          <w:color w:val="000000" w:themeColor="text1"/>
        </w:rPr>
        <w:br/>
      </w:r>
    </w:p>
    <w:p w14:paraId="4AEE9E34" w14:textId="77777777" w:rsidR="003E46D8" w:rsidRPr="005D45F1" w:rsidRDefault="003E46D8"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Wait times for initial contact</w:t>
      </w:r>
    </w:p>
    <w:p w14:paraId="3F382016" w14:textId="77777777" w:rsidR="003E46D8" w:rsidRPr="005D45F1" w:rsidRDefault="003E46D8"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Extent to which expected timelines described in this manual are met</w:t>
      </w:r>
    </w:p>
    <w:p w14:paraId="6733B4BF" w14:textId="77777777" w:rsidR="003E46D8" w:rsidRPr="005D45F1" w:rsidRDefault="003E46D8"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Number/Percentage of referrals that are accepted by receiving programs</w:t>
      </w:r>
    </w:p>
    <w:p w14:paraId="45A9EB89" w14:textId="77777777" w:rsidR="003E46D8" w:rsidRPr="005D45F1" w:rsidRDefault="003E46D8"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Rate of missed appointments for scheduled assessments</w:t>
      </w:r>
    </w:p>
    <w:p w14:paraId="67561287" w14:textId="61130F6B" w:rsidR="003E46D8" w:rsidRPr="005D45F1" w:rsidRDefault="003E46D8"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Number/Percentage o</w:t>
      </w:r>
      <w:r w:rsidR="003A548F" w:rsidRPr="005D45F1">
        <w:rPr>
          <w:rFonts w:ascii="Calibri Light" w:hAnsi="Calibri Light" w:cs="Calibri Light"/>
          <w:color w:val="000000" w:themeColor="text1"/>
        </w:rPr>
        <w:t>f CES Team</w:t>
      </w:r>
      <w:r w:rsidRPr="005D45F1">
        <w:rPr>
          <w:rFonts w:ascii="Calibri Light" w:hAnsi="Calibri Light" w:cs="Calibri Light"/>
          <w:color w:val="000000" w:themeColor="text1"/>
        </w:rPr>
        <w:t xml:space="preserve"> Referral appeals</w:t>
      </w:r>
    </w:p>
    <w:p w14:paraId="7E44F086" w14:textId="01131809" w:rsidR="003E46D8" w:rsidRPr="005D45F1" w:rsidRDefault="003E46D8"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Completeness of data on assessment and intake forms</w:t>
      </w:r>
    </w:p>
    <w:p w14:paraId="548DC605" w14:textId="1A5E7B9F" w:rsidR="00751BCD" w:rsidRPr="005D45F1" w:rsidRDefault="00751BCD" w:rsidP="00012D7D">
      <w:pPr>
        <w:pStyle w:val="ListParagraph"/>
        <w:numPr>
          <w:ilvl w:val="0"/>
          <w:numId w:val="26"/>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Equity across the CES</w:t>
      </w:r>
    </w:p>
    <w:p w14:paraId="35CC46FB" w14:textId="77777777" w:rsidR="003E46D8" w:rsidRPr="005D45F1" w:rsidRDefault="003E46D8" w:rsidP="003E46D8">
      <w:pPr>
        <w:spacing w:after="0" w:line="240" w:lineRule="auto"/>
        <w:rPr>
          <w:rFonts w:ascii="Calibri Light" w:hAnsi="Calibri Light" w:cs="Calibri Light"/>
          <w:color w:val="000000" w:themeColor="text1"/>
        </w:rPr>
      </w:pPr>
    </w:p>
    <w:p w14:paraId="78CBE039" w14:textId="308B6DB7" w:rsidR="003E46D8" w:rsidRPr="005D45F1" w:rsidRDefault="003E46D8" w:rsidP="003E46D8">
      <w:p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In addition, these metrics shall also include indicators of the impact of CES on </w:t>
      </w:r>
      <w:r w:rsidR="00244ED7" w:rsidRPr="005D45F1">
        <w:rPr>
          <w:rFonts w:ascii="Calibri Light" w:hAnsi="Calibri Light" w:cs="Calibri Light"/>
          <w:color w:val="000000" w:themeColor="text1"/>
        </w:rPr>
        <w:t>system wide</w:t>
      </w:r>
      <w:r w:rsidRPr="005D45F1">
        <w:rPr>
          <w:rFonts w:ascii="Calibri Light" w:hAnsi="Calibri Light" w:cs="Calibri Light"/>
          <w:color w:val="000000" w:themeColor="text1"/>
        </w:rPr>
        <w:t xml:space="preserve"> CoC outcomes, such as</w:t>
      </w:r>
      <w:r w:rsidRPr="005D45F1">
        <w:rPr>
          <w:rFonts w:ascii="Calibri Light" w:hAnsi="Calibri Light" w:cs="Calibri Light"/>
          <w:color w:val="000000" w:themeColor="text1"/>
        </w:rPr>
        <w:br/>
      </w:r>
    </w:p>
    <w:p w14:paraId="4065F121" w14:textId="355B2B37" w:rsidR="003E46D8" w:rsidRPr="005D45F1" w:rsidRDefault="003A548F" w:rsidP="00012D7D">
      <w:pPr>
        <w:pStyle w:val="ListParagraph"/>
        <w:numPr>
          <w:ilvl w:val="0"/>
          <w:numId w:val="14"/>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Individuals </w:t>
      </w:r>
      <w:r w:rsidR="003E46D8" w:rsidRPr="005D45F1">
        <w:rPr>
          <w:rFonts w:ascii="Calibri Light" w:hAnsi="Calibri Light" w:cs="Calibri Light"/>
          <w:color w:val="000000" w:themeColor="text1"/>
        </w:rPr>
        <w:t>referred have length of stays consistent with system guidelines</w:t>
      </w:r>
    </w:p>
    <w:p w14:paraId="3006AEC3" w14:textId="25EC1D25" w:rsidR="003E46D8" w:rsidRPr="005D45F1" w:rsidRDefault="003E46D8" w:rsidP="00012D7D">
      <w:pPr>
        <w:pStyle w:val="ListParagraph"/>
        <w:numPr>
          <w:ilvl w:val="0"/>
          <w:numId w:val="14"/>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Reductions in long term </w:t>
      </w:r>
      <w:r w:rsidR="003A548F" w:rsidRPr="005D45F1">
        <w:rPr>
          <w:rFonts w:ascii="Calibri Light" w:hAnsi="Calibri Light" w:cs="Calibri Light"/>
          <w:color w:val="000000" w:themeColor="text1"/>
        </w:rPr>
        <w:t xml:space="preserve">or </w:t>
      </w:r>
      <w:r w:rsidRPr="005D45F1">
        <w:rPr>
          <w:rFonts w:ascii="Calibri Light" w:hAnsi="Calibri Light" w:cs="Calibri Light"/>
          <w:color w:val="000000" w:themeColor="text1"/>
        </w:rPr>
        <w:t>chronic homelessness</w:t>
      </w:r>
    </w:p>
    <w:p w14:paraId="0B6B49F5" w14:textId="6741E9A8" w:rsidR="003E46D8" w:rsidRPr="005D45F1" w:rsidRDefault="003E46D8" w:rsidP="00012D7D">
      <w:pPr>
        <w:pStyle w:val="ListParagraph"/>
        <w:numPr>
          <w:ilvl w:val="0"/>
          <w:numId w:val="14"/>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Reduction in </w:t>
      </w:r>
      <w:r w:rsidR="003A548F" w:rsidRPr="005D45F1">
        <w:rPr>
          <w:rFonts w:ascii="Calibri Light" w:hAnsi="Calibri Light" w:cs="Calibri Light"/>
          <w:color w:val="000000" w:themeColor="text1"/>
        </w:rPr>
        <w:t xml:space="preserve">Individual </w:t>
      </w:r>
      <w:r w:rsidRPr="005D45F1">
        <w:rPr>
          <w:rFonts w:ascii="Calibri Light" w:hAnsi="Calibri Light" w:cs="Calibri Light"/>
          <w:color w:val="000000" w:themeColor="text1"/>
        </w:rPr>
        <w:t>homelessness</w:t>
      </w:r>
    </w:p>
    <w:p w14:paraId="2E00EAB0" w14:textId="77777777" w:rsidR="003E46D8" w:rsidRPr="005D45F1" w:rsidRDefault="003E46D8" w:rsidP="00012D7D">
      <w:pPr>
        <w:pStyle w:val="ListParagraph"/>
        <w:numPr>
          <w:ilvl w:val="0"/>
          <w:numId w:val="14"/>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Reductions in returns to homelessness</w:t>
      </w:r>
    </w:p>
    <w:p w14:paraId="74381BA1" w14:textId="7C16B5B0" w:rsidR="003E46D8" w:rsidRPr="005D45F1" w:rsidRDefault="003E46D8" w:rsidP="00012D7D">
      <w:pPr>
        <w:pStyle w:val="ListParagraph"/>
        <w:numPr>
          <w:ilvl w:val="0"/>
          <w:numId w:val="14"/>
        </w:numPr>
        <w:spacing w:after="0" w:line="240" w:lineRule="auto"/>
        <w:rPr>
          <w:rFonts w:ascii="Calibri Light" w:hAnsi="Calibri Light" w:cs="Calibri Light"/>
          <w:color w:val="000000" w:themeColor="text1"/>
        </w:rPr>
      </w:pPr>
      <w:r w:rsidRPr="005D45F1">
        <w:rPr>
          <w:rFonts w:ascii="Calibri Light" w:hAnsi="Calibri Light" w:cs="Calibri Light"/>
          <w:color w:val="000000" w:themeColor="text1"/>
        </w:rPr>
        <w:t xml:space="preserve">Reduced rate of </w:t>
      </w:r>
      <w:r w:rsidR="003A548F" w:rsidRPr="005D45F1">
        <w:rPr>
          <w:rFonts w:ascii="Calibri Light" w:hAnsi="Calibri Light" w:cs="Calibri Light"/>
          <w:color w:val="000000" w:themeColor="text1"/>
        </w:rPr>
        <w:t xml:space="preserve">individuals </w:t>
      </w:r>
      <w:r w:rsidRPr="005D45F1">
        <w:rPr>
          <w:rFonts w:ascii="Calibri Light" w:hAnsi="Calibri Light" w:cs="Calibri Light"/>
          <w:color w:val="000000" w:themeColor="text1"/>
        </w:rPr>
        <w:t>becoming homeless for the first time.</w:t>
      </w:r>
    </w:p>
    <w:p w14:paraId="2788EA73" w14:textId="77777777" w:rsidR="003E46D8" w:rsidRPr="005D45F1" w:rsidRDefault="003E46D8" w:rsidP="003E46D8">
      <w:pPr>
        <w:spacing w:after="0" w:line="240" w:lineRule="auto"/>
        <w:rPr>
          <w:rFonts w:ascii="Calibri Light" w:hAnsi="Calibri Light" w:cs="Calibri Light"/>
          <w:color w:val="000000" w:themeColor="text1"/>
        </w:rPr>
      </w:pPr>
    </w:p>
    <w:p w14:paraId="4C0BC6A2" w14:textId="35DC9EF8" w:rsidR="00D45B02" w:rsidRPr="005D45F1" w:rsidRDefault="65955E27" w:rsidP="006151DE">
      <w:pPr>
        <w:pStyle w:val="Heading1"/>
        <w:rPr>
          <w:rFonts w:ascii="Calibri Light" w:hAnsi="Calibri Light" w:cs="Calibri Light"/>
        </w:rPr>
      </w:pPr>
      <w:bookmarkStart w:id="56" w:name="_Toc189482493"/>
      <w:r w:rsidRPr="67D9F824">
        <w:rPr>
          <w:rFonts w:ascii="Calibri Light" w:hAnsi="Calibri Light" w:cs="Calibri Light"/>
        </w:rPr>
        <w:lastRenderedPageBreak/>
        <w:t>Grievance and Appeals</w:t>
      </w:r>
      <w:bookmarkEnd w:id="56"/>
      <w:r w:rsidRPr="67D9F824">
        <w:rPr>
          <w:rFonts w:ascii="Calibri Light" w:hAnsi="Calibri Light" w:cs="Calibri Light"/>
        </w:rPr>
        <w:t xml:space="preserve"> </w:t>
      </w:r>
    </w:p>
    <w:p w14:paraId="52CCE74F" w14:textId="5EA69AA7" w:rsidR="00D45B02" w:rsidRPr="005D45F1" w:rsidRDefault="65955E27" w:rsidP="006151DE">
      <w:pPr>
        <w:pStyle w:val="Heading2"/>
        <w:rPr>
          <w:rFonts w:ascii="Calibri Light" w:hAnsi="Calibri Light" w:cs="Calibri Light"/>
        </w:rPr>
      </w:pPr>
      <w:bookmarkStart w:id="57" w:name="_Toc189482494"/>
      <w:r w:rsidRPr="67D9F824">
        <w:rPr>
          <w:rFonts w:ascii="Calibri Light" w:hAnsi="Calibri Light" w:cs="Calibri Light"/>
        </w:rPr>
        <w:t>Coordinated Entry System Grievance and Appeals Policy</w:t>
      </w:r>
      <w:bookmarkEnd w:id="57"/>
      <w:r w:rsidRPr="67D9F824">
        <w:rPr>
          <w:rFonts w:ascii="Calibri Light" w:hAnsi="Calibri Light" w:cs="Calibri Light"/>
        </w:rPr>
        <w:t xml:space="preserve">  </w:t>
      </w:r>
    </w:p>
    <w:p w14:paraId="19D295FF" w14:textId="51D10CD1" w:rsidR="00D45B02" w:rsidRPr="005D45F1" w:rsidRDefault="1A7E66BB" w:rsidP="00D45B02">
      <w:pPr>
        <w:rPr>
          <w:rFonts w:ascii="Calibri Light" w:hAnsi="Calibri Light" w:cs="Calibri Light"/>
        </w:rPr>
      </w:pPr>
      <w:r w:rsidRPr="45F60083">
        <w:rPr>
          <w:rFonts w:ascii="Calibri Light" w:hAnsi="Calibri Light" w:cs="Calibri Light"/>
        </w:rPr>
        <w:t>The purpose of the grievance and appeals process is to ensure that if a client has a problem or concern with the CES they have a confidential means to report the concern. Completing the grievance form</w:t>
      </w:r>
      <w:r w:rsidR="2E9F802C" w:rsidRPr="45F60083">
        <w:rPr>
          <w:rFonts w:ascii="Calibri Light" w:hAnsi="Calibri Light" w:cs="Calibri Light"/>
        </w:rPr>
        <w:t xml:space="preserve"> </w:t>
      </w:r>
      <w:r w:rsidR="2E9F802C" w:rsidRPr="002D6FCA">
        <w:rPr>
          <w:rFonts w:ascii="Calibri Light" w:hAnsi="Calibri Light" w:cs="Calibri Light"/>
        </w:rPr>
        <w:t>(see appendix D)</w:t>
      </w:r>
      <w:r w:rsidRPr="45F60083">
        <w:rPr>
          <w:rFonts w:ascii="Calibri Light" w:hAnsi="Calibri Light" w:cs="Calibri Light"/>
        </w:rPr>
        <w:t xml:space="preserve"> will not negatively affect their status within CES.</w:t>
      </w:r>
    </w:p>
    <w:p w14:paraId="3ED11860" w14:textId="77777777" w:rsidR="00D45B02" w:rsidRPr="005D45F1" w:rsidRDefault="00D45B02" w:rsidP="00D45B02">
      <w:pPr>
        <w:rPr>
          <w:rFonts w:ascii="Calibri Light" w:hAnsi="Calibri Light" w:cs="Calibri Light"/>
        </w:rPr>
      </w:pPr>
      <w:r w:rsidRPr="005D45F1">
        <w:rPr>
          <w:rFonts w:ascii="Calibri Light" w:hAnsi="Calibri Light" w:cs="Calibri Light"/>
        </w:rPr>
        <w:t>The form should be completed if the grievance relates to one of the following:</w:t>
      </w:r>
    </w:p>
    <w:p w14:paraId="76A0F250" w14:textId="5BE58477" w:rsidR="00D45B02" w:rsidRPr="005D45F1" w:rsidRDefault="00D45B02" w:rsidP="008007FD">
      <w:pPr>
        <w:pStyle w:val="ListParagraph"/>
        <w:numPr>
          <w:ilvl w:val="0"/>
          <w:numId w:val="49"/>
        </w:numPr>
        <w:spacing w:after="160" w:line="259" w:lineRule="auto"/>
        <w:rPr>
          <w:rFonts w:ascii="Calibri Light" w:hAnsi="Calibri Light" w:cs="Calibri Light"/>
        </w:rPr>
      </w:pPr>
      <w:r w:rsidRPr="005D45F1">
        <w:rPr>
          <w:rFonts w:ascii="Calibri Light" w:hAnsi="Calibri Light" w:cs="Calibri Light"/>
        </w:rPr>
        <w:t xml:space="preserve">Access to </w:t>
      </w:r>
      <w:r w:rsidR="00011973" w:rsidRPr="005D45F1">
        <w:rPr>
          <w:rFonts w:ascii="Calibri Light" w:hAnsi="Calibri Light" w:cs="Calibri Light"/>
        </w:rPr>
        <w:t>CES</w:t>
      </w:r>
      <w:r w:rsidRPr="005D45F1">
        <w:rPr>
          <w:rFonts w:ascii="Calibri Light" w:hAnsi="Calibri Light" w:cs="Calibri Light"/>
        </w:rPr>
        <w:t xml:space="preserve"> (i.e. no assessment provided)</w:t>
      </w:r>
      <w:r w:rsidRPr="005D45F1">
        <w:rPr>
          <w:rFonts w:ascii="Calibri Light" w:hAnsi="Calibri Light" w:cs="Calibri Light"/>
        </w:rPr>
        <w:tab/>
      </w:r>
      <w:r w:rsidRPr="005D45F1">
        <w:rPr>
          <w:rFonts w:ascii="Calibri Light" w:hAnsi="Calibri Light" w:cs="Calibri Light"/>
        </w:rPr>
        <w:tab/>
      </w:r>
    </w:p>
    <w:p w14:paraId="177CE64B" w14:textId="6629EC81" w:rsidR="00D45B02" w:rsidRPr="005D45F1" w:rsidRDefault="00D45B02" w:rsidP="008007FD">
      <w:pPr>
        <w:pStyle w:val="ListParagraph"/>
        <w:numPr>
          <w:ilvl w:val="0"/>
          <w:numId w:val="49"/>
        </w:numPr>
        <w:spacing w:after="160" w:line="259" w:lineRule="auto"/>
        <w:rPr>
          <w:rFonts w:ascii="Calibri Light" w:hAnsi="Calibri Light" w:cs="Calibri Light"/>
        </w:rPr>
      </w:pPr>
      <w:r w:rsidRPr="005D45F1">
        <w:rPr>
          <w:rFonts w:ascii="Calibri Light" w:hAnsi="Calibri Light" w:cs="Calibri Light"/>
        </w:rPr>
        <w:t xml:space="preserve">Assessment </w:t>
      </w:r>
    </w:p>
    <w:p w14:paraId="21D5F5CC" w14:textId="77777777" w:rsidR="00122FAE" w:rsidRPr="005D45F1" w:rsidRDefault="00D45B02" w:rsidP="008007FD">
      <w:pPr>
        <w:pStyle w:val="ListParagraph"/>
        <w:numPr>
          <w:ilvl w:val="0"/>
          <w:numId w:val="49"/>
        </w:numPr>
        <w:spacing w:after="160" w:line="259" w:lineRule="auto"/>
        <w:rPr>
          <w:rFonts w:ascii="Calibri Light" w:hAnsi="Calibri Light" w:cs="Calibri Light"/>
        </w:rPr>
      </w:pPr>
      <w:r w:rsidRPr="005D45F1">
        <w:rPr>
          <w:rFonts w:ascii="Calibri Light" w:hAnsi="Calibri Light" w:cs="Calibri Light"/>
        </w:rPr>
        <w:t>Prioritization (i.e. disagreement with housing designation)</w:t>
      </w:r>
    </w:p>
    <w:p w14:paraId="43D1B46D" w14:textId="716310D7" w:rsidR="00D45B02" w:rsidRPr="005D45F1" w:rsidRDefault="00D45B02" w:rsidP="008007FD">
      <w:pPr>
        <w:pStyle w:val="ListParagraph"/>
        <w:numPr>
          <w:ilvl w:val="0"/>
          <w:numId w:val="49"/>
        </w:numPr>
        <w:spacing w:after="160" w:line="259" w:lineRule="auto"/>
        <w:rPr>
          <w:rFonts w:ascii="Calibri Light" w:hAnsi="Calibri Light" w:cs="Calibri Light"/>
        </w:rPr>
      </w:pPr>
      <w:r w:rsidRPr="005D45F1">
        <w:rPr>
          <w:rFonts w:ascii="Calibri Light" w:hAnsi="Calibri Light" w:cs="Calibri Light"/>
        </w:rPr>
        <w:t xml:space="preserve">Housing </w:t>
      </w:r>
      <w:r w:rsidR="00122FAE" w:rsidRPr="005D45F1">
        <w:rPr>
          <w:rFonts w:ascii="Calibri Light" w:hAnsi="Calibri Light" w:cs="Calibri Light"/>
        </w:rPr>
        <w:t>referral (i.e</w:t>
      </w:r>
      <w:r w:rsidR="00D5242C" w:rsidRPr="005D45F1">
        <w:rPr>
          <w:rFonts w:ascii="Calibri Light" w:hAnsi="Calibri Light" w:cs="Calibri Light"/>
        </w:rPr>
        <w:t>.</w:t>
      </w:r>
      <w:r w:rsidR="00122FAE" w:rsidRPr="005D45F1">
        <w:rPr>
          <w:rFonts w:ascii="Calibri Light" w:hAnsi="Calibri Light" w:cs="Calibri Light"/>
        </w:rPr>
        <w:t xml:space="preserve"> lack of follow through at intake from a CE Referral, following their request to fill a vacancy) </w:t>
      </w:r>
    </w:p>
    <w:p w14:paraId="5F03A112" w14:textId="77777777" w:rsidR="00D45B02" w:rsidRPr="005D45F1" w:rsidRDefault="00D45B02" w:rsidP="008007FD">
      <w:pPr>
        <w:pStyle w:val="ListParagraph"/>
        <w:numPr>
          <w:ilvl w:val="0"/>
          <w:numId w:val="49"/>
        </w:numPr>
        <w:spacing w:after="160" w:line="259" w:lineRule="auto"/>
        <w:rPr>
          <w:rFonts w:ascii="Calibri Light" w:hAnsi="Calibri Light" w:cs="Calibri Light"/>
        </w:rPr>
      </w:pPr>
      <w:r w:rsidRPr="005D45F1">
        <w:rPr>
          <w:rFonts w:ascii="Calibri Light" w:hAnsi="Calibri Light" w:cs="Calibri Light"/>
        </w:rPr>
        <w:t>Other (please be specific)</w:t>
      </w:r>
    </w:p>
    <w:p w14:paraId="294729D3" w14:textId="2CD5EBF3" w:rsidR="00D45B02" w:rsidRPr="005D45F1" w:rsidRDefault="00D45B02" w:rsidP="00D45B02">
      <w:pPr>
        <w:rPr>
          <w:rFonts w:ascii="Calibri Light" w:hAnsi="Calibri Light" w:cs="Calibri Light"/>
        </w:rPr>
      </w:pPr>
      <w:r w:rsidRPr="005D45F1">
        <w:rPr>
          <w:rFonts w:ascii="Calibri Light" w:hAnsi="Calibri Light" w:cs="Calibri Light"/>
        </w:rPr>
        <w:t>Note: if a grievance is about an agency</w:t>
      </w:r>
      <w:r w:rsidR="00652F03" w:rsidRPr="005D45F1">
        <w:rPr>
          <w:rFonts w:ascii="Calibri Light" w:hAnsi="Calibri Light" w:cs="Calibri Light"/>
        </w:rPr>
        <w:t xml:space="preserve"> or</w:t>
      </w:r>
      <w:r w:rsidRPr="005D45F1">
        <w:rPr>
          <w:rFonts w:ascii="Calibri Light" w:hAnsi="Calibri Light" w:cs="Calibri Light"/>
        </w:rPr>
        <w:t xml:space="preserve"> the shelter system, the client should go through that agency’s grievance process</w:t>
      </w:r>
      <w:r w:rsidR="0034306C" w:rsidRPr="005D45F1">
        <w:rPr>
          <w:rFonts w:ascii="Calibri Light" w:hAnsi="Calibri Light" w:cs="Calibri Light"/>
        </w:rPr>
        <w:t xml:space="preserve"> or </w:t>
      </w:r>
      <w:r w:rsidR="003A6BA8" w:rsidRPr="005D45F1">
        <w:rPr>
          <w:rFonts w:ascii="Calibri Light" w:hAnsi="Calibri Light" w:cs="Calibri Light"/>
        </w:rPr>
        <w:t xml:space="preserve">fill out a </w:t>
      </w:r>
      <w:hyperlink r:id="rId34" w:history="1">
        <w:r w:rsidR="00594E77" w:rsidRPr="005D45F1">
          <w:rPr>
            <w:rStyle w:val="Hyperlink"/>
            <w:rFonts w:ascii="Calibri Light" w:hAnsi="Calibri Light" w:cs="Calibri Light"/>
          </w:rPr>
          <w:t>Homeless Response System Survey</w:t>
        </w:r>
      </w:hyperlink>
      <w:r w:rsidRPr="005D45F1">
        <w:rPr>
          <w:rFonts w:ascii="Calibri Light" w:hAnsi="Calibri Light" w:cs="Calibri Light"/>
        </w:rPr>
        <w:t xml:space="preserve">. In addition, CES cannot guarantee placement into permanent housing, as demand for housing is far greater than the supply. </w:t>
      </w:r>
    </w:p>
    <w:p w14:paraId="58BB4C65" w14:textId="7AAF7EA7" w:rsidR="00D45B02" w:rsidRPr="005D45F1" w:rsidRDefault="2E3225D0" w:rsidP="006151DE">
      <w:pPr>
        <w:pStyle w:val="Heading2"/>
        <w:rPr>
          <w:rFonts w:ascii="Calibri Light" w:hAnsi="Calibri Light" w:cs="Calibri Light"/>
        </w:rPr>
      </w:pPr>
      <w:bookmarkStart w:id="58" w:name="_Toc189482495"/>
      <w:r w:rsidRPr="67D9F824">
        <w:rPr>
          <w:rFonts w:ascii="Calibri Light" w:hAnsi="Calibri Light" w:cs="Calibri Light"/>
        </w:rPr>
        <w:t>Grievance Procedure</w:t>
      </w:r>
      <w:bookmarkEnd w:id="58"/>
      <w:r w:rsidR="65955E27" w:rsidRPr="67D9F824">
        <w:rPr>
          <w:rFonts w:ascii="Calibri Light" w:hAnsi="Calibri Light" w:cs="Calibri Light"/>
        </w:rPr>
        <w:t xml:space="preserve"> </w:t>
      </w:r>
    </w:p>
    <w:p w14:paraId="7EEADA4A" w14:textId="0F17C192" w:rsidR="00D45B02" w:rsidRPr="005D45F1" w:rsidRDefault="00D45B02" w:rsidP="008007FD">
      <w:pPr>
        <w:pStyle w:val="ListParagraph"/>
        <w:numPr>
          <w:ilvl w:val="0"/>
          <w:numId w:val="50"/>
        </w:numPr>
        <w:spacing w:after="160" w:line="259" w:lineRule="auto"/>
        <w:rPr>
          <w:rFonts w:ascii="Calibri Light" w:hAnsi="Calibri Light" w:cs="Calibri Light"/>
        </w:rPr>
      </w:pPr>
      <w:r w:rsidRPr="005D45F1">
        <w:rPr>
          <w:rFonts w:ascii="Calibri Light" w:hAnsi="Calibri Light" w:cs="Calibri Light"/>
        </w:rPr>
        <w:t xml:space="preserve">Client should complete the CES Grievance and Appeals form. Please explain the complaint, </w:t>
      </w:r>
      <w:r w:rsidR="00700FBC" w:rsidRPr="005D45F1">
        <w:rPr>
          <w:rFonts w:ascii="Calibri Light" w:hAnsi="Calibri Light" w:cs="Calibri Light"/>
        </w:rPr>
        <w:t>grievance,</w:t>
      </w:r>
      <w:r w:rsidRPr="005D45F1">
        <w:rPr>
          <w:rFonts w:ascii="Calibri Light" w:hAnsi="Calibri Light" w:cs="Calibri Light"/>
        </w:rPr>
        <w:t xml:space="preserve"> or issue, and include the names of those involved and dates. The complaint should be as specific as possible.  </w:t>
      </w:r>
    </w:p>
    <w:p w14:paraId="12C544AB" w14:textId="2ECF4708" w:rsidR="00D45B02" w:rsidRPr="005D45F1" w:rsidRDefault="00D45B02" w:rsidP="008007FD">
      <w:pPr>
        <w:pStyle w:val="ListParagraph"/>
        <w:numPr>
          <w:ilvl w:val="0"/>
          <w:numId w:val="50"/>
        </w:numPr>
        <w:spacing w:after="160" w:line="259" w:lineRule="auto"/>
        <w:rPr>
          <w:rFonts w:ascii="Calibri Light" w:hAnsi="Calibri Light" w:cs="Calibri Light"/>
        </w:rPr>
      </w:pPr>
      <w:r w:rsidRPr="005D45F1">
        <w:rPr>
          <w:rFonts w:ascii="Calibri Light" w:hAnsi="Calibri Light" w:cs="Calibri Light"/>
        </w:rPr>
        <w:t xml:space="preserve">Client </w:t>
      </w:r>
      <w:r w:rsidR="00096D45" w:rsidRPr="005D45F1">
        <w:rPr>
          <w:rFonts w:ascii="Calibri Light" w:hAnsi="Calibri Light" w:cs="Calibri Light"/>
        </w:rPr>
        <w:t xml:space="preserve">and/or advocate </w:t>
      </w:r>
      <w:r w:rsidRPr="005D45F1">
        <w:rPr>
          <w:rFonts w:ascii="Calibri Light" w:hAnsi="Calibri Light" w:cs="Calibri Light"/>
        </w:rPr>
        <w:t xml:space="preserve">should email the completed form to </w:t>
      </w:r>
      <w:hyperlink r:id="rId35" w:history="1">
        <w:r w:rsidRPr="005D45F1">
          <w:rPr>
            <w:rStyle w:val="Hyperlink"/>
            <w:rFonts w:ascii="Calibri Light" w:hAnsi="Calibri Light" w:cs="Calibri Light"/>
          </w:rPr>
          <w:t>CES.Hennepin@Hennepin.us</w:t>
        </w:r>
      </w:hyperlink>
      <w:r w:rsidRPr="005D45F1">
        <w:rPr>
          <w:rFonts w:ascii="Calibri Light" w:hAnsi="Calibri Light" w:cs="Calibri Light"/>
        </w:rPr>
        <w:t xml:space="preserve"> with the subject line “CES Complaint”. They can expect a response that the form was received within 5 business days. </w:t>
      </w:r>
    </w:p>
    <w:p w14:paraId="34E80A4C" w14:textId="73113EDF" w:rsidR="00D45B02" w:rsidRPr="005D45F1" w:rsidRDefault="00DB2391" w:rsidP="008007FD">
      <w:pPr>
        <w:pStyle w:val="ListParagraph"/>
        <w:numPr>
          <w:ilvl w:val="0"/>
          <w:numId w:val="50"/>
        </w:numPr>
        <w:spacing w:after="160" w:line="259" w:lineRule="auto"/>
        <w:rPr>
          <w:rFonts w:ascii="Calibri Light" w:hAnsi="Calibri Light" w:cs="Calibri Light"/>
        </w:rPr>
      </w:pPr>
      <w:r w:rsidRPr="005D45F1">
        <w:rPr>
          <w:rFonts w:ascii="Calibri Light" w:hAnsi="Calibri Light" w:cs="Calibri Light"/>
        </w:rPr>
        <w:t>Housing Stability Area</w:t>
      </w:r>
      <w:r w:rsidR="00D45B02" w:rsidRPr="005D45F1">
        <w:rPr>
          <w:rFonts w:ascii="Calibri Light" w:hAnsi="Calibri Light" w:cs="Calibri Light"/>
        </w:rPr>
        <w:t xml:space="preserve"> will review the grievance, verify the grievance process is the appropriate place for the complaint, complete an investigation and clearly document their findings. </w:t>
      </w:r>
    </w:p>
    <w:p w14:paraId="44DFC599" w14:textId="2C5A5954" w:rsidR="00D45B02" w:rsidRPr="005D45F1" w:rsidRDefault="00DB2391" w:rsidP="008007FD">
      <w:pPr>
        <w:pStyle w:val="ListParagraph"/>
        <w:numPr>
          <w:ilvl w:val="0"/>
          <w:numId w:val="50"/>
        </w:numPr>
        <w:spacing w:after="160" w:line="259" w:lineRule="auto"/>
        <w:rPr>
          <w:rFonts w:ascii="Calibri Light" w:hAnsi="Calibri Light" w:cs="Calibri Light"/>
        </w:rPr>
      </w:pPr>
      <w:r w:rsidRPr="005D45F1">
        <w:rPr>
          <w:rFonts w:ascii="Calibri Light" w:hAnsi="Calibri Light" w:cs="Calibri Light"/>
        </w:rPr>
        <w:t>Housing Stability Area</w:t>
      </w:r>
      <w:r w:rsidR="00D45B02" w:rsidRPr="005D45F1">
        <w:rPr>
          <w:rFonts w:ascii="Calibri Light" w:hAnsi="Calibri Light" w:cs="Calibri Light"/>
        </w:rPr>
        <w:t xml:space="preserve"> will respond to the complaint with recommended solutions within 10 business days of receiving the complaint.  </w:t>
      </w:r>
    </w:p>
    <w:p w14:paraId="06D32E89" w14:textId="1D69A694" w:rsidR="009673A1" w:rsidRPr="005D45F1" w:rsidRDefault="00DB2391" w:rsidP="008007FD">
      <w:pPr>
        <w:pStyle w:val="ListParagraph"/>
        <w:numPr>
          <w:ilvl w:val="0"/>
          <w:numId w:val="50"/>
        </w:numPr>
        <w:spacing w:after="160" w:line="259" w:lineRule="auto"/>
        <w:rPr>
          <w:rFonts w:ascii="Calibri Light" w:hAnsi="Calibri Light" w:cs="Calibri Light"/>
        </w:rPr>
      </w:pPr>
      <w:r w:rsidRPr="005D45F1">
        <w:rPr>
          <w:rFonts w:ascii="Calibri Light" w:hAnsi="Calibri Light" w:cs="Calibri Light"/>
        </w:rPr>
        <w:t>Housing Stability Area</w:t>
      </w:r>
      <w:r w:rsidR="00D45B02" w:rsidRPr="005D45F1">
        <w:rPr>
          <w:rFonts w:ascii="Calibri Light" w:hAnsi="Calibri Light" w:cs="Calibri Light"/>
        </w:rPr>
        <w:t xml:space="preserve"> will track all complaints </w:t>
      </w:r>
      <w:r w:rsidR="00244ED7" w:rsidRPr="005D45F1">
        <w:rPr>
          <w:rFonts w:ascii="Calibri Light" w:hAnsi="Calibri Light" w:cs="Calibri Light"/>
        </w:rPr>
        <w:t>to</w:t>
      </w:r>
      <w:r w:rsidR="00D45B02" w:rsidRPr="005D45F1">
        <w:rPr>
          <w:rFonts w:ascii="Calibri Light" w:hAnsi="Calibri Light" w:cs="Calibri Light"/>
        </w:rPr>
        <w:t xml:space="preserve"> determine system wide patterns or problems that can be addressed. They will report the number of complaints received, types of complaints and the outcomes/resolutions of the complaints on a monthly basis to the</w:t>
      </w:r>
      <w:r w:rsidRPr="005D45F1">
        <w:rPr>
          <w:rFonts w:ascii="Calibri Light" w:hAnsi="Calibri Light" w:cs="Calibri Light"/>
        </w:rPr>
        <w:t xml:space="preserve"> CES Leadership committees.</w:t>
      </w:r>
      <w:r w:rsidR="00D45B02" w:rsidRPr="005D45F1">
        <w:rPr>
          <w:rFonts w:ascii="Calibri Light" w:hAnsi="Calibri Light" w:cs="Calibri Light"/>
        </w:rPr>
        <w:t xml:space="preserve"> All identifying Information regarding individual clients will be kept confidential and not shared with the leadership committees. </w:t>
      </w:r>
    </w:p>
    <w:p w14:paraId="46A32C8B" w14:textId="6427EA62" w:rsidR="00E33927" w:rsidRPr="005D45F1" w:rsidRDefault="6D8FBA03" w:rsidP="00E33927">
      <w:pPr>
        <w:pStyle w:val="Heading1"/>
        <w:rPr>
          <w:rFonts w:ascii="Calibri Light" w:hAnsi="Calibri Light" w:cs="Calibri Light"/>
        </w:rPr>
      </w:pPr>
      <w:bookmarkStart w:id="59" w:name="_Toc189482496"/>
      <w:r w:rsidRPr="67D9F824">
        <w:rPr>
          <w:rFonts w:ascii="Calibri Light" w:hAnsi="Calibri Light" w:cs="Calibri Light"/>
        </w:rPr>
        <w:t>Transfers</w:t>
      </w:r>
      <w:bookmarkEnd w:id="59"/>
    </w:p>
    <w:p w14:paraId="5DCDB55A" w14:textId="77777777" w:rsidR="003A58FB" w:rsidRPr="005D45F1" w:rsidRDefault="2EAF6555" w:rsidP="00F75417">
      <w:pPr>
        <w:pStyle w:val="Heading2"/>
        <w:spacing w:line="240" w:lineRule="auto"/>
        <w:rPr>
          <w:rFonts w:ascii="Calibri Light" w:hAnsi="Calibri Light" w:cs="Calibri Light"/>
        </w:rPr>
      </w:pPr>
      <w:bookmarkStart w:id="60" w:name="_Toc8998316"/>
      <w:bookmarkStart w:id="61" w:name="_Toc189482497"/>
      <w:r w:rsidRPr="67D9F824">
        <w:rPr>
          <w:rFonts w:ascii="Calibri Light" w:hAnsi="Calibri Light" w:cs="Calibri Light"/>
        </w:rPr>
        <w:t>Transfer Policy for Hennepin CoC CES</w:t>
      </w:r>
      <w:bookmarkEnd w:id="61"/>
    </w:p>
    <w:p w14:paraId="37B3154A" w14:textId="77777777" w:rsidR="003A58FB" w:rsidRPr="005D45F1" w:rsidRDefault="003A58FB" w:rsidP="003A58FB">
      <w:pPr>
        <w:rPr>
          <w:rFonts w:ascii="Calibri Light" w:hAnsi="Calibri Light" w:cs="Calibri Light"/>
        </w:rPr>
      </w:pPr>
      <w:r w:rsidRPr="005D45F1">
        <w:rPr>
          <w:rFonts w:ascii="Calibri Light" w:hAnsi="Calibri Light" w:cs="Calibri Light"/>
        </w:rPr>
        <w:t>Through Coordinated Entry, a process has been established for assessing, prioritizing, and referring people who are experiencing homelessness to homeless designated housing interventions. In order of intensity of support, the interventions covered by this document are:</w:t>
      </w:r>
    </w:p>
    <w:p w14:paraId="6C447852" w14:textId="77777777" w:rsidR="003A58FB" w:rsidRPr="005D45F1" w:rsidRDefault="003A58FB" w:rsidP="008007FD">
      <w:pPr>
        <w:pStyle w:val="ListParagraph"/>
        <w:numPr>
          <w:ilvl w:val="0"/>
          <w:numId w:val="40"/>
        </w:numPr>
        <w:spacing w:after="160" w:line="252" w:lineRule="auto"/>
        <w:rPr>
          <w:rFonts w:ascii="Calibri Light" w:hAnsi="Calibri Light" w:cs="Calibri Light"/>
        </w:rPr>
      </w:pPr>
      <w:r w:rsidRPr="005D45F1">
        <w:rPr>
          <w:rFonts w:ascii="Calibri Light" w:hAnsi="Calibri Light" w:cs="Calibri Light"/>
        </w:rPr>
        <w:t>Rapid Rehousing (RRH)</w:t>
      </w:r>
    </w:p>
    <w:p w14:paraId="19C8C3B9" w14:textId="77777777" w:rsidR="003A58FB" w:rsidRPr="005D45F1" w:rsidRDefault="003A58FB" w:rsidP="008007FD">
      <w:pPr>
        <w:pStyle w:val="ListParagraph"/>
        <w:numPr>
          <w:ilvl w:val="0"/>
          <w:numId w:val="40"/>
        </w:numPr>
        <w:spacing w:after="160" w:line="252" w:lineRule="auto"/>
        <w:rPr>
          <w:rFonts w:ascii="Calibri Light" w:hAnsi="Calibri Light" w:cs="Calibri Light"/>
        </w:rPr>
      </w:pPr>
      <w:r w:rsidRPr="005D45F1">
        <w:rPr>
          <w:rFonts w:ascii="Calibri Light" w:hAnsi="Calibri Light" w:cs="Calibri Light"/>
        </w:rPr>
        <w:lastRenderedPageBreak/>
        <w:t>Transitional Housing (TH)</w:t>
      </w:r>
    </w:p>
    <w:p w14:paraId="46095345" w14:textId="77777777" w:rsidR="003A58FB" w:rsidRPr="005D45F1" w:rsidRDefault="003A58FB" w:rsidP="008007FD">
      <w:pPr>
        <w:pStyle w:val="ListParagraph"/>
        <w:numPr>
          <w:ilvl w:val="0"/>
          <w:numId w:val="40"/>
        </w:numPr>
        <w:spacing w:after="160" w:line="252" w:lineRule="auto"/>
        <w:rPr>
          <w:rFonts w:ascii="Calibri Light" w:hAnsi="Calibri Light" w:cs="Calibri Light"/>
        </w:rPr>
      </w:pPr>
      <w:r w:rsidRPr="005D45F1">
        <w:rPr>
          <w:rFonts w:ascii="Calibri Light" w:hAnsi="Calibri Light" w:cs="Calibri Light"/>
        </w:rPr>
        <w:t>Permanent Supportive Housing (PSH)</w:t>
      </w:r>
    </w:p>
    <w:p w14:paraId="6ECC4758" w14:textId="77777777" w:rsidR="003A58FB" w:rsidRPr="005D45F1" w:rsidRDefault="003A58FB" w:rsidP="003A58FB">
      <w:pPr>
        <w:rPr>
          <w:rFonts w:ascii="Calibri Light" w:hAnsi="Calibri Light" w:cs="Calibri Light"/>
        </w:rPr>
      </w:pPr>
      <w:r w:rsidRPr="005D45F1">
        <w:rPr>
          <w:rFonts w:ascii="Calibri Light" w:hAnsi="Calibri Light" w:cs="Calibri Light"/>
        </w:rPr>
        <w:t xml:space="preserve">There are cases when the type of housing intervention and/or model may not meet the needs of the household. There are five types of transfers that may be approved within CES. </w:t>
      </w:r>
    </w:p>
    <w:p w14:paraId="2DD9ED89" w14:textId="77777777" w:rsidR="003A58FB" w:rsidRPr="005D45F1" w:rsidRDefault="003A58FB" w:rsidP="008007FD">
      <w:pPr>
        <w:pStyle w:val="ListParagraph"/>
        <w:numPr>
          <w:ilvl w:val="0"/>
          <w:numId w:val="82"/>
        </w:numPr>
        <w:rPr>
          <w:rFonts w:ascii="Calibri Light" w:hAnsi="Calibri Light" w:cs="Calibri Light"/>
        </w:rPr>
      </w:pPr>
      <w:r w:rsidRPr="005D45F1">
        <w:rPr>
          <w:rFonts w:ascii="Calibri Light" w:hAnsi="Calibri Light" w:cs="Calibri Light"/>
        </w:rPr>
        <w:t xml:space="preserve">Standard Transfer </w:t>
      </w:r>
    </w:p>
    <w:p w14:paraId="1C7A7045" w14:textId="77777777" w:rsidR="003A58FB" w:rsidRPr="005D45F1" w:rsidRDefault="003A58FB" w:rsidP="008007FD">
      <w:pPr>
        <w:pStyle w:val="ListParagraph"/>
        <w:numPr>
          <w:ilvl w:val="0"/>
          <w:numId w:val="82"/>
        </w:numPr>
        <w:rPr>
          <w:rFonts w:ascii="Calibri Light" w:hAnsi="Calibri Light" w:cs="Calibri Light"/>
        </w:rPr>
      </w:pPr>
      <w:r w:rsidRPr="005D45F1">
        <w:rPr>
          <w:rFonts w:ascii="Calibri Light" w:hAnsi="Calibri Light" w:cs="Calibri Light"/>
        </w:rPr>
        <w:t>RRH to PSH Transfer</w:t>
      </w:r>
    </w:p>
    <w:p w14:paraId="2031D631" w14:textId="77777777" w:rsidR="003A58FB" w:rsidRPr="005D45F1" w:rsidRDefault="003A58FB" w:rsidP="008007FD">
      <w:pPr>
        <w:pStyle w:val="ListParagraph"/>
        <w:numPr>
          <w:ilvl w:val="0"/>
          <w:numId w:val="82"/>
        </w:numPr>
        <w:rPr>
          <w:rFonts w:ascii="Calibri Light" w:hAnsi="Calibri Light" w:cs="Calibri Light"/>
        </w:rPr>
      </w:pPr>
      <w:r w:rsidRPr="005D45F1">
        <w:rPr>
          <w:rFonts w:ascii="Calibri Light" w:hAnsi="Calibri Light" w:cs="Calibri Light"/>
        </w:rPr>
        <w:t>Youth PSH to Adult PSH Transfer</w:t>
      </w:r>
    </w:p>
    <w:p w14:paraId="32F2E873" w14:textId="660ECEC6" w:rsidR="003A58FB" w:rsidRPr="005D45F1" w:rsidRDefault="003A58FB" w:rsidP="008007FD">
      <w:pPr>
        <w:pStyle w:val="ListParagraph"/>
        <w:numPr>
          <w:ilvl w:val="0"/>
          <w:numId w:val="82"/>
        </w:numPr>
        <w:rPr>
          <w:rFonts w:ascii="Calibri Light" w:hAnsi="Calibri Light" w:cs="Calibri Light"/>
        </w:rPr>
      </w:pPr>
      <w:r w:rsidRPr="005D45F1">
        <w:rPr>
          <w:rFonts w:ascii="Calibri Light" w:hAnsi="Calibri Light" w:cs="Calibri Light"/>
        </w:rPr>
        <w:t>Within the Same Agency Transfer</w:t>
      </w:r>
    </w:p>
    <w:p w14:paraId="2BCC44AB" w14:textId="77777777" w:rsidR="003A58FB" w:rsidRPr="005D45F1" w:rsidRDefault="003A58FB" w:rsidP="008007FD">
      <w:pPr>
        <w:pStyle w:val="ListParagraph"/>
        <w:numPr>
          <w:ilvl w:val="0"/>
          <w:numId w:val="82"/>
        </w:numPr>
        <w:rPr>
          <w:rFonts w:ascii="Calibri Light" w:hAnsi="Calibri Light" w:cs="Calibri Light"/>
        </w:rPr>
      </w:pPr>
      <w:r w:rsidRPr="005D45F1">
        <w:rPr>
          <w:rFonts w:ascii="Calibri Light" w:hAnsi="Calibri Light" w:cs="Calibri Light"/>
        </w:rPr>
        <w:t>Emergency Transfer</w:t>
      </w:r>
    </w:p>
    <w:p w14:paraId="56731322" w14:textId="77777777" w:rsidR="003A58FB" w:rsidRPr="005D45F1" w:rsidRDefault="003A58FB" w:rsidP="003A58FB">
      <w:pPr>
        <w:rPr>
          <w:rFonts w:ascii="Calibri Light" w:hAnsi="Calibri Light" w:cs="Calibri Light"/>
        </w:rPr>
      </w:pPr>
      <w:r w:rsidRPr="005D45F1">
        <w:rPr>
          <w:rFonts w:ascii="Calibri Light" w:hAnsi="Calibri Light" w:cs="Calibri Light"/>
        </w:rPr>
        <w:t xml:space="preserve">Transfers are considered for approval by the CES team when the requirements outlined below have been met and the transfer request has been submitted to the CES inbox.  </w:t>
      </w:r>
    </w:p>
    <w:p w14:paraId="17B1F657" w14:textId="7C3FF089" w:rsidR="003A58FB" w:rsidRPr="005D45F1" w:rsidRDefault="003A58FB" w:rsidP="003A58FB">
      <w:pPr>
        <w:rPr>
          <w:rFonts w:ascii="Calibri Light" w:hAnsi="Calibri Light" w:cs="Calibri Light"/>
        </w:rPr>
      </w:pPr>
      <w:r w:rsidRPr="005D45F1">
        <w:rPr>
          <w:rFonts w:ascii="Calibri Light" w:hAnsi="Calibri Light" w:cs="Calibri Light"/>
          <w:b/>
          <w:bCs/>
        </w:rPr>
        <w:t xml:space="preserve">The HC CES Team created the transfer policies with feedback from the housing provider community. Please read the transfer policies below thoroughly and reach out to the HC CES Team if you have any questions. </w:t>
      </w:r>
      <w:r w:rsidR="00315EA4" w:rsidRPr="005D45F1">
        <w:rPr>
          <w:rFonts w:ascii="Calibri Light" w:hAnsi="Calibri Light" w:cs="Calibri Light"/>
          <w:b/>
          <w:bCs/>
        </w:rPr>
        <w:t>I</w:t>
      </w:r>
      <w:r w:rsidRPr="005D45F1">
        <w:rPr>
          <w:rFonts w:ascii="Calibri Light" w:hAnsi="Calibri Light" w:cs="Calibri Light"/>
          <w:b/>
          <w:bCs/>
        </w:rPr>
        <w:t xml:space="preserve">f you believe the household requesting a transfer does not meet the qualifications for a transfer using the guidelines outlined below, but has extenuating circumstances, please contact the HC CES Team and explain why a transfer through HC CES is still being requested. </w:t>
      </w:r>
    </w:p>
    <w:p w14:paraId="21442C2B" w14:textId="77777777" w:rsidR="003A58FB" w:rsidRPr="005D45F1" w:rsidRDefault="003A58FB" w:rsidP="008007FD">
      <w:pPr>
        <w:pStyle w:val="ListParagraph"/>
        <w:numPr>
          <w:ilvl w:val="0"/>
          <w:numId w:val="56"/>
        </w:numPr>
        <w:rPr>
          <w:rFonts w:ascii="Calibri Light" w:hAnsi="Calibri Light" w:cs="Calibri Light"/>
        </w:rPr>
      </w:pPr>
      <w:r w:rsidRPr="005D45F1">
        <w:rPr>
          <w:rFonts w:ascii="Calibri Light" w:hAnsi="Calibri Light" w:cs="Calibri Light"/>
        </w:rPr>
        <w:t>The household has a current HMIS program entry for a homeless-dedicated housing program that reports to Hennepin County CES (not applicable for intra-agency transfer policy)</w:t>
      </w:r>
    </w:p>
    <w:p w14:paraId="4F5F28D0" w14:textId="77777777" w:rsidR="003A58FB" w:rsidRPr="005D45F1" w:rsidRDefault="003A58FB" w:rsidP="008007FD">
      <w:pPr>
        <w:pStyle w:val="ListParagraph"/>
        <w:numPr>
          <w:ilvl w:val="0"/>
          <w:numId w:val="39"/>
        </w:numPr>
        <w:spacing w:after="160" w:line="252" w:lineRule="auto"/>
        <w:rPr>
          <w:rFonts w:ascii="Calibri Light" w:hAnsi="Calibri Light" w:cs="Calibri Light"/>
        </w:rPr>
      </w:pPr>
      <w:r w:rsidRPr="005D45F1">
        <w:rPr>
          <w:rFonts w:ascii="Calibri Light" w:hAnsi="Calibri Light" w:cs="Calibri Light"/>
        </w:rPr>
        <w:t>The needs or understanding of the needs of the household have changed since program entry</w:t>
      </w:r>
    </w:p>
    <w:p w14:paraId="10ADA070" w14:textId="135789EC" w:rsidR="003A58FB" w:rsidRPr="005D45F1" w:rsidRDefault="003A58FB" w:rsidP="003A58FB">
      <w:pPr>
        <w:spacing w:after="160" w:line="252" w:lineRule="auto"/>
        <w:ind w:left="360"/>
        <w:rPr>
          <w:rFonts w:ascii="Calibri Light" w:hAnsi="Calibri Light" w:cs="Calibri Light"/>
        </w:rPr>
      </w:pPr>
      <w:r w:rsidRPr="005D45F1">
        <w:rPr>
          <w:rFonts w:ascii="Calibri Light" w:hAnsi="Calibri Light" w:cs="Calibri Light"/>
        </w:rPr>
        <w:t xml:space="preserve">*If the household requesting a transfer was housed in a homeless dedicated housing unit prior to November 1, 2017 (before HC CES was established), the household can still request a transfer to another homeless dedicated housing unit only if current program entry is present in HMIS. This should be documented on the transfer request form submitted to the HC CES Team.  </w:t>
      </w:r>
    </w:p>
    <w:p w14:paraId="6FF0993D" w14:textId="77777777" w:rsidR="003A58FB" w:rsidRPr="005D45F1" w:rsidRDefault="003A58FB" w:rsidP="003A58FB">
      <w:pPr>
        <w:rPr>
          <w:rFonts w:ascii="Calibri Light" w:hAnsi="Calibri Light" w:cs="Calibri Light"/>
          <w:b/>
          <w:bCs/>
        </w:rPr>
      </w:pPr>
      <w:r w:rsidRPr="005D45F1">
        <w:rPr>
          <w:rFonts w:ascii="Calibri Light" w:hAnsi="Calibri Light" w:cs="Calibri Light"/>
          <w:b/>
          <w:bCs/>
        </w:rPr>
        <w:t>General HC CES Transfer Guidelines:</w:t>
      </w:r>
    </w:p>
    <w:p w14:paraId="40E43401" w14:textId="01B14F48" w:rsidR="00244ED7" w:rsidRPr="005D45F1" w:rsidRDefault="003A58FB" w:rsidP="008007FD">
      <w:pPr>
        <w:pStyle w:val="ListParagraph"/>
        <w:numPr>
          <w:ilvl w:val="0"/>
          <w:numId w:val="90"/>
        </w:numPr>
        <w:rPr>
          <w:rFonts w:ascii="Calibri Light" w:hAnsi="Calibri Light" w:cs="Calibri Light"/>
        </w:rPr>
      </w:pPr>
      <w:r w:rsidRPr="005D45F1">
        <w:rPr>
          <w:rFonts w:ascii="Calibri Light" w:hAnsi="Calibri Light" w:cs="Calibri Light"/>
        </w:rPr>
        <w:t xml:space="preserve">The transfer form should be </w:t>
      </w:r>
      <w:r w:rsidR="00244ED7" w:rsidRPr="005D45F1">
        <w:rPr>
          <w:rFonts w:ascii="Calibri Light" w:hAnsi="Calibri Light" w:cs="Calibri Light"/>
        </w:rPr>
        <w:t xml:space="preserve">completed using the </w:t>
      </w:r>
      <w:hyperlink r:id="rId36" w:history="1">
        <w:r w:rsidR="00244ED7" w:rsidRPr="005D45F1">
          <w:rPr>
            <w:rStyle w:val="Hyperlink"/>
            <w:rFonts w:ascii="Calibri Light" w:hAnsi="Calibri Light" w:cs="Calibri Light"/>
          </w:rPr>
          <w:t>Online Transfer Request Form</w:t>
        </w:r>
      </w:hyperlink>
      <w:r w:rsidR="004B6B80" w:rsidRPr="005D45F1">
        <w:rPr>
          <w:rFonts w:ascii="Calibri Light" w:hAnsi="Calibri Light" w:cs="Calibri Light"/>
        </w:rPr>
        <w:t xml:space="preserve"> – a copy of the form will be sent to the </w:t>
      </w:r>
      <w:r w:rsidR="00D555CC" w:rsidRPr="005D45F1">
        <w:rPr>
          <w:rFonts w:ascii="Calibri Light" w:hAnsi="Calibri Light" w:cs="Calibri Light"/>
        </w:rPr>
        <w:t>requestor, receiving agency, and CES Inbox</w:t>
      </w:r>
    </w:p>
    <w:p w14:paraId="65A60A30" w14:textId="44B723C6" w:rsidR="003A58FB" w:rsidRPr="005D45F1" w:rsidRDefault="003A58FB" w:rsidP="008007FD">
      <w:pPr>
        <w:pStyle w:val="ListParagraph"/>
        <w:numPr>
          <w:ilvl w:val="0"/>
          <w:numId w:val="90"/>
        </w:numPr>
        <w:rPr>
          <w:rFonts w:ascii="Calibri Light" w:hAnsi="Calibri Light" w:cs="Calibri Light"/>
        </w:rPr>
      </w:pPr>
      <w:r w:rsidRPr="005D45F1">
        <w:rPr>
          <w:rFonts w:ascii="Calibri Light" w:hAnsi="Calibri Light" w:cs="Calibri Light"/>
        </w:rPr>
        <w:t xml:space="preserve">Include a CES Release of Information if one is not present in HMIS </w:t>
      </w:r>
    </w:p>
    <w:p w14:paraId="2DE1C076" w14:textId="6B2D6C6A" w:rsidR="003A58FB" w:rsidRPr="005D45F1" w:rsidRDefault="003A58FB" w:rsidP="008007FD">
      <w:pPr>
        <w:pStyle w:val="ListParagraph"/>
        <w:numPr>
          <w:ilvl w:val="0"/>
          <w:numId w:val="88"/>
        </w:numPr>
        <w:rPr>
          <w:rFonts w:ascii="Calibri Light" w:hAnsi="Calibri Light" w:cs="Calibri Light"/>
        </w:rPr>
      </w:pPr>
      <w:r w:rsidRPr="005D45F1">
        <w:rPr>
          <w:rFonts w:ascii="Calibri Light" w:hAnsi="Calibri Light" w:cs="Calibri Light"/>
        </w:rPr>
        <w:t>The homeless dedicated housing provider requesting the transfer is required to search for a new housing unit for the household seeking a transfer. The submitting housing provider can:</w:t>
      </w:r>
    </w:p>
    <w:p w14:paraId="48A12D5B" w14:textId="77777777" w:rsidR="003A58FB" w:rsidRPr="005D45F1" w:rsidRDefault="003A58FB" w:rsidP="008007FD">
      <w:pPr>
        <w:pStyle w:val="ListParagraph"/>
        <w:numPr>
          <w:ilvl w:val="1"/>
          <w:numId w:val="88"/>
        </w:numPr>
        <w:rPr>
          <w:rFonts w:ascii="Calibri Light" w:hAnsi="Calibri Light" w:cs="Calibri Light"/>
        </w:rPr>
      </w:pPr>
      <w:r w:rsidRPr="005D45F1">
        <w:rPr>
          <w:rFonts w:ascii="Calibri Light" w:hAnsi="Calibri Light" w:cs="Calibri Light"/>
        </w:rPr>
        <w:t xml:space="preserve">Request a list of HC CES housing providers from the HC CES Team to assist with the search for a new housing unit </w:t>
      </w:r>
    </w:p>
    <w:p w14:paraId="6A55E8A1" w14:textId="77777777" w:rsidR="003A58FB" w:rsidRPr="005D45F1" w:rsidRDefault="003A58FB" w:rsidP="008007FD">
      <w:pPr>
        <w:pStyle w:val="ListParagraph"/>
        <w:numPr>
          <w:ilvl w:val="1"/>
          <w:numId w:val="88"/>
        </w:numPr>
        <w:rPr>
          <w:rFonts w:ascii="Calibri Light" w:hAnsi="Calibri Light" w:cs="Calibri Light"/>
        </w:rPr>
      </w:pPr>
      <w:r w:rsidRPr="005D45F1">
        <w:rPr>
          <w:rFonts w:ascii="Calibri Light" w:hAnsi="Calibri Light" w:cs="Calibri Light"/>
        </w:rPr>
        <w:t>If the housing provider has done their due diligence and detailed all efforts/resources to find an available unit for the transfer, the CES Team can be contacted to assist with the identification of a new housing unit for the transfer</w:t>
      </w:r>
    </w:p>
    <w:p w14:paraId="7CCA49E4" w14:textId="3CB1C108" w:rsidR="003A58FB" w:rsidRPr="005D45F1" w:rsidRDefault="003A58FB" w:rsidP="008007FD">
      <w:pPr>
        <w:pStyle w:val="ListParagraph"/>
        <w:numPr>
          <w:ilvl w:val="0"/>
          <w:numId w:val="88"/>
        </w:numPr>
        <w:rPr>
          <w:rFonts w:ascii="Calibri Light" w:hAnsi="Calibri Light" w:cs="Calibri Light"/>
        </w:rPr>
      </w:pPr>
      <w:r w:rsidRPr="005D45F1">
        <w:rPr>
          <w:rFonts w:ascii="Calibri Light" w:hAnsi="Calibri Light" w:cs="Calibri Light"/>
        </w:rPr>
        <w:lastRenderedPageBreak/>
        <w:t xml:space="preserve">If the HC CES Team is asked to locate the unit, the household and the housing provider will need to work together with the HC CES Team to ensure that the project/unit identified meets the needs of the household. The HC CES Team will not be able to make multiple referrals for the transfer request. </w:t>
      </w:r>
    </w:p>
    <w:p w14:paraId="7781B51F" w14:textId="77777777" w:rsidR="003A58FB" w:rsidRPr="005D45F1" w:rsidRDefault="003A58FB" w:rsidP="008007FD">
      <w:pPr>
        <w:pStyle w:val="ListParagraph"/>
        <w:numPr>
          <w:ilvl w:val="0"/>
          <w:numId w:val="88"/>
        </w:numPr>
        <w:rPr>
          <w:rFonts w:ascii="Calibri Light" w:hAnsi="Calibri Light" w:cs="Calibri Light"/>
        </w:rPr>
      </w:pPr>
      <w:r w:rsidRPr="005D45F1">
        <w:rPr>
          <w:rFonts w:ascii="Calibri Light" w:hAnsi="Calibri Light" w:cs="Calibri Light"/>
        </w:rPr>
        <w:t xml:space="preserve">Team will introduce the requesting housing provider to a potential new housing provider who currently has a vacancy. Requesting housing provider will need to take ownership of the process and: </w:t>
      </w:r>
    </w:p>
    <w:p w14:paraId="460E6BDC" w14:textId="77777777" w:rsidR="003A58FB" w:rsidRPr="005D45F1" w:rsidRDefault="003A58FB" w:rsidP="008007FD">
      <w:pPr>
        <w:pStyle w:val="ListParagraph"/>
        <w:numPr>
          <w:ilvl w:val="1"/>
          <w:numId w:val="88"/>
        </w:numPr>
        <w:rPr>
          <w:rFonts w:ascii="Calibri Light" w:hAnsi="Calibri Light" w:cs="Calibri Light"/>
        </w:rPr>
      </w:pPr>
      <w:r w:rsidRPr="005D45F1">
        <w:rPr>
          <w:rFonts w:ascii="Calibri Light" w:hAnsi="Calibri Light" w:cs="Calibri Light"/>
        </w:rPr>
        <w:t xml:space="preserve">Connect with client to obtain their transfer approval </w:t>
      </w:r>
    </w:p>
    <w:p w14:paraId="324CABAB" w14:textId="77777777" w:rsidR="003A58FB" w:rsidRPr="005D45F1" w:rsidRDefault="003A58FB" w:rsidP="008007FD">
      <w:pPr>
        <w:pStyle w:val="ListParagraph"/>
        <w:numPr>
          <w:ilvl w:val="1"/>
          <w:numId w:val="88"/>
        </w:numPr>
        <w:rPr>
          <w:rFonts w:ascii="Calibri Light" w:hAnsi="Calibri Light" w:cs="Calibri Light"/>
        </w:rPr>
      </w:pPr>
      <w:r w:rsidRPr="005D45F1">
        <w:rPr>
          <w:rFonts w:ascii="Calibri Light" w:hAnsi="Calibri Light" w:cs="Calibri Light"/>
        </w:rPr>
        <w:t xml:space="preserve">Contact potential provider ensure client meets all eligibility criteria within 5 business days  </w:t>
      </w:r>
    </w:p>
    <w:p w14:paraId="4262834E" w14:textId="77777777" w:rsidR="003A58FB" w:rsidRPr="005D45F1" w:rsidRDefault="003A58FB" w:rsidP="008007FD">
      <w:pPr>
        <w:pStyle w:val="ListParagraph"/>
        <w:numPr>
          <w:ilvl w:val="1"/>
          <w:numId w:val="88"/>
        </w:numPr>
        <w:rPr>
          <w:rFonts w:ascii="Calibri Light" w:hAnsi="Calibri Light" w:cs="Calibri Light"/>
        </w:rPr>
      </w:pPr>
      <w:r w:rsidRPr="005D45F1">
        <w:rPr>
          <w:rFonts w:ascii="Calibri Light" w:hAnsi="Calibri Light" w:cs="Calibri Light"/>
        </w:rPr>
        <w:t>Current program will request a new referral to fill the vacancy created by the transfer from the appropriate system (singles/families) upon completion of transfer</w:t>
      </w:r>
    </w:p>
    <w:p w14:paraId="58542C6A" w14:textId="77777777" w:rsidR="003A58FB" w:rsidRPr="005D45F1" w:rsidRDefault="003A58FB" w:rsidP="008007FD">
      <w:pPr>
        <w:pStyle w:val="ListParagraph"/>
        <w:numPr>
          <w:ilvl w:val="0"/>
          <w:numId w:val="88"/>
        </w:numPr>
        <w:rPr>
          <w:rFonts w:ascii="Calibri Light" w:hAnsi="Calibri Light" w:cs="Calibri Light"/>
        </w:rPr>
      </w:pPr>
      <w:r w:rsidRPr="005D45F1">
        <w:rPr>
          <w:rFonts w:ascii="Calibri Light" w:hAnsi="Calibri Light" w:cs="Calibri Light"/>
        </w:rPr>
        <w:t>CES team will communicate approval or reasoning in the case of a transfer denial</w:t>
      </w:r>
    </w:p>
    <w:p w14:paraId="3038B99F" w14:textId="77777777" w:rsidR="003A58FB" w:rsidRPr="005D45F1" w:rsidRDefault="003A58FB" w:rsidP="003A58FB">
      <w:pPr>
        <w:rPr>
          <w:rFonts w:ascii="Calibri Light" w:hAnsi="Calibri Light" w:cs="Calibri Light"/>
        </w:rPr>
      </w:pPr>
      <w:r w:rsidRPr="005D45F1">
        <w:rPr>
          <w:rFonts w:ascii="Calibri Light" w:hAnsi="Calibri Light" w:cs="Calibri Light"/>
        </w:rPr>
        <w:t xml:space="preserve">Transfers are not appropriate for reasons related to protected class status only, including race, color, national origin, religion, sex, disability, age, genetic information, marital status, sexual orientation, gender identity, and being a member of a local human rights commission. </w:t>
      </w:r>
    </w:p>
    <w:p w14:paraId="2C8B07E5" w14:textId="77777777" w:rsidR="003A58FB" w:rsidRPr="005D45F1" w:rsidRDefault="2EAF6555" w:rsidP="003A58FB">
      <w:pPr>
        <w:pStyle w:val="Heading2"/>
        <w:rPr>
          <w:rFonts w:ascii="Calibri Light" w:hAnsi="Calibri Light" w:cs="Calibri Light"/>
        </w:rPr>
      </w:pPr>
      <w:bookmarkStart w:id="62" w:name="_Toc189482498"/>
      <w:r w:rsidRPr="67D9F824">
        <w:rPr>
          <w:rFonts w:ascii="Calibri Light" w:hAnsi="Calibri Light" w:cs="Calibri Light"/>
        </w:rPr>
        <w:t>Standard Transfer Eligibility</w:t>
      </w:r>
      <w:bookmarkEnd w:id="62"/>
    </w:p>
    <w:p w14:paraId="6CBAB0C8" w14:textId="77777777" w:rsidR="003A58FB" w:rsidRPr="005D45F1" w:rsidRDefault="003A58FB" w:rsidP="003A58FB">
      <w:pPr>
        <w:spacing w:after="0" w:line="240" w:lineRule="auto"/>
        <w:rPr>
          <w:rFonts w:ascii="Calibri Light" w:hAnsi="Calibri Light" w:cs="Calibri Light"/>
        </w:rPr>
      </w:pPr>
      <w:r w:rsidRPr="005D45F1">
        <w:rPr>
          <w:rFonts w:ascii="Calibri Light" w:hAnsi="Calibri Light" w:cs="Calibri Light"/>
        </w:rPr>
        <w:t>Households eligible for a standard CES transfer include:</w:t>
      </w:r>
    </w:p>
    <w:p w14:paraId="511CEBA1" w14:textId="77777777" w:rsidR="003A58FB" w:rsidRPr="005D45F1" w:rsidRDefault="003A58FB" w:rsidP="008007FD">
      <w:pPr>
        <w:pStyle w:val="ListParagraph"/>
        <w:numPr>
          <w:ilvl w:val="0"/>
          <w:numId w:val="87"/>
        </w:numPr>
        <w:rPr>
          <w:rFonts w:ascii="Calibri Light" w:hAnsi="Calibri Light" w:cs="Calibri Light"/>
        </w:rPr>
      </w:pPr>
      <w:r w:rsidRPr="005D45F1">
        <w:rPr>
          <w:rFonts w:ascii="Calibri Light" w:hAnsi="Calibri Light" w:cs="Calibri Light"/>
        </w:rPr>
        <w:t xml:space="preserve">PSH to PSH, PSH to RRH </w:t>
      </w:r>
    </w:p>
    <w:p w14:paraId="5D886CCF" w14:textId="77777777" w:rsidR="003A58FB" w:rsidRPr="005D45F1" w:rsidRDefault="003A58FB" w:rsidP="008007FD">
      <w:pPr>
        <w:pStyle w:val="ListParagraph"/>
        <w:numPr>
          <w:ilvl w:val="0"/>
          <w:numId w:val="87"/>
        </w:numPr>
        <w:rPr>
          <w:rFonts w:ascii="Calibri Light" w:hAnsi="Calibri Light" w:cs="Calibri Light"/>
        </w:rPr>
      </w:pPr>
      <w:r w:rsidRPr="005D45F1">
        <w:rPr>
          <w:rFonts w:ascii="Calibri Light" w:hAnsi="Calibri Light" w:cs="Calibri Light"/>
        </w:rPr>
        <w:t>Family households who are now single individuals</w:t>
      </w:r>
    </w:p>
    <w:p w14:paraId="55C31B90" w14:textId="77777777" w:rsidR="003A58FB" w:rsidRPr="005D45F1" w:rsidRDefault="003A58FB" w:rsidP="003A58FB">
      <w:pPr>
        <w:pStyle w:val="ListParagraph"/>
        <w:rPr>
          <w:rFonts w:ascii="Calibri Light" w:hAnsi="Calibri Light" w:cs="Calibri Light"/>
        </w:rPr>
      </w:pPr>
      <w:r w:rsidRPr="005D45F1">
        <w:rPr>
          <w:rFonts w:ascii="Calibri Light" w:hAnsi="Calibri Light" w:cs="Calibri Light"/>
        </w:rPr>
        <w:t xml:space="preserve">Single individuals who are now part of a family </w:t>
      </w:r>
    </w:p>
    <w:p w14:paraId="39053F66" w14:textId="77777777" w:rsidR="003A58FB" w:rsidRPr="005D45F1" w:rsidRDefault="003A58FB" w:rsidP="003A58FB">
      <w:pPr>
        <w:spacing w:after="0" w:line="240" w:lineRule="auto"/>
        <w:rPr>
          <w:rFonts w:ascii="Calibri Light" w:hAnsi="Calibri Light" w:cs="Calibri Light"/>
          <w:b/>
          <w:bCs/>
          <w:color w:val="0070C0"/>
          <w:sz w:val="26"/>
          <w:szCs w:val="26"/>
        </w:rPr>
      </w:pPr>
      <w:r w:rsidRPr="005D45F1">
        <w:rPr>
          <w:rFonts w:ascii="Calibri Light" w:hAnsi="Calibri Light" w:cs="Calibri Light"/>
          <w:b/>
          <w:bCs/>
          <w:color w:val="0070C0"/>
          <w:sz w:val="26"/>
          <w:szCs w:val="26"/>
        </w:rPr>
        <w:t>Standard Transfer Procedure</w:t>
      </w:r>
    </w:p>
    <w:p w14:paraId="195E0EF6"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r w:rsidRPr="005D45F1">
        <w:rPr>
          <w:rFonts w:ascii="Calibri Light" w:hAnsi="Calibri Light" w:cs="Calibri Light"/>
        </w:rPr>
        <w:t xml:space="preserve">Narrative regarding efforts made with the household to help them stabilize their housing </w:t>
      </w:r>
    </w:p>
    <w:p w14:paraId="4870C437"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r w:rsidRPr="005D45F1">
        <w:rPr>
          <w:rFonts w:ascii="Calibri Light" w:hAnsi="Calibri Light" w:cs="Calibri Light"/>
        </w:rPr>
        <w:t>Narrative including the need for a different type of intervention or need to change target population (individuals or families)</w:t>
      </w:r>
    </w:p>
    <w:p w14:paraId="29244B72" w14:textId="77777777" w:rsidR="003A58FB" w:rsidRPr="005D45F1" w:rsidRDefault="2EAF6555" w:rsidP="003A58FB">
      <w:pPr>
        <w:pStyle w:val="Heading2"/>
        <w:rPr>
          <w:rFonts w:ascii="Calibri Light" w:hAnsi="Calibri Light" w:cs="Calibri Light"/>
        </w:rPr>
      </w:pPr>
      <w:bookmarkStart w:id="63" w:name="_Toc189482499"/>
      <w:r w:rsidRPr="67D9F824">
        <w:rPr>
          <w:rFonts w:ascii="Calibri Light" w:hAnsi="Calibri Light" w:cs="Calibri Light"/>
        </w:rPr>
        <w:t>RRH/TH to PSH Transfer Eligibility</w:t>
      </w:r>
      <w:bookmarkEnd w:id="63"/>
    </w:p>
    <w:p w14:paraId="706F299B" w14:textId="77777777" w:rsidR="003A58FB" w:rsidRPr="005D45F1" w:rsidRDefault="003A58FB" w:rsidP="008007FD">
      <w:pPr>
        <w:pStyle w:val="ListParagraph"/>
        <w:numPr>
          <w:ilvl w:val="0"/>
          <w:numId w:val="89"/>
        </w:numPr>
        <w:spacing w:after="0" w:line="240" w:lineRule="auto"/>
        <w:rPr>
          <w:rFonts w:ascii="Calibri Light" w:hAnsi="Calibri Light" w:cs="Calibri Light"/>
        </w:rPr>
      </w:pPr>
      <w:r w:rsidRPr="005D45F1">
        <w:rPr>
          <w:rFonts w:ascii="Calibri Light" w:hAnsi="Calibri Light" w:cs="Calibri Light"/>
        </w:rPr>
        <w:t>Vacancies to RRH/TH programs are filled by client preference and/or being at the top of the priority list when an RRH/TH opening was reported</w:t>
      </w:r>
    </w:p>
    <w:p w14:paraId="739C0D4D" w14:textId="77777777" w:rsidR="003A58FB" w:rsidRPr="005D45F1" w:rsidRDefault="003A58FB" w:rsidP="008007FD">
      <w:pPr>
        <w:pStyle w:val="ListParagraph"/>
        <w:numPr>
          <w:ilvl w:val="0"/>
          <w:numId w:val="89"/>
        </w:numPr>
        <w:rPr>
          <w:rFonts w:ascii="Calibri Light" w:hAnsi="Calibri Light" w:cs="Calibri Light"/>
        </w:rPr>
      </w:pPr>
      <w:r w:rsidRPr="005D45F1">
        <w:rPr>
          <w:rFonts w:ascii="Calibri Light" w:hAnsi="Calibri Light" w:cs="Calibri Light"/>
        </w:rPr>
        <w:t>Transfer requests from RRH to PSH are appropriate when the following criteria have been met:</w:t>
      </w:r>
    </w:p>
    <w:p w14:paraId="44B735B0" w14:textId="77777777" w:rsidR="003A58FB" w:rsidRPr="005D45F1" w:rsidRDefault="003A58FB" w:rsidP="008007FD">
      <w:pPr>
        <w:pStyle w:val="ListParagraph"/>
        <w:numPr>
          <w:ilvl w:val="1"/>
          <w:numId w:val="89"/>
        </w:numPr>
        <w:rPr>
          <w:rFonts w:ascii="Calibri Light" w:hAnsi="Calibri Light" w:cs="Calibri Light"/>
        </w:rPr>
      </w:pPr>
      <w:r w:rsidRPr="005D45F1">
        <w:rPr>
          <w:rFonts w:ascii="Calibri Light" w:hAnsi="Calibri Light" w:cs="Calibri Light"/>
        </w:rPr>
        <w:t>The housing provider has diligently met and worked with the client to search for/obtain housing, provided case management services, and done everything possible to stabilize the household in housing while in the RRH program</w:t>
      </w:r>
    </w:p>
    <w:p w14:paraId="43937E60" w14:textId="06B6FC04" w:rsidR="003A58FB" w:rsidRPr="005D45F1" w:rsidRDefault="003A58FB" w:rsidP="008007FD">
      <w:pPr>
        <w:pStyle w:val="ListParagraph"/>
        <w:numPr>
          <w:ilvl w:val="1"/>
          <w:numId w:val="89"/>
        </w:numPr>
        <w:rPr>
          <w:rFonts w:ascii="Calibri Light" w:hAnsi="Calibri Light" w:cs="Calibri Light"/>
        </w:rPr>
      </w:pPr>
      <w:r w:rsidRPr="005D45F1">
        <w:rPr>
          <w:rFonts w:ascii="Calibri Light" w:hAnsi="Calibri Light" w:cs="Calibri Light"/>
        </w:rPr>
        <w:t xml:space="preserve">Despite best efforts, the housing provider and household identify needs impacting housing stability that will not be met </w:t>
      </w:r>
      <w:r w:rsidR="0044733D" w:rsidRPr="005D45F1">
        <w:rPr>
          <w:rFonts w:ascii="Calibri Light" w:hAnsi="Calibri Light" w:cs="Calibri Light"/>
        </w:rPr>
        <w:t xml:space="preserve">by </w:t>
      </w:r>
      <w:r w:rsidRPr="005D45F1">
        <w:rPr>
          <w:rFonts w:ascii="Calibri Light" w:hAnsi="Calibri Light" w:cs="Calibri Light"/>
        </w:rPr>
        <w:t>RRH services and/or the household will become homeless once RRH services end</w:t>
      </w:r>
    </w:p>
    <w:p w14:paraId="0C63EFC3" w14:textId="77777777" w:rsidR="003A58FB" w:rsidRPr="005D45F1" w:rsidRDefault="003A58FB" w:rsidP="008007FD">
      <w:pPr>
        <w:pStyle w:val="ListParagraph"/>
        <w:numPr>
          <w:ilvl w:val="1"/>
          <w:numId w:val="89"/>
        </w:numPr>
        <w:rPr>
          <w:rFonts w:ascii="Calibri Light" w:hAnsi="Calibri Light" w:cs="Calibri Light"/>
        </w:rPr>
      </w:pPr>
      <w:r w:rsidRPr="005D45F1">
        <w:rPr>
          <w:rFonts w:ascii="Calibri Light" w:hAnsi="Calibri Light" w:cs="Calibri Light"/>
        </w:rPr>
        <w:t>Household must meet one of the two benchmarks/criteria outlined below:</w:t>
      </w:r>
    </w:p>
    <w:p w14:paraId="70F1B8DE" w14:textId="77777777" w:rsidR="003A58FB" w:rsidRPr="005D45F1" w:rsidRDefault="003A58FB" w:rsidP="008007FD">
      <w:pPr>
        <w:pStyle w:val="ListParagraph"/>
        <w:numPr>
          <w:ilvl w:val="2"/>
          <w:numId w:val="89"/>
        </w:numPr>
        <w:rPr>
          <w:rFonts w:ascii="Calibri Light" w:hAnsi="Calibri Light" w:cs="Calibri Light"/>
        </w:rPr>
      </w:pPr>
      <w:r w:rsidRPr="005D45F1">
        <w:rPr>
          <w:rFonts w:ascii="Calibri Light" w:hAnsi="Calibri Light" w:cs="Calibri Light"/>
        </w:rPr>
        <w:t xml:space="preserve">Client was housed through RRH, has reached </w:t>
      </w:r>
      <w:r w:rsidRPr="005D45F1">
        <w:rPr>
          <w:rFonts w:ascii="Calibri Light" w:hAnsi="Calibri Light" w:cs="Calibri Light"/>
          <w:u w:val="single"/>
        </w:rPr>
        <w:t>at least 12 months</w:t>
      </w:r>
      <w:r w:rsidRPr="005D45F1">
        <w:rPr>
          <w:rFonts w:ascii="Calibri Light" w:hAnsi="Calibri Light" w:cs="Calibri Light"/>
        </w:rPr>
        <w:t xml:space="preserve"> of RRH services, and will need additional assistance with housing and services to remain in housing</w:t>
      </w:r>
    </w:p>
    <w:p w14:paraId="044E2339" w14:textId="77777777" w:rsidR="003A58FB" w:rsidRPr="005D45F1" w:rsidRDefault="003A58FB" w:rsidP="008007FD">
      <w:pPr>
        <w:pStyle w:val="ListParagraph"/>
        <w:numPr>
          <w:ilvl w:val="2"/>
          <w:numId w:val="89"/>
        </w:numPr>
        <w:rPr>
          <w:rFonts w:ascii="Calibri Light" w:hAnsi="Calibri Light" w:cs="Calibri Light"/>
        </w:rPr>
      </w:pPr>
      <w:r w:rsidRPr="005D45F1">
        <w:rPr>
          <w:rFonts w:ascii="Calibri Light" w:hAnsi="Calibri Light" w:cs="Calibri Light"/>
        </w:rPr>
        <w:t xml:space="preserve">Housing provider has been working with household to find housing </w:t>
      </w:r>
      <w:r w:rsidRPr="005D45F1">
        <w:rPr>
          <w:rFonts w:ascii="Calibri Light" w:hAnsi="Calibri Light" w:cs="Calibri Light"/>
          <w:u w:val="single"/>
        </w:rPr>
        <w:t>for at least 5 months</w:t>
      </w:r>
      <w:r w:rsidRPr="005D45F1">
        <w:rPr>
          <w:rFonts w:ascii="Calibri Light" w:hAnsi="Calibri Light" w:cs="Calibri Light"/>
        </w:rPr>
        <w:t xml:space="preserve"> and identified other barriers supporting the need for more intensive PSH services. </w:t>
      </w:r>
    </w:p>
    <w:p w14:paraId="44A9FDE0" w14:textId="34EEE01F" w:rsidR="003A58FB" w:rsidRPr="005D45F1" w:rsidRDefault="003A58FB" w:rsidP="008007FD">
      <w:pPr>
        <w:pStyle w:val="ListParagraph"/>
        <w:numPr>
          <w:ilvl w:val="1"/>
          <w:numId w:val="89"/>
        </w:numPr>
        <w:rPr>
          <w:rFonts w:ascii="Calibri Light" w:hAnsi="Calibri Light" w:cs="Calibri Light"/>
        </w:rPr>
      </w:pPr>
      <w:r w:rsidRPr="005D45F1">
        <w:rPr>
          <w:rFonts w:ascii="Calibri Light" w:hAnsi="Calibri Light" w:cs="Calibri Light"/>
        </w:rPr>
        <w:t xml:space="preserve">The household must have a disability to qualify for PSH </w:t>
      </w:r>
    </w:p>
    <w:p w14:paraId="487D4EBE" w14:textId="77777777" w:rsidR="003A58FB" w:rsidRPr="005D45F1" w:rsidRDefault="003A58FB" w:rsidP="008007FD">
      <w:pPr>
        <w:pStyle w:val="ListParagraph"/>
        <w:numPr>
          <w:ilvl w:val="1"/>
          <w:numId w:val="89"/>
        </w:numPr>
        <w:rPr>
          <w:rFonts w:ascii="Calibri Light" w:hAnsi="Calibri Light" w:cs="Calibri Light"/>
        </w:rPr>
      </w:pPr>
      <w:r w:rsidRPr="7D13FD40">
        <w:rPr>
          <w:rFonts w:ascii="Calibri Light" w:hAnsi="Calibri Light" w:cs="Calibri Light"/>
        </w:rPr>
        <w:lastRenderedPageBreak/>
        <w:t xml:space="preserve">Household must be either LTH or Chronic </w:t>
      </w:r>
    </w:p>
    <w:p w14:paraId="44475C42" w14:textId="2362EAD6" w:rsidR="7D13FD40" w:rsidRDefault="62BABBEA" w:rsidP="7D13FD40">
      <w:pPr>
        <w:pStyle w:val="ListParagraph"/>
        <w:numPr>
          <w:ilvl w:val="1"/>
          <w:numId w:val="89"/>
        </w:numPr>
        <w:rPr>
          <w:rFonts w:ascii="Calibri Light" w:hAnsi="Calibri Light" w:cs="Calibri Light"/>
        </w:rPr>
      </w:pPr>
      <w:r w:rsidRPr="077BCE40">
        <w:rPr>
          <w:rFonts w:ascii="Calibri Light" w:hAnsi="Calibri Light" w:cs="Calibri Light"/>
        </w:rPr>
        <w:t>Families identified for PSH in the CES assessment</w:t>
      </w:r>
      <w:r w:rsidR="2A2680E7" w:rsidRPr="077BCE40">
        <w:rPr>
          <w:rFonts w:ascii="Calibri Light" w:hAnsi="Calibri Light" w:cs="Calibri Light"/>
        </w:rPr>
        <w:t xml:space="preserve"> </w:t>
      </w:r>
      <w:r w:rsidRPr="077BCE40">
        <w:rPr>
          <w:rFonts w:ascii="Calibri Light" w:hAnsi="Calibri Light" w:cs="Calibri Light"/>
        </w:rPr>
        <w:t>but referred to RRH because that was the only opening</w:t>
      </w:r>
      <w:r w:rsidR="5D4ECCC5" w:rsidRPr="077BCE40">
        <w:rPr>
          <w:rFonts w:ascii="Calibri Light" w:hAnsi="Calibri Light" w:cs="Calibri Light"/>
        </w:rPr>
        <w:t>,</w:t>
      </w:r>
      <w:r w:rsidRPr="077BCE40">
        <w:rPr>
          <w:rFonts w:ascii="Calibri Light" w:hAnsi="Calibri Light" w:cs="Calibri Light"/>
        </w:rPr>
        <w:t xml:space="preserve"> can request a transfer to PSH without reaching the 12 months of RRH services or 5 months housing search</w:t>
      </w:r>
      <w:r w:rsidR="14C78A8C" w:rsidRPr="077BCE40">
        <w:rPr>
          <w:rFonts w:ascii="Calibri Light" w:hAnsi="Calibri Light" w:cs="Calibri Light"/>
        </w:rPr>
        <w:t>.</w:t>
      </w:r>
    </w:p>
    <w:p w14:paraId="0A42BD19" w14:textId="77777777" w:rsidR="003A58FB" w:rsidRPr="005D45F1" w:rsidRDefault="2EAF6555" w:rsidP="003A58FB">
      <w:pPr>
        <w:pStyle w:val="Heading2"/>
        <w:rPr>
          <w:rFonts w:ascii="Calibri Light" w:hAnsi="Calibri Light" w:cs="Calibri Light"/>
        </w:rPr>
      </w:pPr>
      <w:bookmarkStart w:id="64" w:name="_Toc189482500"/>
      <w:r w:rsidRPr="67D9F824">
        <w:rPr>
          <w:rFonts w:ascii="Calibri Light" w:hAnsi="Calibri Light" w:cs="Calibri Light"/>
        </w:rPr>
        <w:t>RRH to PSH Transfer Procedure</w:t>
      </w:r>
      <w:bookmarkEnd w:id="64"/>
      <w:r w:rsidRPr="67D9F824">
        <w:rPr>
          <w:rFonts w:ascii="Calibri Light" w:hAnsi="Calibri Light" w:cs="Calibri Light"/>
        </w:rPr>
        <w:t xml:space="preserve"> </w:t>
      </w:r>
    </w:p>
    <w:p w14:paraId="3D5D150A" w14:textId="77777777" w:rsidR="003A58FB" w:rsidRPr="005D45F1" w:rsidRDefault="003A58FB" w:rsidP="003A58FB">
      <w:pPr>
        <w:spacing w:after="0" w:line="240" w:lineRule="auto"/>
        <w:rPr>
          <w:rFonts w:ascii="Calibri Light" w:hAnsi="Calibri Light" w:cs="Calibri Light"/>
        </w:rPr>
      </w:pPr>
      <w:r w:rsidRPr="005D45F1">
        <w:rPr>
          <w:rFonts w:ascii="Calibri Light" w:hAnsi="Calibri Light" w:cs="Calibri Light"/>
        </w:rPr>
        <w:t>All transfer requests must include:</w:t>
      </w:r>
    </w:p>
    <w:p w14:paraId="36FCF9E0"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bookmarkStart w:id="65" w:name="_Hlk164078469"/>
      <w:r w:rsidRPr="005D45F1">
        <w:rPr>
          <w:rFonts w:ascii="Calibri Light" w:hAnsi="Calibri Light" w:cs="Calibri Light"/>
        </w:rPr>
        <w:t>Narrative regarding efforts made with the household to help them stabilize their housing using RRH</w:t>
      </w:r>
    </w:p>
    <w:p w14:paraId="220AC6AA"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r w:rsidRPr="005D45F1">
        <w:rPr>
          <w:rFonts w:ascii="Calibri Light" w:hAnsi="Calibri Light" w:cs="Calibri Light"/>
        </w:rPr>
        <w:t>Narrative including the need for PSH services</w:t>
      </w:r>
    </w:p>
    <w:p w14:paraId="12743BC1"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r w:rsidRPr="005D45F1">
        <w:rPr>
          <w:rFonts w:ascii="Calibri Light" w:hAnsi="Calibri Light" w:cs="Calibri Light"/>
        </w:rPr>
        <w:t>CES Release of Information if one is not present in HMIS</w:t>
      </w:r>
    </w:p>
    <w:p w14:paraId="6C7A034E" w14:textId="77777777" w:rsidR="0044280B" w:rsidRPr="005D45F1" w:rsidRDefault="0044280B" w:rsidP="0044280B">
      <w:pPr>
        <w:pStyle w:val="ListParagraph"/>
        <w:spacing w:after="0" w:line="240" w:lineRule="auto"/>
        <w:rPr>
          <w:rFonts w:ascii="Calibri Light" w:hAnsi="Calibri Light" w:cs="Calibri Light"/>
        </w:rPr>
      </w:pPr>
    </w:p>
    <w:p w14:paraId="16A5C828" w14:textId="44892723" w:rsidR="003A58FB" w:rsidRPr="005D45F1" w:rsidRDefault="1DBC5F06" w:rsidP="002D6FCA">
      <w:pPr>
        <w:pStyle w:val="Heading2"/>
        <w:rPr>
          <w:rFonts w:ascii="Calibri Light" w:hAnsi="Calibri Light" w:cs="Calibri Light"/>
          <w:b w:val="0"/>
          <w:bCs w:val="0"/>
        </w:rPr>
      </w:pPr>
      <w:bookmarkStart w:id="66" w:name="_Toc189482501"/>
      <w:bookmarkEnd w:id="65"/>
      <w:r>
        <w:t xml:space="preserve">Within the Same Agency </w:t>
      </w:r>
      <w:r w:rsidR="2D91C988">
        <w:t>and</w:t>
      </w:r>
      <w:r>
        <w:t xml:space="preserve"> </w:t>
      </w:r>
      <w:r w:rsidR="6EA5840E">
        <w:t>To Another Agency</w:t>
      </w:r>
      <w:r w:rsidR="2EAF6555">
        <w:t xml:space="preserve"> Transfer Procedure:</w:t>
      </w:r>
      <w:bookmarkEnd w:id="66"/>
    </w:p>
    <w:p w14:paraId="70FC6D1C" w14:textId="5CAF517D" w:rsidR="003A58FB" w:rsidRPr="005D45F1" w:rsidRDefault="003A58FB" w:rsidP="008007FD">
      <w:pPr>
        <w:numPr>
          <w:ilvl w:val="0"/>
          <w:numId w:val="81"/>
        </w:numPr>
        <w:spacing w:after="0" w:line="240" w:lineRule="auto"/>
        <w:contextualSpacing/>
        <w:rPr>
          <w:rFonts w:ascii="Calibri Light" w:hAnsi="Calibri Light" w:cs="Calibri Light"/>
        </w:rPr>
      </w:pPr>
      <w:r w:rsidRPr="005D45F1">
        <w:rPr>
          <w:rFonts w:ascii="Calibri Light" w:hAnsi="Calibri Light" w:cs="Calibri Light"/>
        </w:rPr>
        <w:t>Complete the transfer request document and indicate that you are requesting an “</w:t>
      </w:r>
      <w:r w:rsidR="00813647" w:rsidRPr="005D45F1">
        <w:rPr>
          <w:rFonts w:ascii="Calibri Light" w:hAnsi="Calibri Light" w:cs="Calibri Light"/>
        </w:rPr>
        <w:t xml:space="preserve">To Another </w:t>
      </w:r>
      <w:r w:rsidR="00EE7FC9" w:rsidRPr="005D45F1">
        <w:rPr>
          <w:rFonts w:ascii="Calibri Light" w:hAnsi="Calibri Light" w:cs="Calibri Light"/>
        </w:rPr>
        <w:t>A</w:t>
      </w:r>
      <w:r w:rsidR="00813647" w:rsidRPr="005D45F1">
        <w:rPr>
          <w:rFonts w:ascii="Calibri Light" w:hAnsi="Calibri Light" w:cs="Calibri Light"/>
        </w:rPr>
        <w:t>gency</w:t>
      </w:r>
      <w:r w:rsidRPr="005D45F1">
        <w:rPr>
          <w:rFonts w:ascii="Calibri Light" w:hAnsi="Calibri Light" w:cs="Calibri Light"/>
        </w:rPr>
        <w:t xml:space="preserve"> transfer” </w:t>
      </w:r>
      <w:r w:rsidR="00325413" w:rsidRPr="005D45F1">
        <w:rPr>
          <w:rFonts w:ascii="Calibri Light" w:hAnsi="Calibri Light" w:cs="Calibri Light"/>
        </w:rPr>
        <w:t xml:space="preserve">or “Within Your Agency </w:t>
      </w:r>
      <w:r w:rsidR="0044280B" w:rsidRPr="005D45F1">
        <w:rPr>
          <w:rFonts w:ascii="Calibri Light" w:hAnsi="Calibri Light" w:cs="Calibri Light"/>
        </w:rPr>
        <w:t>transfer</w:t>
      </w:r>
      <w:r w:rsidR="00325413" w:rsidRPr="005D45F1">
        <w:rPr>
          <w:rFonts w:ascii="Calibri Light" w:hAnsi="Calibri Light" w:cs="Calibri Light"/>
        </w:rPr>
        <w:t>”</w:t>
      </w:r>
      <w:r w:rsidRPr="005D45F1">
        <w:rPr>
          <w:rFonts w:ascii="Calibri Light" w:hAnsi="Calibri Light" w:cs="Calibri Light"/>
        </w:rPr>
        <w:t xml:space="preserve"> this can be PSH to PSH, RRH to RRH, RRH to PSH </w:t>
      </w:r>
    </w:p>
    <w:p w14:paraId="1EF2CF6C" w14:textId="4C6B5D07" w:rsidR="003A58FB" w:rsidRPr="005D45F1" w:rsidRDefault="003A58FB" w:rsidP="008007FD">
      <w:pPr>
        <w:numPr>
          <w:ilvl w:val="1"/>
          <w:numId w:val="81"/>
        </w:numPr>
        <w:spacing w:after="160" w:line="259" w:lineRule="auto"/>
        <w:contextualSpacing/>
        <w:rPr>
          <w:rFonts w:ascii="Calibri Light" w:hAnsi="Calibri Light" w:cs="Calibri Light"/>
        </w:rPr>
      </w:pPr>
      <w:r w:rsidRPr="005D45F1">
        <w:rPr>
          <w:rFonts w:ascii="Calibri Light" w:hAnsi="Calibri Light" w:cs="Calibri Light"/>
        </w:rPr>
        <w:t>For RRH to PSH one or more of the following criteria must be met:</w:t>
      </w:r>
    </w:p>
    <w:p w14:paraId="640C2CA3" w14:textId="77777777" w:rsidR="003A58FB" w:rsidRPr="005D45F1" w:rsidRDefault="003A58FB" w:rsidP="008007FD">
      <w:pPr>
        <w:numPr>
          <w:ilvl w:val="2"/>
          <w:numId w:val="81"/>
        </w:numPr>
        <w:spacing w:after="160" w:line="259" w:lineRule="auto"/>
        <w:contextualSpacing/>
        <w:rPr>
          <w:rFonts w:ascii="Calibri Light" w:hAnsi="Calibri Light" w:cs="Calibri Light"/>
        </w:rPr>
      </w:pPr>
      <w:r w:rsidRPr="005D45F1">
        <w:rPr>
          <w:rFonts w:ascii="Calibri Light" w:hAnsi="Calibri Light" w:cs="Calibri Light"/>
        </w:rPr>
        <w:t>Client has documented mental or physical disability</w:t>
      </w:r>
    </w:p>
    <w:p w14:paraId="523A8FA2" w14:textId="3F7E4C80" w:rsidR="001C7BE5" w:rsidRPr="005D45F1" w:rsidRDefault="003A58FB" w:rsidP="008007FD">
      <w:pPr>
        <w:numPr>
          <w:ilvl w:val="2"/>
          <w:numId w:val="81"/>
        </w:numPr>
        <w:spacing w:after="160" w:line="259" w:lineRule="auto"/>
        <w:contextualSpacing/>
        <w:rPr>
          <w:rFonts w:ascii="Calibri Light" w:hAnsi="Calibri Light" w:cs="Calibri Light"/>
        </w:rPr>
      </w:pPr>
      <w:r w:rsidRPr="005D45F1">
        <w:rPr>
          <w:rFonts w:ascii="Calibri Light" w:hAnsi="Calibri Light" w:cs="Calibri Light"/>
        </w:rPr>
        <w:t xml:space="preserve">Client would benefit from PSH-specific programing (e.g., chemical dependency support, intensive case management, severe and persistent mental health) </w:t>
      </w:r>
    </w:p>
    <w:p w14:paraId="604D8950" w14:textId="77777777" w:rsidR="003A58FB" w:rsidRPr="005D45F1" w:rsidRDefault="2EAF6555" w:rsidP="003A58FB">
      <w:pPr>
        <w:pStyle w:val="Heading2"/>
        <w:rPr>
          <w:rFonts w:ascii="Calibri Light" w:eastAsia="Times New Roman" w:hAnsi="Calibri Light" w:cs="Calibri Light"/>
        </w:rPr>
      </w:pPr>
      <w:bookmarkStart w:id="67" w:name="_Toc189482502"/>
      <w:r w:rsidRPr="67D9F824">
        <w:rPr>
          <w:rFonts w:ascii="Calibri Light" w:eastAsia="Times New Roman" w:hAnsi="Calibri Light" w:cs="Calibri Light"/>
        </w:rPr>
        <w:t>Youth PSH to Adult/Family PSH Transfer Eligibility</w:t>
      </w:r>
      <w:bookmarkEnd w:id="67"/>
      <w:r w:rsidRPr="67D9F824">
        <w:rPr>
          <w:rFonts w:ascii="Calibri Light" w:eastAsia="Times New Roman" w:hAnsi="Calibri Light" w:cs="Calibri Light"/>
        </w:rPr>
        <w:t xml:space="preserve">  </w:t>
      </w:r>
    </w:p>
    <w:p w14:paraId="1999B634" w14:textId="77777777" w:rsidR="003A58FB" w:rsidRPr="005D45F1" w:rsidRDefault="003A58FB" w:rsidP="003A58FB">
      <w:pPr>
        <w:spacing w:after="0" w:line="240" w:lineRule="auto"/>
        <w:rPr>
          <w:rFonts w:ascii="Calibri Light" w:eastAsia="Times New Roman" w:hAnsi="Calibri Light" w:cs="Calibri Light"/>
        </w:rPr>
      </w:pPr>
      <w:r w:rsidRPr="005D45F1">
        <w:rPr>
          <w:rFonts w:ascii="Calibri Light" w:eastAsia="Times New Roman" w:hAnsi="Calibri Light" w:cs="Calibri Light"/>
        </w:rPr>
        <w:t>Transfer requests for youth in PSH programs to adult/family PSH programs are appropriate when the following criteria have been met:</w:t>
      </w:r>
    </w:p>
    <w:p w14:paraId="38EFB132" w14:textId="77777777" w:rsidR="003A58FB" w:rsidRPr="005D45F1" w:rsidRDefault="003A58FB" w:rsidP="003A58FB">
      <w:pPr>
        <w:spacing w:after="0" w:line="240" w:lineRule="auto"/>
        <w:rPr>
          <w:rFonts w:ascii="Calibri Light" w:eastAsia="Times New Roman" w:hAnsi="Calibri Light" w:cs="Calibri Light"/>
        </w:rPr>
      </w:pPr>
    </w:p>
    <w:p w14:paraId="5E6DAFDE" w14:textId="77777777" w:rsidR="003A58FB" w:rsidRPr="005D45F1" w:rsidRDefault="003A58FB" w:rsidP="008007FD">
      <w:pPr>
        <w:pStyle w:val="ListParagraph"/>
        <w:numPr>
          <w:ilvl w:val="0"/>
          <w:numId w:val="58"/>
        </w:numPr>
        <w:spacing w:after="0" w:line="240" w:lineRule="auto"/>
        <w:rPr>
          <w:rFonts w:ascii="Calibri Light" w:eastAsiaTheme="minorEastAsia" w:hAnsi="Calibri Light" w:cs="Calibri Light"/>
        </w:rPr>
      </w:pPr>
      <w:r w:rsidRPr="005D45F1">
        <w:rPr>
          <w:rFonts w:ascii="Calibri Light" w:eastAsia="Times New Roman" w:hAnsi="Calibri Light" w:cs="Calibri Light"/>
        </w:rPr>
        <w:t xml:space="preserve">The youth meet the criteria to move into an adult PSH program (has a disability, needs continued services/case management) </w:t>
      </w:r>
    </w:p>
    <w:p w14:paraId="3100B649" w14:textId="77777777" w:rsidR="003A58FB" w:rsidRPr="005D45F1" w:rsidRDefault="003A58FB" w:rsidP="008007FD">
      <w:pPr>
        <w:numPr>
          <w:ilvl w:val="0"/>
          <w:numId w:val="58"/>
        </w:numPr>
        <w:spacing w:after="0" w:line="240" w:lineRule="auto"/>
        <w:contextualSpacing/>
        <w:rPr>
          <w:rFonts w:ascii="Calibri Light" w:eastAsia="Times New Roman" w:hAnsi="Calibri Light" w:cs="Calibri Light"/>
        </w:rPr>
      </w:pPr>
      <w:r w:rsidRPr="005D45F1">
        <w:rPr>
          <w:rFonts w:ascii="Calibri Light" w:eastAsia="Times New Roman" w:hAnsi="Calibri Light" w:cs="Calibri Light"/>
        </w:rPr>
        <w:t>The service provider has worked with/provided services to the youth requesting the transfer for at least 2 years.</w:t>
      </w:r>
    </w:p>
    <w:p w14:paraId="035DD1CF" w14:textId="77777777" w:rsidR="003A58FB" w:rsidRPr="005D45F1" w:rsidRDefault="003A58FB" w:rsidP="008007FD">
      <w:pPr>
        <w:numPr>
          <w:ilvl w:val="0"/>
          <w:numId w:val="58"/>
        </w:numPr>
        <w:spacing w:after="0" w:line="240" w:lineRule="auto"/>
        <w:contextualSpacing/>
        <w:rPr>
          <w:rFonts w:ascii="Calibri Light" w:eastAsia="Times New Roman" w:hAnsi="Calibri Light" w:cs="Calibri Light"/>
        </w:rPr>
      </w:pPr>
      <w:r w:rsidRPr="005D45F1">
        <w:rPr>
          <w:rFonts w:ascii="Calibri Light" w:eastAsia="Times New Roman" w:hAnsi="Calibri Light" w:cs="Calibri Light"/>
        </w:rPr>
        <w:t>Youth provider has considered extending the time the youth can remain in the current youth centered program.</w:t>
      </w:r>
    </w:p>
    <w:p w14:paraId="4EF56805" w14:textId="4F974B7B" w:rsidR="003A58FB" w:rsidRPr="005D45F1" w:rsidRDefault="003A58FB" w:rsidP="008007FD">
      <w:pPr>
        <w:numPr>
          <w:ilvl w:val="0"/>
          <w:numId w:val="58"/>
        </w:numPr>
        <w:spacing w:after="0" w:line="240" w:lineRule="auto"/>
        <w:contextualSpacing/>
        <w:textAlignment w:val="center"/>
        <w:rPr>
          <w:rFonts w:ascii="Calibri Light" w:eastAsia="Times New Roman" w:hAnsi="Calibri Light" w:cs="Calibri Light"/>
        </w:rPr>
      </w:pPr>
      <w:r w:rsidRPr="005D45F1">
        <w:rPr>
          <w:rFonts w:ascii="Calibri Light" w:eastAsia="Times New Roman" w:hAnsi="Calibri Light" w:cs="Calibri Light"/>
        </w:rPr>
        <w:t>If the provider is not extending the client’s stay within current youth program, the youth provider will look at resources outside of the Coordinated Entry System (Hennepin Housing Key, public housing, Housing Support with Services Independent, Board and Lodges, disability-connected services, etc.)</w:t>
      </w:r>
    </w:p>
    <w:p w14:paraId="278995FC" w14:textId="77777777" w:rsidR="00FE2000" w:rsidRPr="005D45F1" w:rsidRDefault="00FE2000" w:rsidP="00F75417">
      <w:pPr>
        <w:spacing w:after="0" w:line="240" w:lineRule="auto"/>
        <w:ind w:left="720"/>
        <w:contextualSpacing/>
        <w:textAlignment w:val="center"/>
        <w:rPr>
          <w:rFonts w:ascii="Calibri Light" w:eastAsia="Times New Roman" w:hAnsi="Calibri Light" w:cs="Calibri Light"/>
        </w:rPr>
      </w:pPr>
    </w:p>
    <w:p w14:paraId="37A4585D" w14:textId="77777777" w:rsidR="003A58FB" w:rsidRPr="005D45F1" w:rsidRDefault="2EAF6555" w:rsidP="003A58FB">
      <w:pPr>
        <w:pStyle w:val="Heading2"/>
        <w:rPr>
          <w:rFonts w:ascii="Calibri Light" w:hAnsi="Calibri Light" w:cs="Calibri Light"/>
        </w:rPr>
      </w:pPr>
      <w:bookmarkStart w:id="68" w:name="_Toc189482503"/>
      <w:r w:rsidRPr="67D9F824">
        <w:rPr>
          <w:rFonts w:ascii="Calibri Light" w:hAnsi="Calibri Light" w:cs="Calibri Light"/>
        </w:rPr>
        <w:t>Youth PSH to Adult/Family PSH Transfer Procedure:</w:t>
      </w:r>
      <w:bookmarkEnd w:id="68"/>
    </w:p>
    <w:p w14:paraId="36DECBBE" w14:textId="77777777" w:rsidR="003A58FB" w:rsidRPr="005D45F1" w:rsidRDefault="003A58FB" w:rsidP="003A58FB">
      <w:pPr>
        <w:spacing w:after="0" w:line="240" w:lineRule="auto"/>
        <w:rPr>
          <w:rFonts w:ascii="Calibri Light" w:hAnsi="Calibri Light" w:cs="Calibri Light"/>
        </w:rPr>
      </w:pPr>
      <w:r w:rsidRPr="005D45F1">
        <w:rPr>
          <w:rFonts w:ascii="Calibri Light" w:hAnsi="Calibri Light" w:cs="Calibri Light"/>
          <w:b/>
          <w:bCs/>
        </w:rPr>
        <w:t>All transfer requests must include</w:t>
      </w:r>
      <w:r w:rsidRPr="005D45F1">
        <w:rPr>
          <w:rFonts w:ascii="Calibri Light" w:hAnsi="Calibri Light" w:cs="Calibri Light"/>
        </w:rPr>
        <w:t>:</w:t>
      </w:r>
    </w:p>
    <w:p w14:paraId="1C3AF757"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r w:rsidRPr="005D45F1">
        <w:rPr>
          <w:rFonts w:ascii="Calibri Light" w:hAnsi="Calibri Light" w:cs="Calibri Light"/>
        </w:rPr>
        <w:t>Narrative regarding efforts made with the household to help them stabilize their housing and why they cannot remain in the youth designated housing.</w:t>
      </w:r>
    </w:p>
    <w:p w14:paraId="1D2F8ABE" w14:textId="77777777" w:rsidR="003A58FB" w:rsidRPr="005D45F1" w:rsidRDefault="003A58FB" w:rsidP="008007FD">
      <w:pPr>
        <w:pStyle w:val="ListParagraph"/>
        <w:numPr>
          <w:ilvl w:val="0"/>
          <w:numId w:val="57"/>
        </w:numPr>
        <w:spacing w:after="0" w:line="240" w:lineRule="auto"/>
        <w:rPr>
          <w:rFonts w:ascii="Calibri Light" w:hAnsi="Calibri Light" w:cs="Calibri Light"/>
        </w:rPr>
      </w:pPr>
      <w:r w:rsidRPr="005D45F1">
        <w:rPr>
          <w:rFonts w:ascii="Calibri Light" w:hAnsi="Calibri Light" w:cs="Calibri Light"/>
        </w:rPr>
        <w:t>Narrative including the need for continued services with an adult/family program.</w:t>
      </w:r>
    </w:p>
    <w:p w14:paraId="43EA4F19" w14:textId="77777777" w:rsidR="003A58FB" w:rsidRPr="005D45F1" w:rsidRDefault="2EAF6555" w:rsidP="003A58FB">
      <w:pPr>
        <w:pStyle w:val="Heading2"/>
        <w:rPr>
          <w:rFonts w:ascii="Calibri Light" w:hAnsi="Calibri Light" w:cs="Calibri Light"/>
        </w:rPr>
      </w:pPr>
      <w:bookmarkStart w:id="69" w:name="_Toc189482504"/>
      <w:r w:rsidRPr="67D9F824">
        <w:rPr>
          <w:rFonts w:ascii="Calibri Light" w:hAnsi="Calibri Light" w:cs="Calibri Light"/>
        </w:rPr>
        <w:t>Emergency Transfer Policy</w:t>
      </w:r>
      <w:bookmarkEnd w:id="69"/>
    </w:p>
    <w:p w14:paraId="0EE95524" w14:textId="77777777" w:rsidR="003A58FB" w:rsidRPr="005D45F1" w:rsidRDefault="003A58FB" w:rsidP="003A58FB">
      <w:pPr>
        <w:rPr>
          <w:rFonts w:ascii="Calibri Light" w:hAnsi="Calibri Light" w:cs="Calibri Light"/>
        </w:rPr>
      </w:pPr>
      <w:r w:rsidRPr="005D45F1">
        <w:rPr>
          <w:rFonts w:ascii="Calibri Light" w:hAnsi="Calibri Light" w:cs="Calibri Light"/>
        </w:rPr>
        <w:t xml:space="preserve">CES will attempt to address the safety needs of domestic violence, dating violence, sexual assault, and stalking survivors who have been housed in Hennepin County homeless dedicated housing programs through Coordinated </w:t>
      </w:r>
      <w:r w:rsidRPr="005D45F1">
        <w:rPr>
          <w:rFonts w:ascii="Calibri Light" w:hAnsi="Calibri Light" w:cs="Calibri Light"/>
        </w:rPr>
        <w:lastRenderedPageBreak/>
        <w:t xml:space="preserve">Entry, if the Transfer Policy fails to meet the immediate safety needs of the household. Throughout this process wherever possible, household information will be de- identified and kept confidential.  </w:t>
      </w:r>
    </w:p>
    <w:p w14:paraId="2873FE80" w14:textId="77777777" w:rsidR="003A58FB" w:rsidRPr="005D45F1" w:rsidRDefault="003A58FB" w:rsidP="003A58FB">
      <w:pPr>
        <w:rPr>
          <w:rFonts w:ascii="Calibri Light" w:hAnsi="Calibri Light" w:cs="Calibri Light"/>
        </w:rPr>
      </w:pPr>
      <w:r w:rsidRPr="005D45F1">
        <w:rPr>
          <w:rFonts w:ascii="Calibri Light" w:hAnsi="Calibri Light" w:cs="Calibri Light"/>
        </w:rPr>
        <w:t>If no immediate, viable transfer is available through the current Housing Provider, the Housing Provider should follow the Emergency Transfer Procedure to initiate assistance from the Coordinated Entry System.</w:t>
      </w:r>
    </w:p>
    <w:p w14:paraId="04F745BA" w14:textId="77777777" w:rsidR="003A58FB" w:rsidRPr="005D45F1" w:rsidRDefault="2EAF6555" w:rsidP="45F60083">
      <w:pPr>
        <w:pStyle w:val="Heading2"/>
        <w:rPr>
          <w:rFonts w:ascii="Calibri Light" w:hAnsi="Calibri Light" w:cs="Calibri Light"/>
          <w:sz w:val="22"/>
          <w:szCs w:val="22"/>
        </w:rPr>
      </w:pPr>
      <w:bookmarkStart w:id="70" w:name="_Toc189482505"/>
      <w:r>
        <w:t>Emergency Transfer Procedure</w:t>
      </w:r>
      <w:bookmarkEnd w:id="70"/>
      <w:r>
        <w:t xml:space="preserve"> </w:t>
      </w:r>
    </w:p>
    <w:p w14:paraId="6D1EB8C1" w14:textId="2AF9246B" w:rsidR="003A58FB" w:rsidRPr="005D45F1" w:rsidRDefault="003A58FB" w:rsidP="003A58FB">
      <w:pPr>
        <w:rPr>
          <w:rFonts w:ascii="Calibri Light" w:hAnsi="Calibri Light" w:cs="Calibri Light"/>
        </w:rPr>
      </w:pPr>
      <w:r w:rsidRPr="005D45F1">
        <w:rPr>
          <w:rFonts w:ascii="Calibri Light" w:hAnsi="Calibri Light" w:cs="Calibri Light"/>
        </w:rPr>
        <w:t xml:space="preserve"> A Housing Provider may initiate the Emergency Transfer Policy through submitting the Transfer Request Form (see Appendix H) to </w:t>
      </w:r>
      <w:hyperlink r:id="rId37" w:history="1">
        <w:r w:rsidRPr="005D45F1">
          <w:rPr>
            <w:rStyle w:val="Hyperlink"/>
            <w:rFonts w:ascii="Calibri Light" w:hAnsi="Calibri Light" w:cs="Calibri Light"/>
          </w:rPr>
          <w:t>CES.Hennepin@Hennepin.us</w:t>
        </w:r>
      </w:hyperlink>
      <w:r w:rsidRPr="005D45F1">
        <w:rPr>
          <w:rFonts w:ascii="Calibri Light" w:hAnsi="Calibri Light" w:cs="Calibri Light"/>
        </w:rPr>
        <w:t xml:space="preserve">  indicating that an Emergency Transfer is needed. The Housing Provider should indicate household’s ideal and needed housing setting for the purposes of safety and security. The household will then be prioritized for the next available housing vacancy. While CES will prioritize the household for the next available vacancy that would meet the indicated need, CES cannot guarantee a housing placement or timing. The current housing provider should continue to safety plan with household and follow best practices to ensure rapid, quick and safe resolution is met. If a match is able to be completed, CES Staff will collaborate with the Domestic Abuse Project’s Program Supervisor to assist in safety planning and facilitating a warm hand off between the previous housing provider and new provider. </w:t>
      </w:r>
    </w:p>
    <w:p w14:paraId="3A136CBE" w14:textId="6BDEB4CC" w:rsidR="00FD7385" w:rsidRPr="005D45F1" w:rsidRDefault="67BF44D4" w:rsidP="00AF14D9">
      <w:pPr>
        <w:pStyle w:val="Heading1"/>
        <w:rPr>
          <w:rFonts w:ascii="Calibri Light" w:hAnsi="Calibri Light" w:cs="Calibri Light"/>
        </w:rPr>
      </w:pPr>
      <w:bookmarkStart w:id="71" w:name="_Toc189482506"/>
      <w:bookmarkEnd w:id="60"/>
      <w:r w:rsidRPr="67D9F824">
        <w:rPr>
          <w:rFonts w:ascii="Calibri Light" w:hAnsi="Calibri Light" w:cs="Calibri Light"/>
        </w:rPr>
        <w:t>Sub-Population Specific Protocols</w:t>
      </w:r>
      <w:bookmarkEnd w:id="71"/>
    </w:p>
    <w:p w14:paraId="25C5C2FB" w14:textId="77777777" w:rsidR="00030BF7" w:rsidRPr="005D45F1" w:rsidRDefault="1E290155" w:rsidP="000A5F53">
      <w:pPr>
        <w:pStyle w:val="Heading2"/>
        <w:rPr>
          <w:rFonts w:ascii="Calibri Light" w:hAnsi="Calibri Light" w:cs="Calibri Light"/>
        </w:rPr>
      </w:pPr>
      <w:bookmarkStart w:id="72" w:name="_Toc189482507"/>
      <w:r w:rsidRPr="67D9F824">
        <w:rPr>
          <w:rFonts w:ascii="Calibri Light" w:hAnsi="Calibri Light" w:cs="Calibri Light"/>
        </w:rPr>
        <w:t>Veterans</w:t>
      </w:r>
      <w:bookmarkEnd w:id="72"/>
    </w:p>
    <w:p w14:paraId="2ED5CC02" w14:textId="3C8D536F" w:rsidR="00030BF7" w:rsidRPr="005D45F1" w:rsidRDefault="00030BF7" w:rsidP="00030BF7">
      <w:pPr>
        <w:spacing w:after="0" w:line="240" w:lineRule="auto"/>
        <w:rPr>
          <w:rFonts w:ascii="Calibri Light" w:hAnsi="Calibri Light" w:cs="Calibri Light"/>
        </w:rPr>
      </w:pPr>
      <w:r w:rsidRPr="005D45F1">
        <w:rPr>
          <w:rFonts w:ascii="Calibri Light" w:hAnsi="Calibri Light" w:cs="Calibri Light"/>
        </w:rPr>
        <w:t xml:space="preserve">Veterans identified through the CES will be strongly encouraged to sign an additional release of information to be added to the Veteran’s Registry. Once on the Registry, veterans who are prioritized and who meet program eligibility criteria will have access to both homeless designated housing units available through the CES and to veteran-specific units not accessed through CES (i.e., VASH, SSVF, etc.). </w:t>
      </w:r>
    </w:p>
    <w:p w14:paraId="5B0044BD" w14:textId="77777777" w:rsidR="00030BF7" w:rsidRPr="005D45F1" w:rsidRDefault="00030BF7" w:rsidP="00030BF7">
      <w:pPr>
        <w:spacing w:after="0" w:line="240" w:lineRule="auto"/>
        <w:rPr>
          <w:rFonts w:ascii="Calibri Light" w:hAnsi="Calibri Light" w:cs="Calibri Light"/>
        </w:rPr>
      </w:pPr>
    </w:p>
    <w:p w14:paraId="526E78D2" w14:textId="7D43C07E" w:rsidR="009E6505" w:rsidRPr="005D45F1" w:rsidRDefault="00030BF7" w:rsidP="00030BF7">
      <w:pPr>
        <w:spacing w:line="240" w:lineRule="auto"/>
        <w:rPr>
          <w:rFonts w:ascii="Calibri Light" w:hAnsi="Calibri Light" w:cs="Calibri Light"/>
        </w:rPr>
      </w:pPr>
      <w:r w:rsidRPr="005D45F1">
        <w:rPr>
          <w:rFonts w:ascii="Calibri Light" w:hAnsi="Calibri Light" w:cs="Calibri Light"/>
        </w:rPr>
        <w:t>The CES will work closely with representatives from MAC-V, the VA, the State, and other relevant stakeholders to ensure veterans are able to access the full spectrum of housing resources designated for that population.</w:t>
      </w:r>
    </w:p>
    <w:p w14:paraId="0FC126C1" w14:textId="77777777" w:rsidR="009673A1" w:rsidRPr="005D45F1" w:rsidRDefault="00FB269B" w:rsidP="000A5F53">
      <w:pPr>
        <w:pStyle w:val="Heading3"/>
        <w:rPr>
          <w:rFonts w:ascii="Calibri Light" w:hAnsi="Calibri Light" w:cs="Calibri Light"/>
        </w:rPr>
      </w:pPr>
      <w:bookmarkStart w:id="73" w:name="_Hlk124150520"/>
      <w:r w:rsidRPr="005D45F1">
        <w:rPr>
          <w:rFonts w:ascii="Calibri Light" w:hAnsi="Calibri Light" w:cs="Calibri Light"/>
        </w:rPr>
        <w:t>Accelerated Prioritization for Veterans Experiencing H</w:t>
      </w:r>
      <w:r w:rsidR="002052ED" w:rsidRPr="005D45F1">
        <w:rPr>
          <w:rFonts w:ascii="Calibri Light" w:hAnsi="Calibri Light" w:cs="Calibri Light"/>
        </w:rPr>
        <w:t>omelessness</w:t>
      </w:r>
      <w:r w:rsidRPr="005D45F1">
        <w:rPr>
          <w:rFonts w:ascii="Calibri Light" w:hAnsi="Calibri Light" w:cs="Calibri Light"/>
        </w:rPr>
        <w:t xml:space="preserve"> Policy </w:t>
      </w:r>
    </w:p>
    <w:p w14:paraId="47C113E8" w14:textId="13472244" w:rsidR="0084020C" w:rsidRPr="005D45F1" w:rsidRDefault="0084020C" w:rsidP="009673A1">
      <w:pPr>
        <w:rPr>
          <w:rFonts w:ascii="Calibri Light" w:hAnsi="Calibri Light" w:cs="Calibri Light"/>
          <w:b/>
        </w:rPr>
      </w:pPr>
      <w:r w:rsidRPr="005D45F1">
        <w:rPr>
          <w:rFonts w:ascii="Calibri Light" w:hAnsi="Calibri Light" w:cs="Calibri Light"/>
        </w:rPr>
        <w:t>C</w:t>
      </w:r>
      <w:r w:rsidR="00FB269B" w:rsidRPr="005D45F1">
        <w:rPr>
          <w:rFonts w:ascii="Calibri Light" w:hAnsi="Calibri Light" w:cs="Calibri Light"/>
        </w:rPr>
        <w:t>ases have been identified where veterans are not eligible or are otherwise unable to avail themselves of veteran specific resources and are also unlikely to be prioritized for homeless-designated housing in a timely fashion</w:t>
      </w:r>
      <w:r w:rsidRPr="005D45F1">
        <w:rPr>
          <w:rFonts w:ascii="Calibri Light" w:hAnsi="Calibri Light" w:cs="Calibri Light"/>
        </w:rPr>
        <w:t xml:space="preserve">. </w:t>
      </w:r>
      <w:r w:rsidR="002052ED" w:rsidRPr="005D45F1">
        <w:rPr>
          <w:rFonts w:ascii="Calibri Light" w:hAnsi="Calibri Light" w:cs="Calibri Light"/>
        </w:rPr>
        <w:t>In order to prevent these and other veterans from falling through the cracks between systems,</w:t>
      </w:r>
      <w:r w:rsidRPr="005D45F1">
        <w:rPr>
          <w:rFonts w:ascii="Calibri Light" w:hAnsi="Calibri Light" w:cs="Calibri Light"/>
        </w:rPr>
        <w:t xml:space="preserve"> the CES will utilize a targeted form of “veteran preference” to ensure </w:t>
      </w:r>
      <w:r w:rsidR="002052ED" w:rsidRPr="005D45F1">
        <w:rPr>
          <w:rFonts w:ascii="Calibri Light" w:hAnsi="Calibri Light" w:cs="Calibri Light"/>
        </w:rPr>
        <w:t xml:space="preserve">that such veterans are our highest priority within the </w:t>
      </w:r>
      <w:r w:rsidR="00011973" w:rsidRPr="005D45F1">
        <w:rPr>
          <w:rFonts w:ascii="Calibri Light" w:hAnsi="Calibri Light" w:cs="Calibri Light"/>
        </w:rPr>
        <w:t>CES</w:t>
      </w:r>
      <w:r w:rsidR="002052ED" w:rsidRPr="005D45F1">
        <w:rPr>
          <w:rFonts w:ascii="Calibri Light" w:hAnsi="Calibri Light" w:cs="Calibri Light"/>
        </w:rPr>
        <w:t xml:space="preserve">. </w:t>
      </w:r>
      <w:r w:rsidR="008F1610" w:rsidRPr="005D45F1">
        <w:rPr>
          <w:rFonts w:ascii="Calibri Light" w:hAnsi="Calibri Light" w:cs="Calibri Light"/>
        </w:rPr>
        <w:t>Veterans can be residing in veteran specific transitional housing and be eligible for this policy</w:t>
      </w:r>
      <w:r w:rsidR="00291A89" w:rsidRPr="005D45F1">
        <w:rPr>
          <w:rFonts w:ascii="Calibri Light" w:hAnsi="Calibri Light" w:cs="Calibri Light"/>
        </w:rPr>
        <w:t xml:space="preserve"> (assuming the CES assessment was completed during a time when the veteran was eligible to be assessed, in shelter, a place not meant for human habitation, or fleeing or attempting to flee domestic violence).</w:t>
      </w:r>
    </w:p>
    <w:p w14:paraId="1315F7BF" w14:textId="15765D8E" w:rsidR="009673A1" w:rsidRPr="005D45F1" w:rsidRDefault="009673A1" w:rsidP="000A5F53">
      <w:pPr>
        <w:pStyle w:val="Heading3"/>
        <w:rPr>
          <w:rFonts w:ascii="Calibri Light" w:hAnsi="Calibri Light" w:cs="Calibri Light"/>
        </w:rPr>
      </w:pPr>
      <w:bookmarkStart w:id="74" w:name="_Hlk169012436"/>
      <w:bookmarkEnd w:id="73"/>
      <w:r w:rsidRPr="005D45F1">
        <w:rPr>
          <w:rFonts w:ascii="Calibri Light" w:hAnsi="Calibri Light" w:cs="Calibri Light"/>
        </w:rPr>
        <w:t xml:space="preserve">Accelerated Prioritization for Veterans Experiencing Homelessness Procedure </w:t>
      </w:r>
    </w:p>
    <w:p w14:paraId="71F73617" w14:textId="06363372" w:rsidR="0084020C" w:rsidRPr="005D45F1" w:rsidRDefault="5758CDBF" w:rsidP="00825EFB">
      <w:pPr>
        <w:rPr>
          <w:rFonts w:ascii="Calibri Light" w:hAnsi="Calibri Light" w:cs="Calibri Light"/>
        </w:rPr>
      </w:pPr>
      <w:r w:rsidRPr="45F60083">
        <w:rPr>
          <w:rFonts w:ascii="Calibri Light" w:hAnsi="Calibri Light" w:cs="Calibri Light"/>
        </w:rPr>
        <w:t>Minnesota Department of Veterans Affairs (MDVA)</w:t>
      </w:r>
      <w:r w:rsidR="3B27AA06" w:rsidRPr="45F60083">
        <w:rPr>
          <w:rFonts w:ascii="Calibri Light" w:hAnsi="Calibri Light" w:cs="Calibri Light"/>
        </w:rPr>
        <w:t xml:space="preserve"> or </w:t>
      </w:r>
      <w:r w:rsidR="5226B1A7" w:rsidRPr="45F60083">
        <w:rPr>
          <w:rFonts w:ascii="Calibri Light" w:hAnsi="Calibri Light" w:cs="Calibri Light"/>
        </w:rPr>
        <w:t>veteran-specific workers on the Hennepin Homeless to Housing Team</w:t>
      </w:r>
      <w:r w:rsidRPr="45F60083">
        <w:rPr>
          <w:rFonts w:ascii="Calibri Light" w:hAnsi="Calibri Light" w:cs="Calibri Light"/>
        </w:rPr>
        <w:t xml:space="preserve"> will </w:t>
      </w:r>
      <w:r w:rsidR="40FDA608" w:rsidRPr="45F60083">
        <w:rPr>
          <w:rFonts w:ascii="Calibri Light" w:hAnsi="Calibri Light" w:cs="Calibri Light"/>
        </w:rPr>
        <w:t xml:space="preserve">submit the Accelerated </w:t>
      </w:r>
      <w:r w:rsidR="26AA4A91" w:rsidRPr="45F60083">
        <w:rPr>
          <w:rFonts w:ascii="Calibri Light" w:hAnsi="Calibri Light" w:cs="Calibri Light"/>
        </w:rPr>
        <w:t>CE</w:t>
      </w:r>
      <w:r w:rsidR="40FDA608" w:rsidRPr="45F60083">
        <w:rPr>
          <w:rFonts w:ascii="Calibri Light" w:hAnsi="Calibri Light" w:cs="Calibri Light"/>
        </w:rPr>
        <w:t xml:space="preserve"> for Veteran’s Form (</w:t>
      </w:r>
      <w:r w:rsidR="706D6F30" w:rsidRPr="002D6FCA">
        <w:rPr>
          <w:rFonts w:ascii="Calibri Light" w:hAnsi="Calibri Light" w:cs="Calibri Light"/>
        </w:rPr>
        <w:t>see A</w:t>
      </w:r>
      <w:r w:rsidR="61627285" w:rsidRPr="002D6FCA">
        <w:rPr>
          <w:rFonts w:ascii="Calibri Light" w:hAnsi="Calibri Light" w:cs="Calibri Light"/>
        </w:rPr>
        <w:t>ppendix</w:t>
      </w:r>
      <w:r w:rsidR="706D6F30" w:rsidRPr="002D6FCA">
        <w:rPr>
          <w:rFonts w:ascii="Calibri Light" w:hAnsi="Calibri Light" w:cs="Calibri Light"/>
        </w:rPr>
        <w:t xml:space="preserve"> </w:t>
      </w:r>
      <w:r w:rsidR="35E377DD" w:rsidRPr="002D6FCA">
        <w:rPr>
          <w:rFonts w:ascii="Calibri Light" w:hAnsi="Calibri Light" w:cs="Calibri Light"/>
        </w:rPr>
        <w:t>E</w:t>
      </w:r>
      <w:r w:rsidR="40FDA608" w:rsidRPr="002D6FCA">
        <w:rPr>
          <w:rFonts w:ascii="Calibri Light" w:hAnsi="Calibri Light" w:cs="Calibri Light"/>
        </w:rPr>
        <w:t>)</w:t>
      </w:r>
      <w:r w:rsidR="40FDA608" w:rsidRPr="45F60083">
        <w:rPr>
          <w:rFonts w:ascii="Calibri Light" w:hAnsi="Calibri Light" w:cs="Calibri Light"/>
        </w:rPr>
        <w:t xml:space="preserve"> </w:t>
      </w:r>
      <w:r w:rsidRPr="45F60083">
        <w:rPr>
          <w:rFonts w:ascii="Calibri Light" w:hAnsi="Calibri Light" w:cs="Calibri Light"/>
        </w:rPr>
        <w:t>on behalf of the veteran who will then be referred</w:t>
      </w:r>
      <w:r w:rsidR="3026F875" w:rsidRPr="45F60083">
        <w:rPr>
          <w:rFonts w:ascii="Calibri Light" w:hAnsi="Calibri Light" w:cs="Calibri Light"/>
        </w:rPr>
        <w:t xml:space="preserve"> </w:t>
      </w:r>
      <w:r w:rsidRPr="45F60083">
        <w:rPr>
          <w:rFonts w:ascii="Calibri Light" w:hAnsi="Calibri Light" w:cs="Calibri Light"/>
        </w:rPr>
        <w:t xml:space="preserve">to the next rapid rehousing or permanent supportive housing program that reports </w:t>
      </w:r>
      <w:r w:rsidR="3026F875" w:rsidRPr="45F60083">
        <w:rPr>
          <w:rFonts w:ascii="Calibri Light" w:hAnsi="Calibri Light" w:cs="Calibri Light"/>
        </w:rPr>
        <w:t xml:space="preserve">a </w:t>
      </w:r>
      <w:r w:rsidR="3026F875" w:rsidRPr="45F60083">
        <w:rPr>
          <w:rFonts w:ascii="Calibri Light" w:hAnsi="Calibri Light" w:cs="Calibri Light"/>
        </w:rPr>
        <w:lastRenderedPageBreak/>
        <w:t xml:space="preserve">vacancy and dependent upon </w:t>
      </w:r>
      <w:r w:rsidRPr="45F60083">
        <w:rPr>
          <w:rFonts w:ascii="Calibri Light" w:hAnsi="Calibri Light" w:cs="Calibri Light"/>
        </w:rPr>
        <w:t xml:space="preserve">which intervention their </w:t>
      </w:r>
      <w:r w:rsidR="26AA4A91" w:rsidRPr="45F60083">
        <w:rPr>
          <w:rFonts w:ascii="Calibri Light" w:hAnsi="Calibri Light" w:cs="Calibri Light"/>
        </w:rPr>
        <w:t>CE</w:t>
      </w:r>
      <w:r w:rsidRPr="45F60083">
        <w:rPr>
          <w:rFonts w:ascii="Calibri Light" w:hAnsi="Calibri Light" w:cs="Calibri Light"/>
        </w:rPr>
        <w:t xml:space="preserve"> assessment </w:t>
      </w:r>
      <w:r w:rsidR="3026F875" w:rsidRPr="45F60083">
        <w:rPr>
          <w:rFonts w:ascii="Calibri Light" w:hAnsi="Calibri Light" w:cs="Calibri Light"/>
        </w:rPr>
        <w:t xml:space="preserve">has identified as most suitable. Accelerated </w:t>
      </w:r>
      <w:r w:rsidR="26AA4A91" w:rsidRPr="45F60083">
        <w:rPr>
          <w:rFonts w:ascii="Calibri Light" w:hAnsi="Calibri Light" w:cs="Calibri Light"/>
        </w:rPr>
        <w:t>CE</w:t>
      </w:r>
      <w:r w:rsidR="3026F875" w:rsidRPr="45F60083">
        <w:rPr>
          <w:rFonts w:ascii="Calibri Light" w:hAnsi="Calibri Light" w:cs="Calibri Light"/>
        </w:rPr>
        <w:t xml:space="preserve"> for Veteran’s Form shall be emailed to ces.hennepin@hennepin.us</w:t>
      </w:r>
    </w:p>
    <w:bookmarkEnd w:id="74"/>
    <w:p w14:paraId="7FE3B75F" w14:textId="54D53AC0" w:rsidR="0084020C" w:rsidRPr="005D45F1" w:rsidRDefault="0084020C" w:rsidP="003378A7">
      <w:pPr>
        <w:rPr>
          <w:rFonts w:ascii="Calibri Light" w:hAnsi="Calibri Light" w:cs="Calibri Light"/>
        </w:rPr>
      </w:pPr>
      <w:r w:rsidRPr="005D45F1">
        <w:rPr>
          <w:rFonts w:ascii="Calibri Light" w:hAnsi="Calibri Light" w:cs="Calibri Light"/>
        </w:rPr>
        <w:t xml:space="preserve">On the basis of the veterans identified in the case data review, and to allow for confirmation of veteran status and attempts at resolution through mainstream supports, </w:t>
      </w:r>
      <w:r w:rsidR="003278A3" w:rsidRPr="005D45F1">
        <w:rPr>
          <w:rFonts w:ascii="Calibri Light" w:hAnsi="Calibri Light" w:cs="Calibri Light"/>
        </w:rPr>
        <w:t>the policy</w:t>
      </w:r>
      <w:r w:rsidRPr="005D45F1">
        <w:rPr>
          <w:rFonts w:ascii="Calibri Light" w:hAnsi="Calibri Light" w:cs="Calibri Light"/>
        </w:rPr>
        <w:t xml:space="preserve"> target</w:t>
      </w:r>
      <w:r w:rsidR="003278A3" w:rsidRPr="005D45F1">
        <w:rPr>
          <w:rFonts w:ascii="Calibri Light" w:hAnsi="Calibri Light" w:cs="Calibri Light"/>
        </w:rPr>
        <w:t>s</w:t>
      </w:r>
      <w:r w:rsidRPr="005D45F1">
        <w:rPr>
          <w:rFonts w:ascii="Calibri Light" w:hAnsi="Calibri Light" w:cs="Calibri Light"/>
        </w:rPr>
        <w:t xml:space="preserve"> those identified as experiencing homelessness at least 45 days prior to the </w:t>
      </w:r>
      <w:r w:rsidR="003278A3" w:rsidRPr="005D45F1">
        <w:rPr>
          <w:rFonts w:ascii="Calibri Light" w:hAnsi="Calibri Light" w:cs="Calibri Light"/>
        </w:rPr>
        <w:t>request.</w:t>
      </w:r>
      <w:r w:rsidRPr="005D45F1">
        <w:rPr>
          <w:rFonts w:ascii="Calibri Light" w:hAnsi="Calibri Light" w:cs="Calibri Light"/>
        </w:rPr>
        <w:t xml:space="preserve"> </w:t>
      </w:r>
    </w:p>
    <w:p w14:paraId="31F5D79B" w14:textId="6A0406C7" w:rsidR="002052ED" w:rsidRPr="005D45F1" w:rsidRDefault="002052ED" w:rsidP="002052ED">
      <w:pPr>
        <w:jc w:val="both"/>
        <w:rPr>
          <w:rFonts w:ascii="Calibri Light" w:hAnsi="Calibri Light" w:cs="Calibri Light"/>
        </w:rPr>
      </w:pPr>
      <w:r w:rsidRPr="005D45F1">
        <w:rPr>
          <w:rFonts w:ascii="Calibri Light" w:hAnsi="Calibri Light" w:cs="Calibri Light"/>
        </w:rPr>
        <w:t xml:space="preserve">This applies when:  </w:t>
      </w:r>
    </w:p>
    <w:p w14:paraId="3F5D2DCD" w14:textId="77777777" w:rsidR="002052ED" w:rsidRPr="005D45F1" w:rsidRDefault="002052ED" w:rsidP="008007FD">
      <w:pPr>
        <w:pStyle w:val="ListParagraph"/>
        <w:numPr>
          <w:ilvl w:val="0"/>
          <w:numId w:val="48"/>
        </w:numPr>
        <w:spacing w:after="160" w:line="259" w:lineRule="auto"/>
        <w:jc w:val="both"/>
        <w:rPr>
          <w:rFonts w:ascii="Calibri Light" w:hAnsi="Calibri Light" w:cs="Calibri Light"/>
        </w:rPr>
      </w:pPr>
      <w:r w:rsidRPr="005D45F1">
        <w:rPr>
          <w:rFonts w:ascii="Calibri Light" w:hAnsi="Calibri Light" w:cs="Calibri Light"/>
        </w:rPr>
        <w:t>Veteran status is confirmed</w:t>
      </w:r>
    </w:p>
    <w:p w14:paraId="74B2D8CD" w14:textId="77777777" w:rsidR="002052ED" w:rsidRPr="005D45F1" w:rsidRDefault="002052ED" w:rsidP="008007FD">
      <w:pPr>
        <w:pStyle w:val="ListParagraph"/>
        <w:numPr>
          <w:ilvl w:val="0"/>
          <w:numId w:val="48"/>
        </w:numPr>
        <w:spacing w:after="160" w:line="259" w:lineRule="auto"/>
        <w:jc w:val="both"/>
        <w:rPr>
          <w:rFonts w:ascii="Calibri Light" w:hAnsi="Calibri Light" w:cs="Calibri Light"/>
        </w:rPr>
      </w:pPr>
      <w:r w:rsidRPr="005D45F1">
        <w:rPr>
          <w:rFonts w:ascii="Calibri Light" w:hAnsi="Calibri Light" w:cs="Calibri Light"/>
        </w:rPr>
        <w:t xml:space="preserve">Needs can’t be met by VASH or SSVF </w:t>
      </w:r>
    </w:p>
    <w:p w14:paraId="0C342DAE" w14:textId="1B139402" w:rsidR="002052ED" w:rsidRPr="005D45F1" w:rsidRDefault="002052ED" w:rsidP="008007FD">
      <w:pPr>
        <w:pStyle w:val="ListParagraph"/>
        <w:numPr>
          <w:ilvl w:val="0"/>
          <w:numId w:val="48"/>
        </w:numPr>
        <w:spacing w:after="160" w:line="259" w:lineRule="auto"/>
        <w:jc w:val="both"/>
        <w:rPr>
          <w:rFonts w:ascii="Calibri Light" w:hAnsi="Calibri Light" w:cs="Calibri Light"/>
        </w:rPr>
      </w:pPr>
      <w:r w:rsidRPr="005D45F1">
        <w:rPr>
          <w:rFonts w:ascii="Calibri Light" w:hAnsi="Calibri Light" w:cs="Calibri Light"/>
        </w:rPr>
        <w:t>Eligible for homeless designated housing and assessed for</w:t>
      </w:r>
      <w:r w:rsidR="00011973" w:rsidRPr="005D45F1">
        <w:rPr>
          <w:rFonts w:ascii="Calibri Light" w:hAnsi="Calibri Light" w:cs="Calibri Light"/>
        </w:rPr>
        <w:t xml:space="preserve"> the</w:t>
      </w:r>
      <w:r w:rsidRPr="005D45F1">
        <w:rPr>
          <w:rFonts w:ascii="Calibri Light" w:hAnsi="Calibri Light" w:cs="Calibri Light"/>
        </w:rPr>
        <w:t xml:space="preserve"> </w:t>
      </w:r>
      <w:r w:rsidR="00011973" w:rsidRPr="005D45F1">
        <w:rPr>
          <w:rFonts w:ascii="Calibri Light" w:hAnsi="Calibri Light" w:cs="Calibri Light"/>
        </w:rPr>
        <w:t>CE</w:t>
      </w:r>
      <w:r w:rsidRPr="005D45F1">
        <w:rPr>
          <w:rFonts w:ascii="Calibri Light" w:hAnsi="Calibri Light" w:cs="Calibri Light"/>
        </w:rPr>
        <w:t xml:space="preserve"> process</w:t>
      </w:r>
    </w:p>
    <w:p w14:paraId="74D1E53F" w14:textId="7FCBBD81" w:rsidR="009E6505" w:rsidRPr="005D45F1" w:rsidRDefault="002052ED" w:rsidP="008007FD">
      <w:pPr>
        <w:pStyle w:val="ListParagraph"/>
        <w:numPr>
          <w:ilvl w:val="0"/>
          <w:numId w:val="48"/>
        </w:numPr>
        <w:spacing w:after="160" w:line="259" w:lineRule="auto"/>
        <w:jc w:val="both"/>
        <w:rPr>
          <w:rFonts w:ascii="Calibri Light" w:hAnsi="Calibri Light" w:cs="Calibri Light"/>
        </w:rPr>
      </w:pPr>
      <w:r w:rsidRPr="005D45F1">
        <w:rPr>
          <w:rFonts w:ascii="Calibri Light" w:hAnsi="Calibri Light" w:cs="Calibri Light"/>
        </w:rPr>
        <w:t>Has not been referred to homeless designated housing and is unable to self-resolve.</w:t>
      </w:r>
    </w:p>
    <w:p w14:paraId="64156530" w14:textId="77777777" w:rsidR="00030BF7" w:rsidRPr="005D45F1" w:rsidRDefault="1E290155" w:rsidP="000A5F53">
      <w:pPr>
        <w:pStyle w:val="Heading2"/>
        <w:rPr>
          <w:rFonts w:ascii="Calibri Light" w:hAnsi="Calibri Light" w:cs="Calibri Light"/>
        </w:rPr>
      </w:pPr>
      <w:bookmarkStart w:id="75" w:name="_Toc189482508"/>
      <w:r w:rsidRPr="67D9F824">
        <w:rPr>
          <w:rFonts w:ascii="Calibri Light" w:hAnsi="Calibri Light" w:cs="Calibri Light"/>
        </w:rPr>
        <w:t>Victims of Domestic Violence</w:t>
      </w:r>
      <w:bookmarkEnd w:id="75"/>
    </w:p>
    <w:p w14:paraId="23D7C785" w14:textId="29BFAD1A" w:rsidR="00030BF7" w:rsidRPr="005D45F1" w:rsidRDefault="00030BF7" w:rsidP="00030BF7">
      <w:pPr>
        <w:spacing w:line="240" w:lineRule="auto"/>
        <w:rPr>
          <w:rFonts w:ascii="Calibri Light" w:hAnsi="Calibri Light" w:cs="Calibri Light"/>
        </w:rPr>
      </w:pPr>
      <w:r w:rsidRPr="005D45F1">
        <w:rPr>
          <w:rFonts w:ascii="Calibri Light" w:hAnsi="Calibri Light" w:cs="Calibri Light"/>
        </w:rPr>
        <w:t xml:space="preserve">The CES will work in partnership with advocacy organizations/shelters serving victims of domestic violence to ensure considerations are made to address the specific safety and privacy needs of victims. This includes </w:t>
      </w:r>
      <w:r w:rsidR="003378A7" w:rsidRPr="005D45F1">
        <w:rPr>
          <w:rFonts w:ascii="Calibri Light" w:hAnsi="Calibri Light" w:cs="Calibri Light"/>
        </w:rPr>
        <w:t>household</w:t>
      </w:r>
      <w:r w:rsidRPr="005D45F1">
        <w:rPr>
          <w:rFonts w:ascii="Calibri Light" w:hAnsi="Calibri Light" w:cs="Calibri Light"/>
        </w:rPr>
        <w:t>s having the ability to decline housing in neighborhoods that would compromise their location, the choice to be entered anonymously into database, and have full access to housing options.</w:t>
      </w:r>
    </w:p>
    <w:p w14:paraId="57AD502A" w14:textId="066AC2A8" w:rsidR="009E6505" w:rsidRPr="005D45F1" w:rsidRDefault="009E6505" w:rsidP="009E6505">
      <w:pPr>
        <w:autoSpaceDE w:val="0"/>
        <w:autoSpaceDN w:val="0"/>
        <w:spacing w:before="40" w:after="40" w:line="240" w:lineRule="auto"/>
        <w:rPr>
          <w:rFonts w:ascii="Calibri Light" w:eastAsia="Times New Roman" w:hAnsi="Calibri Light" w:cs="Calibri Light"/>
        </w:rPr>
      </w:pPr>
      <w:r w:rsidRPr="005D45F1">
        <w:rPr>
          <w:rFonts w:ascii="Calibri Light" w:eastAsia="Times New Roman" w:hAnsi="Calibri Light" w:cs="Calibri Light"/>
        </w:rPr>
        <w:t>The</w:t>
      </w:r>
      <w:r w:rsidR="00E5460E" w:rsidRPr="005D45F1">
        <w:rPr>
          <w:rFonts w:ascii="Calibri Light" w:eastAsia="Times New Roman" w:hAnsi="Calibri Light" w:cs="Calibri Light"/>
        </w:rPr>
        <w:t xml:space="preserve"> </w:t>
      </w:r>
      <w:r w:rsidR="00ED3138" w:rsidRPr="005D45F1">
        <w:rPr>
          <w:rFonts w:ascii="Calibri Light" w:eastAsia="Times New Roman" w:hAnsi="Calibri Light" w:cs="Calibri Light"/>
        </w:rPr>
        <w:t xml:space="preserve">Survivor Service Provider </w:t>
      </w:r>
      <w:r w:rsidR="000D7142" w:rsidRPr="005D45F1">
        <w:rPr>
          <w:rFonts w:ascii="Calibri Light" w:eastAsia="Times New Roman" w:hAnsi="Calibri Light" w:cs="Calibri Light"/>
        </w:rPr>
        <w:t>community</w:t>
      </w:r>
      <w:r w:rsidRPr="005D45F1">
        <w:rPr>
          <w:rFonts w:ascii="Calibri Light" w:eastAsia="Times New Roman" w:hAnsi="Calibri Light" w:cs="Calibri Light"/>
        </w:rPr>
        <w:t xml:space="preserve"> will continue to build coordination, communication and policy recommendations with the homeless response system and providers through:</w:t>
      </w:r>
    </w:p>
    <w:p w14:paraId="2EE94B47" w14:textId="16E18555" w:rsidR="009E6505" w:rsidRPr="005D45F1" w:rsidRDefault="009E6505" w:rsidP="008007FD">
      <w:pPr>
        <w:pStyle w:val="ListParagraph"/>
        <w:numPr>
          <w:ilvl w:val="1"/>
          <w:numId w:val="47"/>
        </w:numPr>
        <w:autoSpaceDE w:val="0"/>
        <w:autoSpaceDN w:val="0"/>
        <w:spacing w:before="40" w:after="40" w:line="240" w:lineRule="auto"/>
        <w:rPr>
          <w:rFonts w:ascii="Calibri Light" w:eastAsia="Times New Roman" w:hAnsi="Calibri Light" w:cs="Calibri Light"/>
        </w:rPr>
      </w:pPr>
      <w:r w:rsidRPr="005D45F1">
        <w:rPr>
          <w:rFonts w:ascii="Calibri Light" w:eastAsia="Times New Roman" w:hAnsi="Calibri Light" w:cs="Calibri Light"/>
        </w:rPr>
        <w:t>Ongoing annual training and cross-training for housing and domestic violence providers</w:t>
      </w:r>
      <w:r w:rsidR="00F85DD7" w:rsidRPr="005D45F1">
        <w:rPr>
          <w:rFonts w:ascii="Calibri Light" w:eastAsia="Times New Roman" w:hAnsi="Calibri Light" w:cs="Calibri Light"/>
        </w:rPr>
        <w:t xml:space="preserve"> and CES staff </w:t>
      </w:r>
    </w:p>
    <w:p w14:paraId="544B93C2" w14:textId="388A489C" w:rsidR="009E6505" w:rsidRPr="005D45F1" w:rsidRDefault="009E6505" w:rsidP="008007FD">
      <w:pPr>
        <w:pStyle w:val="ListParagraph"/>
        <w:numPr>
          <w:ilvl w:val="1"/>
          <w:numId w:val="47"/>
        </w:numPr>
        <w:autoSpaceDE w:val="0"/>
        <w:autoSpaceDN w:val="0"/>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Ongoing technical assistance for housing and </w:t>
      </w:r>
      <w:r w:rsidR="00ED3138" w:rsidRPr="005D45F1">
        <w:rPr>
          <w:rFonts w:ascii="Calibri Light" w:eastAsia="Times New Roman" w:hAnsi="Calibri Light" w:cs="Calibri Light"/>
        </w:rPr>
        <w:t>victim service providers</w:t>
      </w:r>
    </w:p>
    <w:p w14:paraId="46F9AB79" w14:textId="4D6B6ED3" w:rsidR="009E6505" w:rsidRPr="005D45F1" w:rsidRDefault="00D567DE" w:rsidP="008007FD">
      <w:pPr>
        <w:pStyle w:val="ListParagraph"/>
        <w:numPr>
          <w:ilvl w:val="1"/>
          <w:numId w:val="47"/>
        </w:numPr>
        <w:autoSpaceDE w:val="0"/>
        <w:autoSpaceDN w:val="0"/>
        <w:spacing w:after="0" w:line="240" w:lineRule="auto"/>
        <w:rPr>
          <w:rFonts w:ascii="Calibri Light" w:eastAsia="Times New Roman" w:hAnsi="Calibri Light" w:cs="Calibri Light"/>
        </w:rPr>
      </w:pPr>
      <w:r w:rsidRPr="005D45F1">
        <w:rPr>
          <w:rFonts w:ascii="Calibri Light" w:eastAsia="Times New Roman" w:hAnsi="Calibri Light" w:cs="Calibri Light"/>
          <w:color w:val="000000"/>
        </w:rPr>
        <w:t xml:space="preserve">Analyzing and monitoring CES data specific to survivors unmet need for housing and services </w:t>
      </w:r>
    </w:p>
    <w:p w14:paraId="163F9AA1" w14:textId="3CA02F02" w:rsidR="00086925" w:rsidRPr="005D45F1" w:rsidRDefault="10D41048" w:rsidP="000A5F53">
      <w:pPr>
        <w:pStyle w:val="Heading2"/>
        <w:rPr>
          <w:rFonts w:ascii="Calibri Light" w:hAnsi="Calibri Light" w:cs="Calibri Light"/>
        </w:rPr>
      </w:pPr>
      <w:bookmarkStart w:id="76" w:name="_Toc189482509"/>
      <w:r w:rsidRPr="67D9F824">
        <w:rPr>
          <w:rFonts w:ascii="Calibri Light" w:hAnsi="Calibri Light" w:cs="Calibri Light"/>
        </w:rPr>
        <w:t>Youth</w:t>
      </w:r>
      <w:bookmarkEnd w:id="76"/>
    </w:p>
    <w:p w14:paraId="298C4A74" w14:textId="1AE87B8A" w:rsidR="006452CA" w:rsidRPr="005D45F1" w:rsidRDefault="00FF52CB" w:rsidP="00ED1BA7">
      <w:pPr>
        <w:rPr>
          <w:rFonts w:ascii="Calibri Light" w:hAnsi="Calibri Light" w:cs="Calibri Light"/>
        </w:rPr>
      </w:pPr>
      <w:r w:rsidRPr="005D45F1">
        <w:rPr>
          <w:rFonts w:ascii="Calibri Light" w:hAnsi="Calibri Light" w:cs="Calibri Light"/>
        </w:rPr>
        <w:t>Youth ages 18-</w:t>
      </w:r>
      <w:r w:rsidR="00633E80" w:rsidRPr="005D45F1">
        <w:rPr>
          <w:rFonts w:ascii="Calibri Light" w:hAnsi="Calibri Light" w:cs="Calibri Light"/>
        </w:rPr>
        <w:t xml:space="preserve">25 have access to the </w:t>
      </w:r>
      <w:r w:rsidR="00621035" w:rsidRPr="005D45F1">
        <w:rPr>
          <w:rFonts w:ascii="Calibri Light" w:hAnsi="Calibri Light" w:cs="Calibri Light"/>
        </w:rPr>
        <w:t>single adul</w:t>
      </w:r>
      <w:r w:rsidRPr="005D45F1">
        <w:rPr>
          <w:rFonts w:ascii="Calibri Light" w:hAnsi="Calibri Light" w:cs="Calibri Light"/>
        </w:rPr>
        <w:t xml:space="preserve">t </w:t>
      </w:r>
      <w:r w:rsidR="00621035" w:rsidRPr="005D45F1">
        <w:rPr>
          <w:rFonts w:ascii="Calibri Light" w:hAnsi="Calibri Light" w:cs="Calibri Light"/>
        </w:rPr>
        <w:t>CES</w:t>
      </w:r>
      <w:r w:rsidR="00633E80" w:rsidRPr="005D45F1">
        <w:rPr>
          <w:rFonts w:ascii="Calibri Light" w:hAnsi="Calibri Light" w:cs="Calibri Light"/>
        </w:rPr>
        <w:t xml:space="preserve">. Families with heads of households </w:t>
      </w:r>
      <w:r w:rsidRPr="005D45F1">
        <w:rPr>
          <w:rFonts w:ascii="Calibri Light" w:hAnsi="Calibri Light" w:cs="Calibri Light"/>
        </w:rPr>
        <w:t xml:space="preserve">18-25 </w:t>
      </w:r>
      <w:r w:rsidR="00ED1BA7" w:rsidRPr="005D45F1">
        <w:rPr>
          <w:rFonts w:ascii="Calibri Light" w:hAnsi="Calibri Light" w:cs="Calibri Light"/>
        </w:rPr>
        <w:t xml:space="preserve">shall have access to the </w:t>
      </w:r>
      <w:r w:rsidR="00617A2A" w:rsidRPr="005D45F1">
        <w:rPr>
          <w:rFonts w:ascii="Calibri Light" w:hAnsi="Calibri Light" w:cs="Calibri Light"/>
        </w:rPr>
        <w:t>family</w:t>
      </w:r>
      <w:r w:rsidR="00ED1BA7" w:rsidRPr="005D45F1">
        <w:rPr>
          <w:rFonts w:ascii="Calibri Light" w:hAnsi="Calibri Light" w:cs="Calibri Light"/>
        </w:rPr>
        <w:t xml:space="preserve"> CES. </w:t>
      </w:r>
    </w:p>
    <w:p w14:paraId="535E409C" w14:textId="5FF6F799" w:rsidR="00375AE0" w:rsidRPr="005D45F1" w:rsidRDefault="06FE6CD6" w:rsidP="000A5F53">
      <w:pPr>
        <w:pStyle w:val="Heading2"/>
        <w:rPr>
          <w:rFonts w:ascii="Calibri Light" w:hAnsi="Calibri Light" w:cs="Calibri Light"/>
        </w:rPr>
      </w:pPr>
      <w:bookmarkStart w:id="77" w:name="_Toc189482510"/>
      <w:r w:rsidRPr="67D9F824">
        <w:rPr>
          <w:rFonts w:ascii="Calibri Light" w:hAnsi="Calibri Light" w:cs="Calibri Light"/>
        </w:rPr>
        <w:t>Unaccompanied Minor Youth</w:t>
      </w:r>
      <w:bookmarkEnd w:id="77"/>
      <w:r w:rsidRPr="67D9F824">
        <w:rPr>
          <w:rFonts w:ascii="Calibri Light" w:hAnsi="Calibri Light" w:cs="Calibri Light"/>
        </w:rPr>
        <w:t xml:space="preserve"> </w:t>
      </w:r>
    </w:p>
    <w:p w14:paraId="487B8FA9" w14:textId="5D832906" w:rsidR="00892225" w:rsidRPr="005D45F1" w:rsidRDefault="00892225" w:rsidP="00892225">
      <w:pPr>
        <w:rPr>
          <w:rFonts w:ascii="Calibri Light" w:hAnsi="Calibri Light" w:cs="Calibri Light"/>
        </w:rPr>
      </w:pPr>
      <w:r w:rsidRPr="005D45F1">
        <w:rPr>
          <w:rFonts w:ascii="Calibri Light" w:hAnsi="Calibri Light" w:cs="Calibri Light"/>
        </w:rPr>
        <w:t>Unaccompanied minor youth</w:t>
      </w:r>
      <w:r w:rsidR="00763161" w:rsidRPr="005D45F1">
        <w:rPr>
          <w:rFonts w:ascii="Calibri Light" w:hAnsi="Calibri Light" w:cs="Calibri Light"/>
        </w:rPr>
        <w:t xml:space="preserve"> within the ages of 16-17</w:t>
      </w:r>
      <w:r w:rsidRPr="005D45F1">
        <w:rPr>
          <w:rFonts w:ascii="Calibri Light" w:hAnsi="Calibri Light" w:cs="Calibri Light"/>
        </w:rPr>
        <w:t xml:space="preserve"> years of age, shall have access to CES. Individuals can be assessed for CES in HMIS or </w:t>
      </w:r>
      <w:r w:rsidR="00ED3138" w:rsidRPr="005D45F1">
        <w:rPr>
          <w:rFonts w:ascii="Calibri Light" w:hAnsi="Calibri Light" w:cs="Calibri Light"/>
        </w:rPr>
        <w:t xml:space="preserve">CES Connect, where their information will not be shared statewide. </w:t>
      </w:r>
    </w:p>
    <w:p w14:paraId="69740C1E" w14:textId="40E74A3B" w:rsidR="00892225" w:rsidRPr="005D45F1" w:rsidRDefault="00763161" w:rsidP="000A5F53">
      <w:pPr>
        <w:pStyle w:val="Heading3"/>
        <w:rPr>
          <w:rFonts w:ascii="Calibri Light" w:hAnsi="Calibri Light" w:cs="Calibri Light"/>
        </w:rPr>
      </w:pPr>
      <w:r w:rsidRPr="005D45F1">
        <w:rPr>
          <w:rFonts w:ascii="Calibri Light" w:hAnsi="Calibri Light" w:cs="Calibri Light"/>
        </w:rPr>
        <w:t>Coordinated Entry System Unaccompanied Minor Youth Prioritization Policy</w:t>
      </w:r>
    </w:p>
    <w:p w14:paraId="1A6969ED" w14:textId="01C9958A" w:rsidR="00763161" w:rsidRPr="005D45F1" w:rsidRDefault="00375AE0" w:rsidP="00375AE0">
      <w:pPr>
        <w:rPr>
          <w:rFonts w:ascii="Calibri Light" w:hAnsi="Calibri Light" w:cs="Calibri Light"/>
        </w:rPr>
      </w:pPr>
      <w:r w:rsidRPr="005D45F1">
        <w:rPr>
          <w:rFonts w:ascii="Calibri Light" w:hAnsi="Calibri Light" w:cs="Calibri Light"/>
        </w:rPr>
        <w:t>Policy:</w:t>
      </w:r>
      <w:r w:rsidR="00892225" w:rsidRPr="005D45F1">
        <w:rPr>
          <w:rFonts w:ascii="Calibri Light" w:hAnsi="Calibri Light" w:cs="Calibri Light"/>
        </w:rPr>
        <w:t xml:space="preserve"> Unaccompanied </w:t>
      </w:r>
      <w:r w:rsidRPr="005D45F1">
        <w:rPr>
          <w:rFonts w:ascii="Calibri Light" w:hAnsi="Calibri Light" w:cs="Calibri Light"/>
        </w:rPr>
        <w:t>minor youth</w:t>
      </w:r>
      <w:r w:rsidR="00763161" w:rsidRPr="005D45F1">
        <w:rPr>
          <w:rFonts w:ascii="Calibri Light" w:hAnsi="Calibri Light" w:cs="Calibri Light"/>
        </w:rPr>
        <w:t xml:space="preserve"> within the ages of 16-17</w:t>
      </w:r>
      <w:r w:rsidR="00892225" w:rsidRPr="005D45F1">
        <w:rPr>
          <w:rFonts w:ascii="Calibri Light" w:hAnsi="Calibri Light" w:cs="Calibri Light"/>
        </w:rPr>
        <w:t xml:space="preserve"> years of age, </w:t>
      </w:r>
      <w:r w:rsidRPr="005D45F1">
        <w:rPr>
          <w:rFonts w:ascii="Calibri Light" w:hAnsi="Calibri Light" w:cs="Calibri Light"/>
        </w:rPr>
        <w:t xml:space="preserve">shall have access to CES. Individuals can be assessed for CES in HMIS or opt out of HMIS and </w:t>
      </w:r>
      <w:r w:rsidR="000D7142" w:rsidRPr="005D45F1">
        <w:rPr>
          <w:rFonts w:ascii="Calibri Light" w:hAnsi="Calibri Light" w:cs="Calibri Light"/>
        </w:rPr>
        <w:t>be assessed via CES Connect</w:t>
      </w:r>
      <w:r w:rsidRPr="005D45F1">
        <w:rPr>
          <w:rFonts w:ascii="Calibri Light" w:hAnsi="Calibri Light" w:cs="Calibri Light"/>
        </w:rPr>
        <w:t xml:space="preserve">. Few programs exist that serve unaccompanied minor youth, to ensure access to housing through CES, the </w:t>
      </w:r>
      <w:r w:rsidR="00011973" w:rsidRPr="005D45F1">
        <w:rPr>
          <w:rFonts w:ascii="Calibri Light" w:hAnsi="Calibri Light" w:cs="Calibri Light"/>
        </w:rPr>
        <w:t>CES</w:t>
      </w:r>
      <w:r w:rsidRPr="005D45F1">
        <w:rPr>
          <w:rFonts w:ascii="Calibri Light" w:hAnsi="Calibri Light" w:cs="Calibri Light"/>
        </w:rPr>
        <w:t xml:space="preserve"> Unaccompanied Minor Youth Prioritization Policy was created. </w:t>
      </w:r>
    </w:p>
    <w:p w14:paraId="6A0993EB" w14:textId="4EF3963C" w:rsidR="00905F42" w:rsidRPr="005D45F1" w:rsidRDefault="00375AE0" w:rsidP="00905F42">
      <w:pPr>
        <w:rPr>
          <w:rFonts w:ascii="Calibri Light" w:hAnsi="Calibri Light" w:cs="Calibri Light"/>
          <w:noProof/>
        </w:rPr>
      </w:pPr>
      <w:r w:rsidRPr="005D45F1">
        <w:rPr>
          <w:rFonts w:ascii="Calibri Light" w:hAnsi="Calibri Light" w:cs="Calibri Light"/>
        </w:rPr>
        <w:t xml:space="preserve">Procedure: </w:t>
      </w:r>
      <w:r w:rsidR="00892225" w:rsidRPr="005D45F1">
        <w:rPr>
          <w:rFonts w:ascii="Calibri Light" w:hAnsi="Calibri Light" w:cs="Calibri Light"/>
        </w:rPr>
        <w:t xml:space="preserve">CES will </w:t>
      </w:r>
      <w:r w:rsidRPr="005D45F1">
        <w:rPr>
          <w:rFonts w:ascii="Calibri Light" w:hAnsi="Calibri Light" w:cs="Calibri Light"/>
          <w:noProof/>
        </w:rPr>
        <w:t xml:space="preserve">prioritize unaccompanied minor youth for any vacancy request that is able to serve an unaccompanied minor youth. The prioritization of these unaccompanied minor youth refers to youth that currently meet the eligiblity for a </w:t>
      </w:r>
      <w:r w:rsidR="00011973" w:rsidRPr="005D45F1">
        <w:rPr>
          <w:rFonts w:ascii="Calibri Light" w:hAnsi="Calibri Light" w:cs="Calibri Light"/>
          <w:noProof/>
        </w:rPr>
        <w:t>CE</w:t>
      </w:r>
      <w:r w:rsidRPr="005D45F1">
        <w:rPr>
          <w:rFonts w:ascii="Calibri Light" w:hAnsi="Calibri Light" w:cs="Calibri Light"/>
          <w:noProof/>
        </w:rPr>
        <w:t xml:space="preserve"> assessment (i.e. in a shelter or in a place not meant for human habitation). When a housing provider submits a vacancy request, they will note the ages that the vacancy can serve (i.e. 16-</w:t>
      </w:r>
      <w:r w:rsidRPr="005D45F1">
        <w:rPr>
          <w:rFonts w:ascii="Calibri Light" w:hAnsi="Calibri Light" w:cs="Calibri Light"/>
          <w:noProof/>
        </w:rPr>
        <w:lastRenderedPageBreak/>
        <w:t xml:space="preserve">21). If there is an unaccompanied </w:t>
      </w:r>
      <w:r w:rsidR="002A1DA3" w:rsidRPr="005D45F1">
        <w:rPr>
          <w:rFonts w:ascii="Calibri Light" w:hAnsi="Calibri Light" w:cs="Calibri Light"/>
          <w:noProof/>
        </w:rPr>
        <w:t xml:space="preserve">case </w:t>
      </w:r>
      <w:r w:rsidR="00D0573E" w:rsidRPr="005D45F1">
        <w:rPr>
          <w:rFonts w:ascii="Calibri Light" w:hAnsi="Calibri Light" w:cs="Calibri Light"/>
          <w:noProof/>
        </w:rPr>
        <w:t>or</w:t>
      </w:r>
      <w:r w:rsidRPr="005D45F1">
        <w:rPr>
          <w:rFonts w:ascii="Calibri Light" w:hAnsi="Calibri Light" w:cs="Calibri Light"/>
          <w:noProof/>
        </w:rPr>
        <w:t xml:space="preserve"> youth that is currently on the </w:t>
      </w:r>
      <w:r w:rsidR="00011973" w:rsidRPr="005D45F1">
        <w:rPr>
          <w:rFonts w:ascii="Calibri Light" w:hAnsi="Calibri Light" w:cs="Calibri Light"/>
          <w:noProof/>
        </w:rPr>
        <w:t>CE</w:t>
      </w:r>
      <w:r w:rsidRPr="005D45F1">
        <w:rPr>
          <w:rFonts w:ascii="Calibri Light" w:hAnsi="Calibri Light" w:cs="Calibri Light"/>
          <w:noProof/>
        </w:rPr>
        <w:t xml:space="preserve"> priority list, that youth will be prioritized for the vacancy over other youth that would otherwise be eligible.</w:t>
      </w:r>
    </w:p>
    <w:p w14:paraId="0C7C8AA5" w14:textId="77777777" w:rsidR="00905F42" w:rsidRPr="00773214" w:rsidRDefault="486084B0" w:rsidP="45F60083">
      <w:pPr>
        <w:pStyle w:val="Heading3"/>
        <w:rPr>
          <w:rFonts w:ascii="Calibri Light" w:hAnsi="Calibri Light" w:cs="Calibri Light"/>
          <w:color w:val="auto"/>
        </w:rPr>
      </w:pPr>
      <w:r w:rsidRPr="002D6FCA">
        <w:t>Coordinated Entry System Households with an Undocumented Immigration Status- Prioritization Policy</w:t>
      </w:r>
    </w:p>
    <w:p w14:paraId="3E428E60" w14:textId="0386C4E7" w:rsidR="00905F42" w:rsidRPr="00773214" w:rsidRDefault="007A5DFE" w:rsidP="00905F42">
      <w:pPr>
        <w:rPr>
          <w:rFonts w:ascii="Calibri Light" w:hAnsi="Calibri Light" w:cs="Calibri Light"/>
        </w:rPr>
      </w:pPr>
      <w:r w:rsidRPr="00773214">
        <w:rPr>
          <w:rFonts w:ascii="Calibri Light" w:hAnsi="Calibri Light" w:cs="Calibri Light"/>
        </w:rPr>
        <w:t xml:space="preserve">Singles </w:t>
      </w:r>
      <w:r w:rsidR="00905F42" w:rsidRPr="00773214">
        <w:rPr>
          <w:rFonts w:ascii="Calibri Light" w:hAnsi="Calibri Light" w:cs="Calibri Light"/>
        </w:rPr>
        <w:t xml:space="preserve">with an undocumented immigration status have access to CES. </w:t>
      </w:r>
      <w:r w:rsidRPr="00773214">
        <w:rPr>
          <w:rFonts w:ascii="Calibri Light" w:hAnsi="Calibri Light" w:cs="Calibri Light"/>
        </w:rPr>
        <w:t xml:space="preserve">Singles </w:t>
      </w:r>
      <w:r w:rsidR="00905F42" w:rsidRPr="00773214">
        <w:rPr>
          <w:rFonts w:ascii="Calibri Light" w:hAnsi="Calibri Light" w:cs="Calibri Light"/>
        </w:rPr>
        <w:t xml:space="preserve">can be assessed for CES in HMIS or CES Connect. Because programs exist that serve households with undocumented immigration status and to ensure access to housing through CES, the </w:t>
      </w:r>
      <w:r w:rsidR="00011973" w:rsidRPr="00773214">
        <w:rPr>
          <w:rFonts w:ascii="Calibri Light" w:hAnsi="Calibri Light" w:cs="Calibri Light"/>
        </w:rPr>
        <w:t>CES</w:t>
      </w:r>
      <w:r w:rsidR="00905F42" w:rsidRPr="00773214">
        <w:rPr>
          <w:rFonts w:ascii="Calibri Light" w:hAnsi="Calibri Light" w:cs="Calibri Light"/>
        </w:rPr>
        <w:t xml:space="preserve"> will prioritize households with undocumented Immigration status. </w:t>
      </w:r>
    </w:p>
    <w:p w14:paraId="1A5CD68A" w14:textId="5FEF13F6" w:rsidR="00905F42" w:rsidRPr="005D45F1" w:rsidRDefault="00905F42" w:rsidP="00905F42">
      <w:pPr>
        <w:rPr>
          <w:rFonts w:ascii="Calibri Light" w:hAnsi="Calibri Light" w:cs="Calibri Light"/>
          <w:noProof/>
        </w:rPr>
      </w:pPr>
      <w:r w:rsidRPr="00773214">
        <w:rPr>
          <w:rFonts w:ascii="Calibri Light" w:hAnsi="Calibri Light" w:cs="Calibri Light"/>
        </w:rPr>
        <w:t xml:space="preserve">CES will </w:t>
      </w:r>
      <w:r w:rsidRPr="00773214">
        <w:rPr>
          <w:rFonts w:ascii="Calibri Light" w:hAnsi="Calibri Light" w:cs="Calibri Light"/>
          <w:noProof/>
        </w:rPr>
        <w:t xml:space="preserve">prioritize </w:t>
      </w:r>
      <w:r w:rsidR="00773214" w:rsidRPr="00773214">
        <w:rPr>
          <w:rFonts w:ascii="Calibri Light" w:hAnsi="Calibri Light" w:cs="Calibri Light"/>
          <w:noProof/>
        </w:rPr>
        <w:t>singles</w:t>
      </w:r>
      <w:r w:rsidRPr="00773214">
        <w:rPr>
          <w:rFonts w:ascii="Calibri Light" w:hAnsi="Calibri Light" w:cs="Calibri Light"/>
          <w:noProof/>
        </w:rPr>
        <w:t xml:space="preserve"> with an undocumented immigration status for any vacancy request that is able to serve this population. The prioritization of these indivudals refers to those that currently meet the eligiblity for a </w:t>
      </w:r>
      <w:r w:rsidR="00011973" w:rsidRPr="00773214">
        <w:rPr>
          <w:rFonts w:ascii="Calibri Light" w:hAnsi="Calibri Light" w:cs="Calibri Light"/>
          <w:noProof/>
        </w:rPr>
        <w:t>CE</w:t>
      </w:r>
      <w:r w:rsidRPr="00773214">
        <w:rPr>
          <w:rFonts w:ascii="Calibri Light" w:hAnsi="Calibri Light" w:cs="Calibri Light"/>
          <w:noProof/>
        </w:rPr>
        <w:t xml:space="preserve"> assessment (i.e. in a shelter, place not meant for human habitation or meeting HUD Category 4 definition). When a housing provider submits a vacancy request, the Priority List Manager will note if that funding stream can serve indivudals with undocumented immigration status. If there are indivudals currently on the Coordainted Entry priority list, that household will be prioritized for the vacancy over other households that would otherwise be eligbile.</w:t>
      </w:r>
      <w:r w:rsidRPr="005D45F1">
        <w:rPr>
          <w:rFonts w:ascii="Calibri Light" w:hAnsi="Calibri Light" w:cs="Calibri Light"/>
          <w:noProof/>
        </w:rPr>
        <w:t xml:space="preserve"> </w:t>
      </w:r>
    </w:p>
    <w:p w14:paraId="0D1A1134" w14:textId="77777777" w:rsidR="000A5F53" w:rsidRPr="00803611" w:rsidRDefault="04017FF1" w:rsidP="00803611">
      <w:pPr>
        <w:pStyle w:val="Heading2"/>
      </w:pPr>
      <w:bookmarkStart w:id="78" w:name="_Toc189482511"/>
      <w:r w:rsidRPr="00803611">
        <w:t>Program Closure</w:t>
      </w:r>
      <w:bookmarkEnd w:id="78"/>
      <w:r w:rsidRPr="00803611">
        <w:t xml:space="preserve"> </w:t>
      </w:r>
    </w:p>
    <w:p w14:paraId="1B6042D2" w14:textId="3ABE957F" w:rsidR="003B0277" w:rsidRPr="005D45F1" w:rsidRDefault="052FBB80" w:rsidP="000A5F53">
      <w:pPr>
        <w:pStyle w:val="Heading2"/>
        <w:rPr>
          <w:rFonts w:ascii="Calibri Light" w:hAnsi="Calibri Light" w:cs="Calibri Light"/>
        </w:rPr>
      </w:pPr>
      <w:bookmarkStart w:id="79" w:name="_Toc189482512"/>
      <w:r w:rsidRPr="67D9F824">
        <w:rPr>
          <w:rFonts w:ascii="Calibri Light" w:hAnsi="Calibri Light" w:cs="Calibri Light"/>
        </w:rPr>
        <w:t xml:space="preserve">Program Closure </w:t>
      </w:r>
      <w:r w:rsidR="04017FF1" w:rsidRPr="67D9F824">
        <w:rPr>
          <w:rFonts w:ascii="Calibri Light" w:hAnsi="Calibri Light" w:cs="Calibri Light"/>
        </w:rPr>
        <w:t>Policy</w:t>
      </w:r>
      <w:bookmarkEnd w:id="79"/>
    </w:p>
    <w:p w14:paraId="36C71848" w14:textId="3F80CD92" w:rsidR="003B0277" w:rsidRPr="005D45F1" w:rsidRDefault="003B0277" w:rsidP="003B0277">
      <w:pPr>
        <w:rPr>
          <w:rFonts w:ascii="Calibri Light" w:hAnsi="Calibri Light" w:cs="Calibri Light"/>
        </w:rPr>
      </w:pPr>
      <w:r w:rsidRPr="005D45F1">
        <w:rPr>
          <w:rFonts w:ascii="Calibri Light" w:hAnsi="Calibri Light" w:cs="Calibri Light"/>
        </w:rPr>
        <w:t xml:space="preserve">Homeless dedicated, supportive housing programs which experience the need to cease operations may utilize </w:t>
      </w:r>
      <w:r w:rsidR="00011973" w:rsidRPr="005D45F1">
        <w:rPr>
          <w:rFonts w:ascii="Calibri Light" w:hAnsi="Calibri Light" w:cs="Calibri Light"/>
        </w:rPr>
        <w:t>CE</w:t>
      </w:r>
      <w:r w:rsidRPr="005D45F1">
        <w:rPr>
          <w:rFonts w:ascii="Calibri Light" w:hAnsi="Calibri Light" w:cs="Calibri Light"/>
        </w:rPr>
        <w:t xml:space="preserve"> as a resource for </w:t>
      </w:r>
      <w:r w:rsidR="00BA3E56" w:rsidRPr="005D45F1">
        <w:rPr>
          <w:rFonts w:ascii="Calibri Light" w:hAnsi="Calibri Light" w:cs="Calibri Light"/>
        </w:rPr>
        <w:t xml:space="preserve">individuals </w:t>
      </w:r>
      <w:r w:rsidRPr="005D45F1">
        <w:rPr>
          <w:rFonts w:ascii="Calibri Light" w:hAnsi="Calibri Light" w:cs="Calibri Light"/>
        </w:rPr>
        <w:t>enrolled in the effected program. However</w:t>
      </w:r>
      <w:r w:rsidR="00A2287C" w:rsidRPr="005D45F1">
        <w:rPr>
          <w:rFonts w:ascii="Calibri Light" w:hAnsi="Calibri Light" w:cs="Calibri Light"/>
        </w:rPr>
        <w:t>,</w:t>
      </w:r>
      <w:r w:rsidRPr="005D45F1">
        <w:rPr>
          <w:rFonts w:ascii="Calibri Light" w:hAnsi="Calibri Light" w:cs="Calibri Light"/>
        </w:rPr>
        <w:t xml:space="preserve"> this utilization should not be viewed as the primary solution to all households enrolled in the program and continued, individualized transition planning should continue for each household. </w:t>
      </w:r>
      <w:r w:rsidR="00011973" w:rsidRPr="005D45F1">
        <w:rPr>
          <w:rFonts w:ascii="Calibri Light" w:hAnsi="Calibri Light" w:cs="Calibri Light"/>
        </w:rPr>
        <w:t>CE</w:t>
      </w:r>
      <w:r w:rsidRPr="005D45F1">
        <w:rPr>
          <w:rFonts w:ascii="Calibri Light" w:hAnsi="Calibri Light" w:cs="Calibri Light"/>
        </w:rPr>
        <w:t xml:space="preserve"> should be viewed as a resource for families with a continued, ongoing need for supportive housing who are likely to experience homelessness again without </w:t>
      </w:r>
      <w:r w:rsidR="00274E2F" w:rsidRPr="005D45F1">
        <w:rPr>
          <w:rFonts w:ascii="Calibri Light" w:hAnsi="Calibri Light" w:cs="Calibri Light"/>
        </w:rPr>
        <w:t>continued</w:t>
      </w:r>
      <w:r w:rsidRPr="005D45F1">
        <w:rPr>
          <w:rFonts w:ascii="Calibri Light" w:hAnsi="Calibri Light" w:cs="Calibri Light"/>
        </w:rPr>
        <w:t xml:space="preserve"> services.</w:t>
      </w:r>
    </w:p>
    <w:p w14:paraId="6F044FF5" w14:textId="6A585D35" w:rsidR="00BA3E56" w:rsidRPr="005D45F1" w:rsidRDefault="056BEBD7" w:rsidP="000A5F53">
      <w:pPr>
        <w:pStyle w:val="Heading2"/>
        <w:rPr>
          <w:rFonts w:ascii="Calibri Light" w:hAnsi="Calibri Light" w:cs="Calibri Light"/>
        </w:rPr>
      </w:pPr>
      <w:bookmarkStart w:id="80" w:name="_Toc189482513"/>
      <w:r w:rsidRPr="67D9F824">
        <w:rPr>
          <w:rFonts w:ascii="Calibri Light" w:hAnsi="Calibri Light" w:cs="Calibri Light"/>
        </w:rPr>
        <w:t>Program Closure Procedure</w:t>
      </w:r>
      <w:bookmarkEnd w:id="80"/>
      <w:r w:rsidRPr="67D9F824">
        <w:rPr>
          <w:rFonts w:ascii="Calibri Light" w:hAnsi="Calibri Light" w:cs="Calibri Light"/>
        </w:rPr>
        <w:t xml:space="preserve"> </w:t>
      </w:r>
    </w:p>
    <w:p w14:paraId="0EFB515C" w14:textId="4B5B354D" w:rsidR="003B0277" w:rsidRPr="005D45F1" w:rsidRDefault="003B0277" w:rsidP="008007FD">
      <w:pPr>
        <w:pStyle w:val="ListParagraph"/>
        <w:numPr>
          <w:ilvl w:val="0"/>
          <w:numId w:val="41"/>
        </w:numPr>
        <w:spacing w:after="160" w:line="259" w:lineRule="auto"/>
        <w:rPr>
          <w:rFonts w:ascii="Calibri Light" w:hAnsi="Calibri Light" w:cs="Calibri Light"/>
        </w:rPr>
      </w:pPr>
      <w:r w:rsidRPr="005D45F1">
        <w:rPr>
          <w:rFonts w:ascii="Calibri Light" w:hAnsi="Calibri Light" w:cs="Calibri Light"/>
        </w:rPr>
        <w:t xml:space="preserve">When a program has been notified that its funding source is no longer available and no alternative funding sources have been identified for the continuation of services, </w:t>
      </w:r>
      <w:r w:rsidR="00011973" w:rsidRPr="005D45F1">
        <w:rPr>
          <w:rFonts w:ascii="Calibri Light" w:hAnsi="Calibri Light" w:cs="Calibri Light"/>
        </w:rPr>
        <w:t>CE</w:t>
      </w:r>
      <w:r w:rsidRPr="005D45F1">
        <w:rPr>
          <w:rFonts w:ascii="Calibri Light" w:hAnsi="Calibri Light" w:cs="Calibri Light"/>
        </w:rPr>
        <w:t xml:space="preserve"> will no longer continue to place households within reported vacancies.</w:t>
      </w:r>
    </w:p>
    <w:p w14:paraId="5A6CE9AC" w14:textId="1ED64175" w:rsidR="003B0277" w:rsidRPr="005D45F1" w:rsidRDefault="003B0277" w:rsidP="008007FD">
      <w:pPr>
        <w:pStyle w:val="ListParagraph"/>
        <w:numPr>
          <w:ilvl w:val="0"/>
          <w:numId w:val="41"/>
        </w:numPr>
        <w:spacing w:after="160" w:line="259" w:lineRule="auto"/>
        <w:rPr>
          <w:rFonts w:ascii="Calibri Light" w:hAnsi="Calibri Light" w:cs="Calibri Light"/>
        </w:rPr>
      </w:pPr>
      <w:r w:rsidRPr="005D45F1">
        <w:rPr>
          <w:rFonts w:ascii="Calibri Light" w:hAnsi="Calibri Light" w:cs="Calibri Light"/>
        </w:rPr>
        <w:t xml:space="preserve">If the program wishes to utilize </w:t>
      </w:r>
      <w:r w:rsidR="00011973" w:rsidRPr="005D45F1">
        <w:rPr>
          <w:rFonts w:ascii="Calibri Light" w:hAnsi="Calibri Light" w:cs="Calibri Light"/>
        </w:rPr>
        <w:t>CE</w:t>
      </w:r>
      <w:r w:rsidRPr="005D45F1">
        <w:rPr>
          <w:rFonts w:ascii="Calibri Light" w:hAnsi="Calibri Light" w:cs="Calibri Light"/>
        </w:rPr>
        <w:t xml:space="preserve"> for transition planning for any households still enrolled in the program, as depicted above, a written request is required to be submitted to the </w:t>
      </w:r>
      <w:r w:rsidR="00011973" w:rsidRPr="005D45F1">
        <w:rPr>
          <w:rFonts w:ascii="Calibri Light" w:hAnsi="Calibri Light" w:cs="Calibri Light"/>
        </w:rPr>
        <w:t>CE</w:t>
      </w:r>
      <w:r w:rsidRPr="005D45F1">
        <w:rPr>
          <w:rFonts w:ascii="Calibri Light" w:hAnsi="Calibri Light" w:cs="Calibri Light"/>
        </w:rPr>
        <w:t xml:space="preserve"> Leadership Committee Chair who will bring the request to the Leadership Committee for approval. Requests submitted within three months of program closure date will not be approved. </w:t>
      </w:r>
    </w:p>
    <w:p w14:paraId="1F4D4E9E" w14:textId="5A392C66" w:rsidR="003B0277" w:rsidRPr="005D45F1" w:rsidRDefault="003B0277" w:rsidP="008007FD">
      <w:pPr>
        <w:pStyle w:val="ListParagraph"/>
        <w:numPr>
          <w:ilvl w:val="0"/>
          <w:numId w:val="41"/>
        </w:numPr>
        <w:spacing w:after="160" w:line="259" w:lineRule="auto"/>
        <w:rPr>
          <w:rFonts w:ascii="Calibri Light" w:hAnsi="Calibri Light" w:cs="Calibri Light"/>
        </w:rPr>
      </w:pPr>
      <w:r w:rsidRPr="005D45F1">
        <w:rPr>
          <w:rFonts w:ascii="Calibri Light" w:hAnsi="Calibri Light" w:cs="Calibri Light"/>
        </w:rPr>
        <w:t xml:space="preserve">The housing provider will be asked to participate in case conferencing with the Housing Referral Coordinator per requested transfer- providers will be asked to provide homeless documentation from program entry, disability documentation if applicable and updating current contact information and household composition within HMIS. Providers will be asked to participate in a warm hand off to the new provider if a transfer is made possible through </w:t>
      </w:r>
      <w:r w:rsidR="00011973" w:rsidRPr="005D45F1">
        <w:rPr>
          <w:rFonts w:ascii="Calibri Light" w:hAnsi="Calibri Light" w:cs="Calibri Light"/>
        </w:rPr>
        <w:t>CE</w:t>
      </w:r>
      <w:r w:rsidRPr="005D45F1">
        <w:rPr>
          <w:rFonts w:ascii="Calibri Light" w:hAnsi="Calibri Light" w:cs="Calibri Light"/>
        </w:rPr>
        <w:t xml:space="preserve">. </w:t>
      </w:r>
    </w:p>
    <w:p w14:paraId="73CDC2C9" w14:textId="5E692F87" w:rsidR="003B0277" w:rsidRPr="005D45F1" w:rsidRDefault="00011973" w:rsidP="003B0277">
      <w:pPr>
        <w:rPr>
          <w:rFonts w:ascii="Calibri Light" w:hAnsi="Calibri Light" w:cs="Calibri Light"/>
        </w:rPr>
      </w:pPr>
      <w:r w:rsidRPr="005D45F1">
        <w:rPr>
          <w:rFonts w:ascii="Calibri Light" w:hAnsi="Calibri Light" w:cs="Calibri Light"/>
        </w:rPr>
        <w:t>CE</w:t>
      </w:r>
      <w:r w:rsidR="003B0277" w:rsidRPr="005D45F1">
        <w:rPr>
          <w:rFonts w:ascii="Calibri Light" w:hAnsi="Calibri Light" w:cs="Calibri Light"/>
        </w:rPr>
        <w:t xml:space="preserve"> will make every effort to match those approved for transfer to a new program prior to program closure, however, housing is not guaranteed through CES and the original provider should continue to make every effort to transition plan with the household accordingly. </w:t>
      </w:r>
    </w:p>
    <w:p w14:paraId="6B1064F1" w14:textId="335196C7" w:rsidR="009C5028" w:rsidRPr="005D45F1" w:rsidRDefault="4C989AEF" w:rsidP="00803611">
      <w:pPr>
        <w:pStyle w:val="Heading2"/>
      </w:pPr>
      <w:bookmarkStart w:id="81" w:name="_Toc189482514"/>
      <w:r w:rsidRPr="67D9F824">
        <w:lastRenderedPageBreak/>
        <w:t>Inactivity</w:t>
      </w:r>
      <w:bookmarkEnd w:id="81"/>
      <w:r w:rsidRPr="67D9F824">
        <w:t xml:space="preserve"> </w:t>
      </w:r>
    </w:p>
    <w:p w14:paraId="5C122EB4" w14:textId="1BAE5FD8" w:rsidR="006F14C9" w:rsidRPr="005D45F1" w:rsidRDefault="006F14C9" w:rsidP="00530B62">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An Inactive Policy is a critical component of a functional and responsive </w:t>
      </w:r>
      <w:r w:rsidR="00011973" w:rsidRPr="005D45F1">
        <w:rPr>
          <w:rFonts w:ascii="Calibri Light" w:eastAsia="Times New Roman" w:hAnsi="Calibri Light" w:cs="Calibri Light"/>
        </w:rPr>
        <w:t>CES</w:t>
      </w:r>
      <w:r w:rsidRPr="005D45F1">
        <w:rPr>
          <w:rFonts w:ascii="Calibri Light" w:eastAsia="Times New Roman" w:hAnsi="Calibri Light" w:cs="Calibri Light"/>
        </w:rPr>
        <w:t xml:space="preserve">. </w:t>
      </w:r>
      <w:r w:rsidR="00211741" w:rsidRPr="005D45F1">
        <w:rPr>
          <w:rFonts w:ascii="Calibri Light" w:eastAsia="Times New Roman" w:hAnsi="Calibri Light" w:cs="Calibri Light"/>
        </w:rPr>
        <w:t xml:space="preserve">The </w:t>
      </w:r>
      <w:r w:rsidRPr="005D45F1">
        <w:rPr>
          <w:rFonts w:ascii="Calibri Light" w:eastAsia="Times New Roman" w:hAnsi="Calibri Light" w:cs="Calibri Light"/>
        </w:rPr>
        <w:t xml:space="preserve">Inactive Policy ensures that the Priority List is as close to a true snapshot of those who are in our homeless system and eligible </w:t>
      </w:r>
    </w:p>
    <w:p w14:paraId="40AF41F8" w14:textId="45E83271" w:rsidR="006F14C9" w:rsidRPr="005D45F1" w:rsidRDefault="4C989AEF" w:rsidP="000A5F53">
      <w:pPr>
        <w:pStyle w:val="Heading2"/>
        <w:rPr>
          <w:rFonts w:ascii="Calibri Light" w:eastAsia="Times New Roman" w:hAnsi="Calibri Light" w:cs="Calibri Light"/>
        </w:rPr>
      </w:pPr>
      <w:bookmarkStart w:id="82" w:name="_Toc189482515"/>
      <w:r w:rsidRPr="67D9F824">
        <w:rPr>
          <w:rFonts w:ascii="Calibri Light" w:eastAsia="Times New Roman" w:hAnsi="Calibri Light" w:cs="Calibri Light"/>
        </w:rPr>
        <w:t>Coordinated Entry System Inactive Policy</w:t>
      </w:r>
      <w:bookmarkEnd w:id="82"/>
    </w:p>
    <w:p w14:paraId="0FDFFBED" w14:textId="25E8DEBB" w:rsidR="006F14C9" w:rsidRPr="005D45F1" w:rsidRDefault="006F14C9" w:rsidP="006F14C9">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If a </w:t>
      </w:r>
      <w:r w:rsidR="00960A2E" w:rsidRPr="005D45F1">
        <w:rPr>
          <w:rFonts w:ascii="Calibri Light" w:eastAsia="Times New Roman" w:hAnsi="Calibri Light" w:cs="Calibri Light"/>
        </w:rPr>
        <w:t>household</w:t>
      </w:r>
      <w:r w:rsidRPr="005D45F1">
        <w:rPr>
          <w:rFonts w:ascii="Calibri Light" w:eastAsia="Times New Roman" w:hAnsi="Calibri Light" w:cs="Calibri Light"/>
        </w:rPr>
        <w:t xml:space="preserve"> has had no activity (no services, entry/exits, no shelter stays) in HMIS for </w:t>
      </w:r>
      <w:r w:rsidR="000D7142" w:rsidRPr="005D45F1">
        <w:rPr>
          <w:rFonts w:ascii="Calibri Light" w:eastAsia="Times New Roman" w:hAnsi="Calibri Light" w:cs="Calibri Light"/>
        </w:rPr>
        <w:t>3</w:t>
      </w:r>
      <w:r w:rsidRPr="005D45F1">
        <w:rPr>
          <w:rFonts w:ascii="Calibri Light" w:eastAsia="Times New Roman" w:hAnsi="Calibri Light" w:cs="Calibri Light"/>
        </w:rPr>
        <w:t xml:space="preserve">0 days or more, </w:t>
      </w:r>
      <w:r w:rsidR="00960A2E" w:rsidRPr="005D45F1">
        <w:rPr>
          <w:rFonts w:ascii="Calibri Light" w:eastAsia="Times New Roman" w:hAnsi="Calibri Light" w:cs="Calibri Light"/>
        </w:rPr>
        <w:t>the household</w:t>
      </w:r>
      <w:r w:rsidRPr="005D45F1">
        <w:rPr>
          <w:rFonts w:ascii="Calibri Light" w:eastAsia="Times New Roman" w:hAnsi="Calibri Light" w:cs="Calibri Light"/>
        </w:rPr>
        <w:t xml:space="preserve"> will be removed from the Priority List. </w:t>
      </w:r>
    </w:p>
    <w:p w14:paraId="4A8DD2EB" w14:textId="1AA22387" w:rsidR="006F14C9" w:rsidRPr="005D45F1" w:rsidRDefault="052FBB80" w:rsidP="000A5F53">
      <w:pPr>
        <w:pStyle w:val="Heading2"/>
        <w:rPr>
          <w:rFonts w:ascii="Calibri Light" w:hAnsi="Calibri Light" w:cs="Calibri Light"/>
        </w:rPr>
      </w:pPr>
      <w:bookmarkStart w:id="83" w:name="_Toc189482516"/>
      <w:r w:rsidRPr="67D9F824">
        <w:rPr>
          <w:rFonts w:ascii="Calibri Light" w:hAnsi="Calibri Light" w:cs="Calibri Light"/>
        </w:rPr>
        <w:t xml:space="preserve">Coordinated Entry System Inactive </w:t>
      </w:r>
      <w:r w:rsidR="4C989AEF" w:rsidRPr="67D9F824">
        <w:rPr>
          <w:rFonts w:ascii="Calibri Light" w:hAnsi="Calibri Light" w:cs="Calibri Light"/>
        </w:rPr>
        <w:t>Procedures</w:t>
      </w:r>
      <w:bookmarkEnd w:id="83"/>
      <w:r w:rsidR="4C989AEF" w:rsidRPr="67D9F824">
        <w:rPr>
          <w:rFonts w:ascii="Calibri Light" w:hAnsi="Calibri Light" w:cs="Calibri Light"/>
        </w:rPr>
        <w:t xml:space="preserve"> </w:t>
      </w:r>
    </w:p>
    <w:p w14:paraId="3A9A56FB" w14:textId="5BC7EE83" w:rsidR="006F14C9" w:rsidRPr="005D45F1" w:rsidRDefault="006F14C9" w:rsidP="006F14C9">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Assessors and housing providers are required to remove </w:t>
      </w:r>
      <w:r w:rsidR="00960A2E" w:rsidRPr="005D45F1">
        <w:rPr>
          <w:rFonts w:ascii="Calibri Light" w:eastAsia="Times New Roman" w:hAnsi="Calibri Light" w:cs="Calibri Light"/>
        </w:rPr>
        <w:t>households</w:t>
      </w:r>
      <w:r w:rsidRPr="005D45F1">
        <w:rPr>
          <w:rFonts w:ascii="Calibri Light" w:eastAsia="Times New Roman" w:hAnsi="Calibri Light" w:cs="Calibri Light"/>
        </w:rPr>
        <w:t xml:space="preserve"> who they know to have not been active in Hennepin County’s homeless response system for </w:t>
      </w:r>
      <w:r w:rsidR="007F417B" w:rsidRPr="005D45F1">
        <w:rPr>
          <w:rFonts w:ascii="Calibri Light" w:eastAsia="Times New Roman" w:hAnsi="Calibri Light" w:cs="Calibri Light"/>
        </w:rPr>
        <w:t>3</w:t>
      </w:r>
      <w:r w:rsidRPr="005D45F1">
        <w:rPr>
          <w:rFonts w:ascii="Calibri Light" w:eastAsia="Times New Roman" w:hAnsi="Calibri Light" w:cs="Calibri Light"/>
        </w:rPr>
        <w:t xml:space="preserve">0 plus days using the proper workflow in HMIS. In addition to their own knowledge of the </w:t>
      </w:r>
      <w:r w:rsidR="00960A2E" w:rsidRPr="005D45F1">
        <w:rPr>
          <w:rFonts w:ascii="Calibri Light" w:eastAsia="Times New Roman" w:hAnsi="Calibri Light" w:cs="Calibri Light"/>
        </w:rPr>
        <w:t>household</w:t>
      </w:r>
      <w:r w:rsidRPr="005D45F1">
        <w:rPr>
          <w:rFonts w:ascii="Calibri Light" w:eastAsia="Times New Roman" w:hAnsi="Calibri Light" w:cs="Calibri Light"/>
        </w:rPr>
        <w:t xml:space="preserve">, the Service Transactions tab in HMIS should be used to determine if the </w:t>
      </w:r>
      <w:r w:rsidR="00960A2E" w:rsidRPr="005D45F1">
        <w:rPr>
          <w:rFonts w:ascii="Calibri Light" w:eastAsia="Times New Roman" w:hAnsi="Calibri Light" w:cs="Calibri Light"/>
        </w:rPr>
        <w:t>household</w:t>
      </w:r>
      <w:r w:rsidRPr="005D45F1">
        <w:rPr>
          <w:rFonts w:ascii="Calibri Light" w:eastAsia="Times New Roman" w:hAnsi="Calibri Light" w:cs="Calibri Light"/>
        </w:rPr>
        <w:t xml:space="preserve"> is "active” (had at least one interaction with the system in the past </w:t>
      </w:r>
      <w:r w:rsidR="007F417B" w:rsidRPr="005D45F1">
        <w:rPr>
          <w:rFonts w:ascii="Calibri Light" w:eastAsia="Times New Roman" w:hAnsi="Calibri Light" w:cs="Calibri Light"/>
        </w:rPr>
        <w:t>3</w:t>
      </w:r>
      <w:r w:rsidRPr="005D45F1">
        <w:rPr>
          <w:rFonts w:ascii="Calibri Light" w:eastAsia="Times New Roman" w:hAnsi="Calibri Light" w:cs="Calibri Light"/>
        </w:rPr>
        <w:t xml:space="preserve">0 days). All advocates and housing providers who have access to HMIS are responsible for this task. </w:t>
      </w:r>
      <w:r w:rsidR="00146019" w:rsidRPr="005D45F1">
        <w:rPr>
          <w:rFonts w:ascii="Calibri Light" w:eastAsia="Times New Roman" w:hAnsi="Calibri Light" w:cs="Calibri Light"/>
        </w:rPr>
        <w:t xml:space="preserve">If an assessed </w:t>
      </w:r>
      <w:r w:rsidR="007A21E9" w:rsidRPr="005D45F1">
        <w:rPr>
          <w:rFonts w:ascii="Calibri Light" w:eastAsia="Times New Roman" w:hAnsi="Calibri Light" w:cs="Calibri Light"/>
        </w:rPr>
        <w:t>household</w:t>
      </w:r>
      <w:r w:rsidR="00146019" w:rsidRPr="005D45F1">
        <w:rPr>
          <w:rFonts w:ascii="Calibri Light" w:eastAsia="Times New Roman" w:hAnsi="Calibri Light" w:cs="Calibri Light"/>
        </w:rPr>
        <w:t xml:space="preserve"> is working with a provider that is not utilizing HMIS and </w:t>
      </w:r>
      <w:r w:rsidR="007A21E9" w:rsidRPr="005D45F1">
        <w:rPr>
          <w:rFonts w:ascii="Calibri Light" w:eastAsia="Times New Roman" w:hAnsi="Calibri Light" w:cs="Calibri Light"/>
        </w:rPr>
        <w:t>the household</w:t>
      </w:r>
      <w:r w:rsidR="00146019" w:rsidRPr="005D45F1">
        <w:rPr>
          <w:rFonts w:ascii="Calibri Light" w:eastAsia="Times New Roman" w:hAnsi="Calibri Light" w:cs="Calibri Light"/>
        </w:rPr>
        <w:t xml:space="preserve"> is active and eligible to continue being placed on the priority list, provider should reach out to a trained assessor or the </w:t>
      </w:r>
      <w:r w:rsidR="00011973" w:rsidRPr="005D45F1">
        <w:rPr>
          <w:rFonts w:ascii="Calibri Light" w:eastAsia="Times New Roman" w:hAnsi="Calibri Light" w:cs="Calibri Light"/>
        </w:rPr>
        <w:t>CES</w:t>
      </w:r>
      <w:r w:rsidR="00146019" w:rsidRPr="005D45F1">
        <w:rPr>
          <w:rFonts w:ascii="Calibri Light" w:eastAsia="Times New Roman" w:hAnsi="Calibri Light" w:cs="Calibri Light"/>
        </w:rPr>
        <w:t xml:space="preserve"> team to create a service transaction to demonstrate </w:t>
      </w:r>
      <w:r w:rsidR="007A21E9" w:rsidRPr="005D45F1">
        <w:rPr>
          <w:rFonts w:ascii="Calibri Light" w:eastAsia="Times New Roman" w:hAnsi="Calibri Light" w:cs="Calibri Light"/>
        </w:rPr>
        <w:t>household</w:t>
      </w:r>
      <w:r w:rsidR="00146019" w:rsidRPr="005D45F1">
        <w:rPr>
          <w:rFonts w:ascii="Calibri Light" w:eastAsia="Times New Roman" w:hAnsi="Calibri Light" w:cs="Calibri Light"/>
        </w:rPr>
        <w:t xml:space="preserve">’s activity in the homeless response system. </w:t>
      </w:r>
    </w:p>
    <w:p w14:paraId="4E07BCBD" w14:textId="77777777" w:rsidR="006F14C9" w:rsidRPr="005D45F1" w:rsidRDefault="006F14C9" w:rsidP="006F14C9">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 </w:t>
      </w:r>
    </w:p>
    <w:p w14:paraId="19E08B89" w14:textId="062F6E93" w:rsidR="006F14C9" w:rsidRPr="005D45F1" w:rsidRDefault="006F14C9" w:rsidP="006F14C9">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The Hennepin County </w:t>
      </w:r>
      <w:r w:rsidR="00011973" w:rsidRPr="005D45F1">
        <w:rPr>
          <w:rFonts w:ascii="Calibri Light" w:eastAsia="Times New Roman" w:hAnsi="Calibri Light" w:cs="Calibri Light"/>
        </w:rPr>
        <w:t>CES</w:t>
      </w:r>
      <w:r w:rsidRPr="005D45F1">
        <w:rPr>
          <w:rFonts w:ascii="Calibri Light" w:eastAsia="Times New Roman" w:hAnsi="Calibri Light" w:cs="Calibri Light"/>
        </w:rPr>
        <w:t xml:space="preserve"> team will regularly run an “inactive” report in HMIS to assist in identifying those are who are inactive and remove from the Priority List accordingly. </w:t>
      </w:r>
    </w:p>
    <w:p w14:paraId="5655B752" w14:textId="77777777" w:rsidR="006F14C9" w:rsidRPr="005D45F1" w:rsidRDefault="006F14C9" w:rsidP="006F14C9">
      <w:pPr>
        <w:spacing w:after="0" w:line="240" w:lineRule="auto"/>
        <w:rPr>
          <w:rFonts w:ascii="Calibri Light" w:eastAsia="Times New Roman" w:hAnsi="Calibri Light" w:cs="Calibri Light"/>
        </w:rPr>
      </w:pPr>
    </w:p>
    <w:p w14:paraId="471C18D7" w14:textId="46265CEE" w:rsidR="009235C1" w:rsidRPr="005D45F1" w:rsidRDefault="006F14C9" w:rsidP="000341D6">
      <w:p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If, at any point, </w:t>
      </w:r>
      <w:r w:rsidR="0043653A" w:rsidRPr="005D45F1">
        <w:rPr>
          <w:rFonts w:ascii="Calibri Light" w:eastAsia="Times New Roman" w:hAnsi="Calibri Light" w:cs="Calibri Light"/>
        </w:rPr>
        <w:t xml:space="preserve">a household </w:t>
      </w:r>
      <w:r w:rsidRPr="005D45F1">
        <w:rPr>
          <w:rFonts w:ascii="Calibri Light" w:eastAsia="Times New Roman" w:hAnsi="Calibri Light" w:cs="Calibri Light"/>
        </w:rPr>
        <w:t>returns to the homeless response system, and they</w:t>
      </w:r>
      <w:r w:rsidR="000341D6" w:rsidRPr="005D45F1">
        <w:rPr>
          <w:rFonts w:ascii="Calibri Light" w:eastAsia="Times New Roman" w:hAnsi="Calibri Light" w:cs="Calibri Light"/>
        </w:rPr>
        <w:t xml:space="preserve"> can be added back to the priority list after having their CES assessment updated. </w:t>
      </w:r>
      <w:r w:rsidRPr="005D45F1">
        <w:rPr>
          <w:rFonts w:ascii="Calibri Light" w:eastAsia="Times New Roman" w:hAnsi="Calibri Light" w:cs="Calibri Light"/>
        </w:rPr>
        <w:t xml:space="preserve">All advocates and housing providers who have access to HMIS are responsible for this task. </w:t>
      </w:r>
    </w:p>
    <w:p w14:paraId="34AD3935" w14:textId="7C0E1252" w:rsidR="009235C1" w:rsidRPr="00803611" w:rsidRDefault="73A41397" w:rsidP="00803611">
      <w:pPr>
        <w:pStyle w:val="Heading2"/>
        <w:rPr>
          <w:rFonts w:ascii="Calibri Light" w:hAnsi="Calibri Light" w:cs="Calibri Light"/>
        </w:rPr>
      </w:pPr>
      <w:bookmarkStart w:id="84" w:name="_Hlk105610427"/>
      <w:bookmarkStart w:id="85" w:name="_Toc189482517"/>
      <w:r w:rsidRPr="00803611">
        <w:t>Re-Referral Policy</w:t>
      </w:r>
      <w:bookmarkEnd w:id="85"/>
      <w:r w:rsidRPr="00803611">
        <w:t xml:space="preserve"> </w:t>
      </w:r>
    </w:p>
    <w:p w14:paraId="25564A71" w14:textId="1228BEE7" w:rsidR="00FE2000" w:rsidRDefault="009235C1" w:rsidP="00A54702">
      <w:pPr>
        <w:rPr>
          <w:rFonts w:ascii="Calibri Light" w:hAnsi="Calibri Light" w:cs="Calibri Light"/>
        </w:rPr>
      </w:pPr>
      <w:r w:rsidRPr="005D45F1">
        <w:rPr>
          <w:rFonts w:ascii="Calibri Light" w:hAnsi="Calibri Light" w:cs="Calibri Light"/>
        </w:rPr>
        <w:t>Housing providers may request re-referral of an individual who had been previously referred and declined or cancelled for any reason.</w:t>
      </w:r>
      <w:r w:rsidR="00A54702" w:rsidRPr="005D45F1">
        <w:rPr>
          <w:rFonts w:ascii="Calibri Light" w:hAnsi="Calibri Light" w:cs="Calibri Light"/>
        </w:rPr>
        <w:t xml:space="preserve"> R</w:t>
      </w:r>
      <w:r w:rsidRPr="005D45F1">
        <w:rPr>
          <w:rFonts w:ascii="Calibri Light" w:hAnsi="Calibri Light" w:cs="Calibri Light"/>
        </w:rPr>
        <w:t>e-refer</w:t>
      </w:r>
      <w:r w:rsidR="00A54702" w:rsidRPr="005D45F1">
        <w:rPr>
          <w:rFonts w:ascii="Calibri Light" w:hAnsi="Calibri Light" w:cs="Calibri Light"/>
        </w:rPr>
        <w:t>ral of</w:t>
      </w:r>
      <w:r w:rsidRPr="005D45F1">
        <w:rPr>
          <w:rFonts w:ascii="Calibri Light" w:hAnsi="Calibri Light" w:cs="Calibri Light"/>
        </w:rPr>
        <w:t xml:space="preserve"> clients</w:t>
      </w:r>
      <w:r w:rsidR="00A54702" w:rsidRPr="005D45F1">
        <w:rPr>
          <w:rFonts w:ascii="Calibri Light" w:hAnsi="Calibri Light" w:cs="Calibri Light"/>
        </w:rPr>
        <w:t xml:space="preserve"> may occur</w:t>
      </w:r>
      <w:r w:rsidRPr="005D45F1">
        <w:rPr>
          <w:rFonts w:ascii="Calibri Light" w:hAnsi="Calibri Light" w:cs="Calibri Light"/>
        </w:rPr>
        <w:t xml:space="preserve"> if the original referral to the housing provider occurred within the last 12 months AND if the requesting housing provider was the client’s most recent referral.</w:t>
      </w:r>
    </w:p>
    <w:p w14:paraId="1812AC28" w14:textId="27D2862B" w:rsidR="00803611" w:rsidRPr="00803611" w:rsidRDefault="00803611" w:rsidP="00803611">
      <w:pPr>
        <w:pStyle w:val="Heading2"/>
      </w:pPr>
      <w:bookmarkStart w:id="86" w:name="_Toc189482518"/>
      <w:r w:rsidRPr="00803611">
        <w:t>Request to Refer Additional Adult(s) Through CES</w:t>
      </w:r>
      <w:bookmarkEnd w:id="86"/>
    </w:p>
    <w:p w14:paraId="1F633474" w14:textId="7925B96A" w:rsidR="00803611" w:rsidRPr="00803611" w:rsidRDefault="00803611" w:rsidP="00803611">
      <w:pPr>
        <w:rPr>
          <w:rFonts w:ascii="Calibri Light" w:hAnsi="Calibri Light" w:cs="Calibri Light"/>
        </w:rPr>
      </w:pPr>
      <w:r w:rsidRPr="00803611">
        <w:rPr>
          <w:rFonts w:ascii="Calibri Light" w:hAnsi="Calibri Light" w:cs="Calibri Light"/>
        </w:rPr>
        <w:t>The HC CES will approve adding/referring additional adults to homeless dedicated housing units when the client and current housing provider confirm that the additional adult is eligible and able to move into the current unit.  If the additional adult is ineligible for the housing program, the referral will not be sent to the housing provider.  The request to add household members to the unit will not be impacted by the length of time housed prior to making the request.</w:t>
      </w:r>
    </w:p>
    <w:p w14:paraId="4A9867A9" w14:textId="77777777" w:rsidR="00803611" w:rsidRPr="005D45F1" w:rsidRDefault="00803611" w:rsidP="00A54702">
      <w:pPr>
        <w:rPr>
          <w:rFonts w:ascii="Calibri Light" w:hAnsi="Calibri Light" w:cs="Calibri Light"/>
        </w:rPr>
      </w:pPr>
    </w:p>
    <w:bookmarkEnd w:id="84"/>
    <w:p w14:paraId="6E00D794" w14:textId="77777777" w:rsidR="006C3476" w:rsidRPr="005D45F1" w:rsidRDefault="006C3476" w:rsidP="00F75417">
      <w:pPr>
        <w:rPr>
          <w:rFonts w:ascii="Calibri Light" w:hAnsi="Calibri Light" w:cs="Calibri Light"/>
        </w:rPr>
      </w:pPr>
    </w:p>
    <w:p w14:paraId="6C7CB1A3" w14:textId="5589A1A0" w:rsidR="45F60083" w:rsidRDefault="45F60083">
      <w:r>
        <w:br w:type="page"/>
      </w:r>
    </w:p>
    <w:p w14:paraId="5D697100" w14:textId="75A3D394" w:rsidR="00F75417" w:rsidRPr="005D45F1" w:rsidRDefault="36EA12B4" w:rsidP="45F60083">
      <w:pPr>
        <w:pStyle w:val="Heading1"/>
        <w:rPr>
          <w:rFonts w:ascii="Calibri Light" w:hAnsi="Calibri Light" w:cs="Calibri Light"/>
        </w:rPr>
      </w:pPr>
      <w:bookmarkStart w:id="87" w:name="_Toc189482519"/>
      <w:r>
        <w:lastRenderedPageBreak/>
        <w:t>Appendix A</w:t>
      </w:r>
      <w:r w:rsidR="7F182E81">
        <w:t xml:space="preserve">: </w:t>
      </w:r>
      <w:r>
        <w:t>Coordinated Entry System Terms</w:t>
      </w:r>
      <w:bookmarkEnd w:id="87"/>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88"/>
        <w:gridCol w:w="8062"/>
      </w:tblGrid>
      <w:tr w:rsidR="00F75417" w:rsidRPr="005D45F1" w14:paraId="5807E379" w14:textId="77777777" w:rsidTr="45F60083">
        <w:trPr>
          <w:trHeight w:val="375"/>
        </w:trPr>
        <w:tc>
          <w:tcPr>
            <w:tcW w:w="10167" w:type="dxa"/>
            <w:gridSpan w:val="2"/>
            <w:tcMar>
              <w:top w:w="0" w:type="dxa"/>
              <w:left w:w="108" w:type="dxa"/>
              <w:bottom w:w="0" w:type="dxa"/>
              <w:right w:w="108" w:type="dxa"/>
            </w:tcMar>
            <w:hideMark/>
          </w:tcPr>
          <w:p w14:paraId="3120F29B" w14:textId="098BCABF" w:rsidR="00F75417" w:rsidRPr="005D45F1" w:rsidRDefault="7E43A25B" w:rsidP="45F60083">
            <w:pPr>
              <w:rPr>
                <w:rFonts w:ascii="Calibri Light" w:eastAsia="Times New Roman" w:hAnsi="Calibri Light" w:cs="Calibri Light"/>
                <w:b/>
                <w:bCs/>
                <w:sz w:val="32"/>
                <w:szCs w:val="32"/>
              </w:rPr>
            </w:pPr>
            <w:bookmarkStart w:id="88" w:name="_Toc458686715"/>
            <w:r w:rsidRPr="45F60083">
              <w:rPr>
                <w:b/>
                <w:bCs/>
                <w:sz w:val="32"/>
                <w:szCs w:val="32"/>
              </w:rPr>
              <w:t xml:space="preserve">Coordinated Entry </w:t>
            </w:r>
            <w:r w:rsidR="3109DEBD" w:rsidRPr="45F60083">
              <w:rPr>
                <w:b/>
                <w:bCs/>
                <w:sz w:val="32"/>
                <w:szCs w:val="32"/>
              </w:rPr>
              <w:t>Terms &amp; Definitions</w:t>
            </w:r>
          </w:p>
        </w:tc>
      </w:tr>
      <w:tr w:rsidR="00F75417" w:rsidRPr="005D45F1" w14:paraId="3F7FB1F0" w14:textId="77777777" w:rsidTr="45F60083">
        <w:trPr>
          <w:trHeight w:val="1536"/>
        </w:trPr>
        <w:tc>
          <w:tcPr>
            <w:tcW w:w="0" w:type="auto"/>
            <w:tcMar>
              <w:top w:w="0" w:type="dxa"/>
              <w:left w:w="108" w:type="dxa"/>
              <w:bottom w:w="0" w:type="dxa"/>
              <w:right w:w="108" w:type="dxa"/>
            </w:tcMar>
            <w:vAlign w:val="center"/>
            <w:hideMark/>
          </w:tcPr>
          <w:p w14:paraId="41AE7784" w14:textId="77777777" w:rsidR="00F75417" w:rsidRPr="005D45F1" w:rsidRDefault="3109DEBD" w:rsidP="45F60083">
            <w:pPr>
              <w:rPr>
                <w:rFonts w:ascii="Calibri Light" w:hAnsi="Calibri Light" w:cs="Calibri Light"/>
                <w:b/>
                <w:bCs/>
                <w:color w:val="000000" w:themeColor="text1"/>
              </w:rPr>
            </w:pPr>
            <w:r w:rsidRPr="002D6FCA">
              <w:t>HUD</w:t>
            </w:r>
          </w:p>
          <w:p w14:paraId="5D2BE5A2" w14:textId="77777777" w:rsidR="00F75417" w:rsidRPr="005D45F1" w:rsidRDefault="3109DEBD" w:rsidP="45F60083">
            <w:pPr>
              <w:rPr>
                <w:rFonts w:ascii="Calibri Light" w:hAnsi="Calibri Light" w:cs="Calibri Light"/>
                <w:color w:val="000000" w:themeColor="text1"/>
              </w:rPr>
            </w:pPr>
            <w:r w:rsidRPr="002D6FCA">
              <w:t xml:space="preserve">Chronically Homeless </w:t>
            </w:r>
          </w:p>
        </w:tc>
        <w:tc>
          <w:tcPr>
            <w:tcW w:w="0" w:type="auto"/>
            <w:tcMar>
              <w:top w:w="0" w:type="dxa"/>
              <w:left w:w="108" w:type="dxa"/>
              <w:bottom w:w="0" w:type="dxa"/>
              <w:right w:w="108" w:type="dxa"/>
            </w:tcMar>
          </w:tcPr>
          <w:p w14:paraId="78155A28"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HUD’s definition: </w:t>
            </w:r>
          </w:p>
          <w:p w14:paraId="6630965B"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i/>
                <w:iCs/>
                <w:color w:val="000000"/>
              </w:rPr>
              <w:t xml:space="preserve">Chronically homeless </w:t>
            </w:r>
            <w:r w:rsidRPr="005D45F1">
              <w:rPr>
                <w:rFonts w:ascii="Calibri Light" w:hAnsi="Calibri Light" w:cs="Calibri Light"/>
                <w:color w:val="000000"/>
              </w:rPr>
              <w:t xml:space="preserve">means: (1) A “homeless individual with a disability,” as defined in Section 401(9) of the McKinney-Vento Homeless Assistance Act, who: </w:t>
            </w:r>
          </w:p>
          <w:p w14:paraId="71051B90"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i. Lives in a place not meant for human habitation, a Safe Haven, or an emergency shelter; AND </w:t>
            </w:r>
          </w:p>
          <w:p w14:paraId="6BFF62D7"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ii. Has been homeless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(i) above. </w:t>
            </w:r>
          </w:p>
        </w:tc>
      </w:tr>
      <w:tr w:rsidR="00F75417" w:rsidRPr="005D45F1" w14:paraId="244F930C" w14:textId="77777777" w:rsidTr="45F60083">
        <w:trPr>
          <w:trHeight w:val="1536"/>
        </w:trPr>
        <w:tc>
          <w:tcPr>
            <w:tcW w:w="0" w:type="auto"/>
            <w:tcMar>
              <w:top w:w="0" w:type="dxa"/>
              <w:left w:w="108" w:type="dxa"/>
              <w:bottom w:w="0" w:type="dxa"/>
              <w:right w:w="108" w:type="dxa"/>
            </w:tcMar>
            <w:vAlign w:val="center"/>
            <w:hideMark/>
          </w:tcPr>
          <w:p w14:paraId="20DA2A51" w14:textId="77777777" w:rsidR="00F75417" w:rsidRPr="005D45F1" w:rsidRDefault="3109DEBD" w:rsidP="45F60083">
            <w:pPr>
              <w:rPr>
                <w:rFonts w:ascii="Calibri Light" w:hAnsi="Calibri Light" w:cs="Calibri Light"/>
                <w:b/>
                <w:bCs/>
                <w:color w:val="000000" w:themeColor="text1"/>
              </w:rPr>
            </w:pPr>
            <w:r w:rsidRPr="002D6FCA">
              <w:t xml:space="preserve">Disability </w:t>
            </w:r>
          </w:p>
        </w:tc>
        <w:tc>
          <w:tcPr>
            <w:tcW w:w="0" w:type="auto"/>
            <w:tcMar>
              <w:top w:w="0" w:type="dxa"/>
              <w:left w:w="108" w:type="dxa"/>
              <w:bottom w:w="0" w:type="dxa"/>
              <w:right w:w="108" w:type="dxa"/>
            </w:tcMar>
          </w:tcPr>
          <w:p w14:paraId="6C962F01" w14:textId="77777777" w:rsidR="00F75417" w:rsidRPr="005D45F1" w:rsidRDefault="00F75417" w:rsidP="00F1181F">
            <w:pPr>
              <w:rPr>
                <w:rFonts w:ascii="Calibri Light" w:hAnsi="Calibri Light" w:cs="Calibri Light"/>
              </w:rPr>
            </w:pPr>
            <w:r w:rsidRPr="005D45F1">
              <w:rPr>
                <w:rFonts w:ascii="Calibri Light" w:hAnsi="Calibri Light" w:cs="Calibri Light"/>
              </w:rPr>
              <w:t>HUD defines a person with disabilities as a person who:</w:t>
            </w:r>
          </w:p>
          <w:p w14:paraId="58962170" w14:textId="77777777" w:rsidR="00F75417" w:rsidRPr="005D45F1" w:rsidRDefault="00F75417" w:rsidP="008007FD">
            <w:pPr>
              <w:pStyle w:val="ListParagraph"/>
              <w:numPr>
                <w:ilvl w:val="0"/>
                <w:numId w:val="44"/>
              </w:numPr>
              <w:spacing w:after="0" w:line="240" w:lineRule="auto"/>
              <w:rPr>
                <w:rFonts w:ascii="Calibri Light" w:hAnsi="Calibri Light" w:cs="Calibri Light"/>
              </w:rPr>
            </w:pPr>
            <w:r w:rsidRPr="005D45F1">
              <w:rPr>
                <w:rFonts w:ascii="Calibri Light" w:hAnsi="Calibri Light" w:cs="Calibri Light"/>
              </w:rPr>
              <w:t>has a disability as defined in Section 223 of the Social Security Act (42 U.S.C.423), or</w:t>
            </w:r>
          </w:p>
          <w:p w14:paraId="128DAB12" w14:textId="77777777" w:rsidR="00F75417" w:rsidRPr="005D45F1" w:rsidRDefault="00F75417" w:rsidP="008007FD">
            <w:pPr>
              <w:pStyle w:val="ListParagraph"/>
              <w:numPr>
                <w:ilvl w:val="0"/>
                <w:numId w:val="44"/>
              </w:numPr>
              <w:spacing w:after="0" w:line="240" w:lineRule="auto"/>
              <w:rPr>
                <w:rFonts w:ascii="Calibri Light" w:hAnsi="Calibri Light" w:cs="Calibri Light"/>
              </w:rPr>
            </w:pPr>
            <w:r w:rsidRPr="005D45F1">
              <w:rPr>
                <w:rFonts w:ascii="Calibri Light" w:hAnsi="Calibri Light" w:cs="Calibri Light"/>
              </w:rPr>
              <w:t>is determined by HUD regulations to have a physical, mental or emotional impairment that:</w:t>
            </w:r>
          </w:p>
          <w:p w14:paraId="5FE87BCC" w14:textId="77777777" w:rsidR="00F75417" w:rsidRPr="005D45F1" w:rsidRDefault="00F75417" w:rsidP="008007FD">
            <w:pPr>
              <w:pStyle w:val="ListParagraph"/>
              <w:numPr>
                <w:ilvl w:val="1"/>
                <w:numId w:val="44"/>
              </w:numPr>
              <w:spacing w:after="0" w:line="240" w:lineRule="auto"/>
              <w:rPr>
                <w:rFonts w:ascii="Calibri Light" w:hAnsi="Calibri Light" w:cs="Calibri Light"/>
              </w:rPr>
            </w:pPr>
            <w:r w:rsidRPr="005D45F1">
              <w:rPr>
                <w:rFonts w:ascii="Calibri Light" w:hAnsi="Calibri Light" w:cs="Calibri Light"/>
              </w:rPr>
              <w:t xml:space="preserve">is expected to be of long, continued, and indefinite duration; </w:t>
            </w:r>
          </w:p>
          <w:p w14:paraId="74E22C07" w14:textId="77777777" w:rsidR="00F75417" w:rsidRPr="005D45F1" w:rsidRDefault="00F75417" w:rsidP="008007FD">
            <w:pPr>
              <w:pStyle w:val="ListParagraph"/>
              <w:numPr>
                <w:ilvl w:val="1"/>
                <w:numId w:val="44"/>
              </w:numPr>
              <w:spacing w:after="0" w:line="240" w:lineRule="auto"/>
              <w:rPr>
                <w:rFonts w:ascii="Calibri Light" w:hAnsi="Calibri Light" w:cs="Calibri Light"/>
              </w:rPr>
            </w:pPr>
            <w:r w:rsidRPr="005D45F1">
              <w:rPr>
                <w:rFonts w:ascii="Calibri Light" w:hAnsi="Calibri Light" w:cs="Calibri Light"/>
              </w:rPr>
              <w:t xml:space="preserve">substantially impedes his or her ability to live independently; and </w:t>
            </w:r>
          </w:p>
          <w:p w14:paraId="23C01077" w14:textId="77777777" w:rsidR="00F75417" w:rsidRPr="005D45F1" w:rsidRDefault="00F75417" w:rsidP="008007FD">
            <w:pPr>
              <w:pStyle w:val="ListParagraph"/>
              <w:numPr>
                <w:ilvl w:val="1"/>
                <w:numId w:val="44"/>
              </w:numPr>
              <w:spacing w:after="0" w:line="240" w:lineRule="auto"/>
              <w:rPr>
                <w:rFonts w:ascii="Calibri Light" w:hAnsi="Calibri Light" w:cs="Calibri Light"/>
              </w:rPr>
            </w:pPr>
            <w:r w:rsidRPr="005D45F1">
              <w:rPr>
                <w:rFonts w:ascii="Calibri Light" w:hAnsi="Calibri Light" w:cs="Calibri Light"/>
              </w:rPr>
              <w:t xml:space="preserve">is of such a nature that such ability could be improved by more suitable housing conditions, or </w:t>
            </w:r>
          </w:p>
          <w:p w14:paraId="1A446BE4" w14:textId="77777777" w:rsidR="00F75417" w:rsidRPr="005D45F1" w:rsidRDefault="00F75417" w:rsidP="008007FD">
            <w:pPr>
              <w:pStyle w:val="ListParagraph"/>
              <w:numPr>
                <w:ilvl w:val="0"/>
                <w:numId w:val="44"/>
              </w:numPr>
              <w:spacing w:after="0" w:line="240" w:lineRule="auto"/>
              <w:rPr>
                <w:rFonts w:ascii="Calibri Light" w:hAnsi="Calibri Light" w:cs="Calibri Light"/>
              </w:rPr>
            </w:pPr>
            <w:r w:rsidRPr="005D45F1">
              <w:rPr>
                <w:rFonts w:ascii="Calibri Light" w:hAnsi="Calibri Light" w:cs="Calibri Light"/>
              </w:rPr>
              <w:t xml:space="preserve">has a developmental disability as defined in the Developmental Disabilities Assistance and Bill of Rights Act (42 U.S.C. 15002(8)), or </w:t>
            </w:r>
          </w:p>
          <w:p w14:paraId="4DEBC851" w14:textId="77777777" w:rsidR="00F75417" w:rsidRPr="005D45F1" w:rsidRDefault="00F75417" w:rsidP="008007FD">
            <w:pPr>
              <w:pStyle w:val="ListParagraph"/>
              <w:numPr>
                <w:ilvl w:val="0"/>
                <w:numId w:val="44"/>
              </w:numPr>
              <w:spacing w:after="240" w:line="240" w:lineRule="auto"/>
              <w:rPr>
                <w:rFonts w:ascii="Calibri Light" w:hAnsi="Calibri Light" w:cs="Calibri Light"/>
              </w:rPr>
            </w:pPr>
            <w:r w:rsidRPr="005D45F1">
              <w:rPr>
                <w:rFonts w:ascii="Calibri Light" w:hAnsi="Calibri Light" w:cs="Calibri Light"/>
              </w:rPr>
              <w:t>has the disease acquired immunodeficiency syndrome (AIDS) or any conditions arising from the etiologic agent for acquired immunodeficiency syndrome (HIV).</w:t>
            </w:r>
          </w:p>
          <w:p w14:paraId="6970B7FF" w14:textId="77777777" w:rsidR="00F75417" w:rsidRPr="005D45F1" w:rsidRDefault="00F75417" w:rsidP="00F1181F">
            <w:pPr>
              <w:rPr>
                <w:rFonts w:ascii="Calibri Light" w:hAnsi="Calibri Light" w:cs="Calibri Light"/>
              </w:rPr>
            </w:pPr>
            <w:r w:rsidRPr="005D45F1">
              <w:rPr>
                <w:rFonts w:ascii="Calibri Light" w:hAnsi="Calibri Light" w:cs="Calibri Light"/>
              </w:rPr>
              <w:t>For the purpose of qualifying for low income housing under HUD public housing and Section 8 programs, the definition does not include a person whose disability is based solely on any drug or alcohol dependence.</w:t>
            </w:r>
          </w:p>
        </w:tc>
      </w:tr>
      <w:tr w:rsidR="00F75417" w:rsidRPr="005D45F1" w14:paraId="44B08B49" w14:textId="77777777" w:rsidTr="45F60083">
        <w:trPr>
          <w:trHeight w:val="1536"/>
        </w:trPr>
        <w:tc>
          <w:tcPr>
            <w:tcW w:w="0" w:type="auto"/>
            <w:tcMar>
              <w:top w:w="0" w:type="dxa"/>
              <w:left w:w="108" w:type="dxa"/>
              <w:bottom w:w="0" w:type="dxa"/>
              <w:right w:w="108" w:type="dxa"/>
            </w:tcMar>
            <w:vAlign w:val="center"/>
            <w:hideMark/>
          </w:tcPr>
          <w:p w14:paraId="1BC8EBEF" w14:textId="77777777" w:rsidR="00F75417" w:rsidRPr="005D45F1" w:rsidRDefault="3109DEBD" w:rsidP="45F60083">
            <w:pPr>
              <w:rPr>
                <w:rFonts w:ascii="Calibri Light" w:hAnsi="Calibri Light" w:cs="Calibri Light"/>
                <w:b/>
                <w:bCs/>
                <w:color w:val="000000" w:themeColor="text1"/>
              </w:rPr>
            </w:pPr>
            <w:r w:rsidRPr="002D6FCA">
              <w:t>HUD Category 1</w:t>
            </w:r>
          </w:p>
          <w:p w14:paraId="060FE8A0" w14:textId="77777777" w:rsidR="00F75417" w:rsidRPr="005D45F1" w:rsidRDefault="3109DEBD" w:rsidP="45F60083">
            <w:pPr>
              <w:rPr>
                <w:rFonts w:ascii="Calibri Light" w:hAnsi="Calibri Light" w:cs="Calibri Light"/>
                <w:b/>
                <w:bCs/>
                <w:color w:val="000000" w:themeColor="text1"/>
              </w:rPr>
            </w:pPr>
            <w:r w:rsidRPr="002D6FCA">
              <w:t>(Literally Homeless)</w:t>
            </w:r>
          </w:p>
        </w:tc>
        <w:tc>
          <w:tcPr>
            <w:tcW w:w="0" w:type="auto"/>
            <w:tcMar>
              <w:top w:w="0" w:type="dxa"/>
              <w:left w:w="108" w:type="dxa"/>
              <w:bottom w:w="0" w:type="dxa"/>
              <w:right w:w="108" w:type="dxa"/>
            </w:tcMar>
          </w:tcPr>
          <w:p w14:paraId="2B5BE977"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An households who lacks a fixed, regular, and adequate nighttime residence</w:t>
            </w:r>
          </w:p>
          <w:p w14:paraId="00183B92" w14:textId="77777777" w:rsidR="00F75417" w:rsidRPr="005D45F1" w:rsidRDefault="00F75417" w:rsidP="008007FD">
            <w:pPr>
              <w:pStyle w:val="ListParagraph"/>
              <w:numPr>
                <w:ilvl w:val="0"/>
                <w:numId w:val="45"/>
              </w:numPr>
              <w:autoSpaceDE w:val="0"/>
              <w:autoSpaceDN w:val="0"/>
              <w:spacing w:after="0" w:line="240" w:lineRule="auto"/>
              <w:rPr>
                <w:rFonts w:ascii="Calibri Light" w:hAnsi="Calibri Light" w:cs="Calibri Light"/>
                <w:color w:val="000000"/>
              </w:rPr>
            </w:pPr>
            <w:r w:rsidRPr="005D45F1">
              <w:rPr>
                <w:rFonts w:ascii="Calibri Light" w:hAnsi="Calibri Light" w:cs="Calibri Light"/>
                <w:color w:val="000000"/>
              </w:rPr>
              <w:t>An households with a primary nighttime residence that is a public or private place not designed for or ordinarily used as a regular sleeping accommodation for human beings, including a car, park, abandoned building, bus or train station, airport, camping ground; or</w:t>
            </w:r>
          </w:p>
          <w:p w14:paraId="3CB21280" w14:textId="77777777" w:rsidR="00F75417" w:rsidRPr="005D45F1" w:rsidRDefault="00F75417" w:rsidP="008007FD">
            <w:pPr>
              <w:numPr>
                <w:ilvl w:val="0"/>
                <w:numId w:val="45"/>
              </w:numPr>
              <w:autoSpaceDE w:val="0"/>
              <w:autoSpaceDN w:val="0"/>
              <w:spacing w:after="0" w:line="240" w:lineRule="auto"/>
              <w:rPr>
                <w:rFonts w:ascii="Calibri Light" w:eastAsia="Times New Roman" w:hAnsi="Calibri Light" w:cs="Calibri Light"/>
                <w:color w:val="000000"/>
              </w:rPr>
            </w:pPr>
            <w:r w:rsidRPr="005D45F1">
              <w:rPr>
                <w:rFonts w:ascii="Calibri Light" w:eastAsia="Times New Roman" w:hAnsi="Calibri Light" w:cs="Calibri Light"/>
                <w:color w:val="000000"/>
              </w:rPr>
              <w:t>An households living in a supervised publicly or privately operated shelter designated to provide temporary living arrangements (including congregate shelters, transitional housing, and hotels and motels paid for by charitable organizations or by federal, state, or local government program for low-income individuals); or</w:t>
            </w:r>
          </w:p>
          <w:p w14:paraId="167C96C4" w14:textId="77777777" w:rsidR="00F75417" w:rsidRPr="005D45F1" w:rsidRDefault="00F75417" w:rsidP="008007FD">
            <w:pPr>
              <w:numPr>
                <w:ilvl w:val="0"/>
                <w:numId w:val="45"/>
              </w:numPr>
              <w:autoSpaceDE w:val="0"/>
              <w:autoSpaceDN w:val="0"/>
              <w:spacing w:after="0" w:line="240" w:lineRule="auto"/>
              <w:rPr>
                <w:rFonts w:ascii="Calibri Light" w:eastAsia="Times New Roman" w:hAnsi="Calibri Light" w:cs="Calibri Light"/>
                <w:color w:val="000000"/>
              </w:rPr>
            </w:pPr>
            <w:r w:rsidRPr="005D45F1">
              <w:rPr>
                <w:rFonts w:ascii="Calibri Light" w:eastAsia="Times New Roman" w:hAnsi="Calibri Light" w:cs="Calibri Light"/>
                <w:color w:val="000000"/>
              </w:rPr>
              <w:lastRenderedPageBreak/>
              <w:t>An individual who is exiting an institution where he or she resided for 90 days or less and who resided in an emergency shelter or place not meant for human habitation immediately before entering that institution.</w:t>
            </w:r>
          </w:p>
        </w:tc>
      </w:tr>
      <w:tr w:rsidR="00F75417" w:rsidRPr="005D45F1" w14:paraId="0B2E7E1F" w14:textId="77777777" w:rsidTr="45F60083">
        <w:trPr>
          <w:trHeight w:val="1536"/>
        </w:trPr>
        <w:tc>
          <w:tcPr>
            <w:tcW w:w="0" w:type="auto"/>
            <w:tcMar>
              <w:top w:w="0" w:type="dxa"/>
              <w:left w:w="108" w:type="dxa"/>
              <w:bottom w:w="0" w:type="dxa"/>
              <w:right w:w="108" w:type="dxa"/>
            </w:tcMar>
            <w:vAlign w:val="center"/>
            <w:hideMark/>
          </w:tcPr>
          <w:p w14:paraId="43DC3E32" w14:textId="77777777" w:rsidR="00F75417" w:rsidRPr="005D45F1" w:rsidRDefault="3109DEBD" w:rsidP="45F60083">
            <w:pPr>
              <w:rPr>
                <w:rFonts w:ascii="Calibri Light" w:hAnsi="Calibri Light" w:cs="Calibri Light"/>
                <w:b/>
                <w:bCs/>
                <w:color w:val="000000" w:themeColor="text1"/>
              </w:rPr>
            </w:pPr>
            <w:r w:rsidRPr="002D6FCA">
              <w:lastRenderedPageBreak/>
              <w:t>HUD Category 2</w:t>
            </w:r>
          </w:p>
          <w:p w14:paraId="734AD35C" w14:textId="77777777" w:rsidR="00F75417" w:rsidRPr="005D45F1" w:rsidRDefault="3109DEBD" w:rsidP="45F60083">
            <w:pPr>
              <w:rPr>
                <w:rFonts w:ascii="Calibri Light" w:hAnsi="Calibri Light" w:cs="Calibri Light"/>
                <w:b/>
                <w:bCs/>
                <w:color w:val="000000" w:themeColor="text1"/>
              </w:rPr>
            </w:pPr>
            <w:r w:rsidRPr="002D6FCA">
              <w:t xml:space="preserve">(imminent risk of homeless) </w:t>
            </w:r>
          </w:p>
        </w:tc>
        <w:tc>
          <w:tcPr>
            <w:tcW w:w="0" w:type="auto"/>
            <w:tcMar>
              <w:top w:w="0" w:type="dxa"/>
              <w:left w:w="108" w:type="dxa"/>
              <w:bottom w:w="0" w:type="dxa"/>
              <w:right w:w="108" w:type="dxa"/>
            </w:tcMar>
          </w:tcPr>
          <w:p w14:paraId="189B7067"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Household is being evicted within </w:t>
            </w:r>
            <w:r w:rsidRPr="005D45F1">
              <w:rPr>
                <w:rFonts w:ascii="Calibri Light" w:hAnsi="Calibri Light" w:cs="Calibri Light"/>
                <w:b/>
                <w:bCs/>
                <w:color w:val="000000"/>
              </w:rPr>
              <w:t xml:space="preserve">14 days </w:t>
            </w:r>
            <w:r w:rsidRPr="005D45F1">
              <w:rPr>
                <w:rFonts w:ascii="Calibri Light" w:hAnsi="Calibri Light" w:cs="Calibri Light"/>
                <w:color w:val="000000"/>
              </w:rPr>
              <w:t xml:space="preserve">from their primary nighttime residence and: </w:t>
            </w:r>
          </w:p>
          <w:p w14:paraId="1E33DC30" w14:textId="77777777" w:rsidR="00F75417" w:rsidRPr="005D45F1" w:rsidRDefault="00F75417" w:rsidP="008007FD">
            <w:pPr>
              <w:pStyle w:val="ListParagraph"/>
              <w:numPr>
                <w:ilvl w:val="0"/>
                <w:numId w:val="46"/>
              </w:numPr>
              <w:autoSpaceDE w:val="0"/>
              <w:autoSpaceDN w:val="0"/>
              <w:spacing w:after="0" w:line="240" w:lineRule="auto"/>
              <w:rPr>
                <w:rFonts w:ascii="Calibri Light" w:hAnsi="Calibri Light" w:cs="Calibri Light"/>
                <w:color w:val="000000"/>
              </w:rPr>
            </w:pPr>
            <w:r w:rsidRPr="005D45F1">
              <w:rPr>
                <w:rFonts w:ascii="Calibri Light" w:hAnsi="Calibri Light" w:cs="Calibri Light"/>
                <w:color w:val="000000"/>
              </w:rPr>
              <w:t xml:space="preserve">No subsequent residence has been identified; and </w:t>
            </w:r>
          </w:p>
          <w:p w14:paraId="4692DCD4" w14:textId="77777777" w:rsidR="00F75417" w:rsidRPr="005D45F1" w:rsidRDefault="00F75417" w:rsidP="008007FD">
            <w:pPr>
              <w:pStyle w:val="ListParagraph"/>
              <w:numPr>
                <w:ilvl w:val="0"/>
                <w:numId w:val="46"/>
              </w:numPr>
              <w:autoSpaceDE w:val="0"/>
              <w:autoSpaceDN w:val="0"/>
              <w:spacing w:after="0" w:line="240" w:lineRule="auto"/>
              <w:rPr>
                <w:rFonts w:ascii="Calibri Light" w:hAnsi="Calibri Light" w:cs="Calibri Light"/>
                <w:color w:val="000000"/>
              </w:rPr>
            </w:pPr>
            <w:r w:rsidRPr="005D45F1">
              <w:rPr>
                <w:rFonts w:ascii="Calibri Light" w:hAnsi="Calibri Light" w:cs="Calibri Light"/>
                <w:color w:val="000000"/>
              </w:rPr>
              <w:t xml:space="preserve">The household lacks the resources or support networks (i.e. family, friends, faith-based or other social networks) needed to obtain other permanent housing. </w:t>
            </w:r>
          </w:p>
        </w:tc>
      </w:tr>
      <w:tr w:rsidR="00F75417" w:rsidRPr="005D45F1" w14:paraId="5C3796BA" w14:textId="77777777" w:rsidTr="45F60083">
        <w:trPr>
          <w:trHeight w:val="1536"/>
        </w:trPr>
        <w:tc>
          <w:tcPr>
            <w:tcW w:w="0" w:type="auto"/>
            <w:tcMar>
              <w:top w:w="0" w:type="dxa"/>
              <w:left w:w="108" w:type="dxa"/>
              <w:bottom w:w="0" w:type="dxa"/>
              <w:right w:w="108" w:type="dxa"/>
            </w:tcMar>
            <w:vAlign w:val="center"/>
            <w:hideMark/>
          </w:tcPr>
          <w:p w14:paraId="11A91B38" w14:textId="77777777" w:rsidR="00F75417" w:rsidRPr="005D45F1" w:rsidRDefault="3109DEBD" w:rsidP="45F60083">
            <w:pPr>
              <w:rPr>
                <w:rFonts w:ascii="Calibri Light" w:hAnsi="Calibri Light" w:cs="Calibri Light"/>
                <w:b/>
                <w:bCs/>
                <w:color w:val="000000" w:themeColor="text1"/>
              </w:rPr>
            </w:pPr>
            <w:r w:rsidRPr="002D6FCA">
              <w:t>HUD Category 3</w:t>
            </w:r>
          </w:p>
          <w:p w14:paraId="1F85F06A" w14:textId="77777777" w:rsidR="00F75417" w:rsidRPr="005D45F1" w:rsidRDefault="3109DEBD" w:rsidP="45F60083">
            <w:pPr>
              <w:rPr>
                <w:rFonts w:ascii="Calibri Light" w:hAnsi="Calibri Light" w:cs="Calibri Light"/>
                <w:b/>
                <w:bCs/>
                <w:color w:val="000000" w:themeColor="text1"/>
              </w:rPr>
            </w:pPr>
            <w:r w:rsidRPr="002D6FCA">
              <w:t xml:space="preserve">(homeless under other federal statues) </w:t>
            </w:r>
          </w:p>
        </w:tc>
        <w:tc>
          <w:tcPr>
            <w:tcW w:w="0" w:type="auto"/>
            <w:tcMar>
              <w:top w:w="0" w:type="dxa"/>
              <w:left w:w="108" w:type="dxa"/>
              <w:bottom w:w="0" w:type="dxa"/>
              <w:right w:w="108" w:type="dxa"/>
            </w:tcMar>
          </w:tcPr>
          <w:p w14:paraId="7064C768"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Unaccompanied youth under 25 years of age, or families with children and youth, who do not otherwise qualify as homeless under this definition, but who: </w:t>
            </w:r>
          </w:p>
          <w:p w14:paraId="6542C3C2"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(i) Are defined as homeless under the other listed federal statutes; </w:t>
            </w:r>
          </w:p>
          <w:p w14:paraId="4D5CE7BB"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(ii) Have not had a lease, ownership interest, or occupancy agreement in permanent housing during the 60 days prior to the homeless assistance application;</w:t>
            </w:r>
          </w:p>
          <w:p w14:paraId="0032CD40"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(iii) Have experienced persistent instability as measured by two moves or more during in the preceding 60 days; and</w:t>
            </w:r>
          </w:p>
          <w:p w14:paraId="37F8BB56"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(iv) Can be expected to continue in such status for an extended period of time due to special needs or barriers </w:t>
            </w:r>
          </w:p>
        </w:tc>
      </w:tr>
      <w:tr w:rsidR="00F75417" w:rsidRPr="005D45F1" w14:paraId="4954BB1B" w14:textId="77777777" w:rsidTr="45F60083">
        <w:trPr>
          <w:trHeight w:val="1536"/>
        </w:trPr>
        <w:tc>
          <w:tcPr>
            <w:tcW w:w="0" w:type="auto"/>
            <w:tcMar>
              <w:top w:w="0" w:type="dxa"/>
              <w:left w:w="108" w:type="dxa"/>
              <w:bottom w:w="0" w:type="dxa"/>
              <w:right w:w="108" w:type="dxa"/>
            </w:tcMar>
            <w:vAlign w:val="center"/>
            <w:hideMark/>
          </w:tcPr>
          <w:p w14:paraId="5B9E468B" w14:textId="77777777" w:rsidR="00F75417" w:rsidRPr="005D45F1" w:rsidRDefault="3109DEBD" w:rsidP="45F60083">
            <w:pPr>
              <w:rPr>
                <w:rFonts w:ascii="Calibri Light" w:hAnsi="Calibri Light" w:cs="Calibri Light"/>
                <w:b/>
                <w:bCs/>
                <w:color w:val="000000" w:themeColor="text1"/>
              </w:rPr>
            </w:pPr>
            <w:r w:rsidRPr="002D6FCA">
              <w:t>HUD Category 4</w:t>
            </w:r>
          </w:p>
          <w:p w14:paraId="62052EB1" w14:textId="77777777" w:rsidR="00F75417" w:rsidRPr="005D45F1" w:rsidRDefault="3109DEBD" w:rsidP="45F60083">
            <w:pPr>
              <w:rPr>
                <w:rFonts w:ascii="Calibri Light" w:hAnsi="Calibri Light" w:cs="Calibri Light"/>
                <w:b/>
                <w:bCs/>
                <w:color w:val="000000" w:themeColor="text1"/>
              </w:rPr>
            </w:pPr>
            <w:r w:rsidRPr="002D6FCA">
              <w:t>(fleeing or attempting to flee domestic violence)</w:t>
            </w:r>
          </w:p>
        </w:tc>
        <w:tc>
          <w:tcPr>
            <w:tcW w:w="0" w:type="auto"/>
            <w:tcMar>
              <w:top w:w="0" w:type="dxa"/>
              <w:left w:w="108" w:type="dxa"/>
              <w:bottom w:w="0" w:type="dxa"/>
              <w:right w:w="108" w:type="dxa"/>
            </w:tcMar>
            <w:hideMark/>
          </w:tcPr>
          <w:p w14:paraId="7BDD213A" w14:textId="535AEDDC"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Any household</w:t>
            </w:r>
            <w:r w:rsidR="001F22EF" w:rsidRPr="005D45F1">
              <w:rPr>
                <w:rFonts w:ascii="Calibri Light" w:hAnsi="Calibri Light" w:cs="Calibri Light"/>
                <w:color w:val="000000"/>
              </w:rPr>
              <w:t xml:space="preserve"> </w:t>
            </w:r>
            <w:r w:rsidRPr="005D45F1">
              <w:rPr>
                <w:rFonts w:ascii="Calibri Light" w:hAnsi="Calibri Light" w:cs="Calibri Light"/>
                <w:color w:val="000000"/>
              </w:rPr>
              <w:t xml:space="preserve">who: </w:t>
            </w:r>
          </w:p>
          <w:p w14:paraId="6D50A19B"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Is fleeing, or is attempting to flee, domestic violence, dating violence, sexual assault, stalking, or other dangerous or life-threatening conditions that relate to violence; has no other residence; and lacks the resources or support networks to obtain other permanent housing. </w:t>
            </w:r>
          </w:p>
        </w:tc>
      </w:tr>
      <w:tr w:rsidR="00F75417" w:rsidRPr="005D45F1" w14:paraId="65C19CC8" w14:textId="77777777" w:rsidTr="45F60083">
        <w:trPr>
          <w:trHeight w:val="695"/>
        </w:trPr>
        <w:tc>
          <w:tcPr>
            <w:tcW w:w="0" w:type="auto"/>
            <w:tcMar>
              <w:top w:w="0" w:type="dxa"/>
              <w:left w:w="108" w:type="dxa"/>
              <w:bottom w:w="0" w:type="dxa"/>
              <w:right w:w="108" w:type="dxa"/>
            </w:tcMar>
            <w:vAlign w:val="center"/>
            <w:hideMark/>
          </w:tcPr>
          <w:p w14:paraId="529AE821" w14:textId="77777777" w:rsidR="00F75417" w:rsidRPr="005D45F1" w:rsidRDefault="3109DEBD" w:rsidP="45F60083">
            <w:pPr>
              <w:rPr>
                <w:rFonts w:ascii="Calibri Light" w:hAnsi="Calibri Light" w:cs="Calibri Light"/>
                <w:color w:val="000000" w:themeColor="text1"/>
              </w:rPr>
            </w:pPr>
            <w:r w:rsidRPr="002D6FCA">
              <w:t xml:space="preserve">Case Conferencing </w:t>
            </w:r>
          </w:p>
        </w:tc>
        <w:tc>
          <w:tcPr>
            <w:tcW w:w="0" w:type="auto"/>
            <w:tcMar>
              <w:top w:w="0" w:type="dxa"/>
              <w:left w:w="108" w:type="dxa"/>
              <w:bottom w:w="0" w:type="dxa"/>
              <w:right w:w="108" w:type="dxa"/>
            </w:tcMar>
            <w:hideMark/>
          </w:tcPr>
          <w:p w14:paraId="1BC8145B"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Local process for CE staff to coordinate and discuss ongoing work with persons experiencing homelessness in the community, including the prioritization or active list. The goal of case conferencing is to provide holistic, coordinated, and integrated services across providers, and to reduce duplication. </w:t>
            </w:r>
          </w:p>
        </w:tc>
      </w:tr>
      <w:tr w:rsidR="00F75417" w:rsidRPr="005D45F1" w14:paraId="418CAE5C" w14:textId="77777777" w:rsidTr="45F60083">
        <w:trPr>
          <w:trHeight w:val="1237"/>
        </w:trPr>
        <w:tc>
          <w:tcPr>
            <w:tcW w:w="0" w:type="auto"/>
            <w:tcMar>
              <w:top w:w="0" w:type="dxa"/>
              <w:left w:w="108" w:type="dxa"/>
              <w:bottom w:w="0" w:type="dxa"/>
              <w:right w:w="108" w:type="dxa"/>
            </w:tcMar>
            <w:vAlign w:val="center"/>
            <w:hideMark/>
          </w:tcPr>
          <w:p w14:paraId="4FA88790" w14:textId="77777777" w:rsidR="00F75417" w:rsidRPr="005D45F1" w:rsidRDefault="3109DEBD" w:rsidP="45F60083">
            <w:pPr>
              <w:rPr>
                <w:rFonts w:ascii="Calibri Light" w:hAnsi="Calibri Light" w:cs="Calibri Light"/>
                <w:color w:val="000000" w:themeColor="text1"/>
              </w:rPr>
            </w:pPr>
            <w:r w:rsidRPr="002D6FCA">
              <w:t xml:space="preserve">Continuum of Care (CoC) </w:t>
            </w:r>
          </w:p>
        </w:tc>
        <w:tc>
          <w:tcPr>
            <w:tcW w:w="0" w:type="auto"/>
            <w:tcMar>
              <w:top w:w="0" w:type="dxa"/>
              <w:left w:w="108" w:type="dxa"/>
              <w:bottom w:w="0" w:type="dxa"/>
              <w:right w:w="108" w:type="dxa"/>
            </w:tcMar>
            <w:hideMark/>
          </w:tcPr>
          <w:p w14:paraId="0F65702A"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Group responsible for the implementation of the requirements of HUD’s CoC Program interim rule. The CoC is composed of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w:t>
            </w:r>
            <w:r w:rsidRPr="005D45F1">
              <w:rPr>
                <w:rFonts w:ascii="Calibri Light" w:hAnsi="Calibri Light" w:cs="Calibri Light"/>
                <w:color w:val="000000"/>
              </w:rPr>
              <w:lastRenderedPageBreak/>
              <w:t xml:space="preserve">developers, law enforcement, organizations that serve homeless and formerly homeless veterans, and homeless and formerly homeless persons. </w:t>
            </w:r>
          </w:p>
        </w:tc>
      </w:tr>
      <w:tr w:rsidR="00F75417" w:rsidRPr="005D45F1" w14:paraId="4AE5F442" w14:textId="77777777" w:rsidTr="45F60083">
        <w:trPr>
          <w:trHeight w:val="1236"/>
        </w:trPr>
        <w:tc>
          <w:tcPr>
            <w:tcW w:w="0" w:type="auto"/>
            <w:tcMar>
              <w:top w:w="0" w:type="dxa"/>
              <w:left w:w="108" w:type="dxa"/>
              <w:bottom w:w="0" w:type="dxa"/>
              <w:right w:w="108" w:type="dxa"/>
            </w:tcMar>
            <w:vAlign w:val="center"/>
            <w:hideMark/>
          </w:tcPr>
          <w:p w14:paraId="4D09D49D" w14:textId="77777777" w:rsidR="00F75417" w:rsidRPr="005D45F1" w:rsidRDefault="3109DEBD" w:rsidP="45F60083">
            <w:pPr>
              <w:rPr>
                <w:rFonts w:ascii="Calibri Light" w:hAnsi="Calibri Light" w:cs="Calibri Light"/>
                <w:color w:val="000000" w:themeColor="text1"/>
              </w:rPr>
            </w:pPr>
            <w:r w:rsidRPr="002D6FCA">
              <w:lastRenderedPageBreak/>
              <w:t xml:space="preserve">Continuum of Care (CoC) Program </w:t>
            </w:r>
          </w:p>
        </w:tc>
        <w:tc>
          <w:tcPr>
            <w:tcW w:w="0" w:type="auto"/>
            <w:tcMar>
              <w:top w:w="0" w:type="dxa"/>
              <w:left w:w="108" w:type="dxa"/>
              <w:bottom w:w="0" w:type="dxa"/>
              <w:right w:w="108" w:type="dxa"/>
            </w:tcMar>
            <w:hideMark/>
          </w:tcPr>
          <w:p w14:paraId="0D2E7909"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HUD funding source to (1) promote communitywide commitment to the goal of ending homelessness; (2) provide funding for efforts by nonprofit providers, and state and local governments to quickly rehouse homeless individuals and families while minimizing the trauma and dislocation caused to homeless individuals, families, and communities by homelessness; (3) promote access to and effect utilization of mainstream programs by homeless individuals and families; and (4) optimize self-sufficiency among individuals and families experiencing homelessness. </w:t>
            </w:r>
          </w:p>
        </w:tc>
      </w:tr>
      <w:tr w:rsidR="00F75417" w:rsidRPr="005D45F1" w14:paraId="10CD17E9" w14:textId="77777777" w:rsidTr="45F60083">
        <w:trPr>
          <w:trHeight w:val="290"/>
        </w:trPr>
        <w:tc>
          <w:tcPr>
            <w:tcW w:w="0" w:type="auto"/>
            <w:tcMar>
              <w:top w:w="0" w:type="dxa"/>
              <w:left w:w="108" w:type="dxa"/>
              <w:bottom w:w="0" w:type="dxa"/>
              <w:right w:w="108" w:type="dxa"/>
            </w:tcMar>
            <w:vAlign w:val="center"/>
            <w:hideMark/>
          </w:tcPr>
          <w:p w14:paraId="72D86556" w14:textId="77777777" w:rsidR="00F75417" w:rsidRPr="005D45F1" w:rsidRDefault="3109DEBD" w:rsidP="45F60083">
            <w:pPr>
              <w:rPr>
                <w:rFonts w:ascii="Calibri Light" w:hAnsi="Calibri Light" w:cs="Calibri Light"/>
                <w:color w:val="000000" w:themeColor="text1"/>
              </w:rPr>
            </w:pPr>
            <w:r w:rsidRPr="002D6FCA">
              <w:t xml:space="preserve">Emergency Shelter </w:t>
            </w:r>
          </w:p>
        </w:tc>
        <w:tc>
          <w:tcPr>
            <w:tcW w:w="0" w:type="auto"/>
            <w:tcMar>
              <w:top w:w="0" w:type="dxa"/>
              <w:left w:w="108" w:type="dxa"/>
              <w:bottom w:w="0" w:type="dxa"/>
              <w:right w:w="108" w:type="dxa"/>
            </w:tcMar>
            <w:hideMark/>
          </w:tcPr>
          <w:p w14:paraId="72B47A84"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Short-term emergency housing available to persons experiencing homelessness. </w:t>
            </w:r>
          </w:p>
        </w:tc>
      </w:tr>
      <w:tr w:rsidR="00F75417" w:rsidRPr="005D45F1" w14:paraId="60EB0230" w14:textId="77777777" w:rsidTr="45F60083">
        <w:trPr>
          <w:trHeight w:val="831"/>
        </w:trPr>
        <w:tc>
          <w:tcPr>
            <w:tcW w:w="0" w:type="auto"/>
            <w:tcMar>
              <w:top w:w="0" w:type="dxa"/>
              <w:left w:w="108" w:type="dxa"/>
              <w:bottom w:w="0" w:type="dxa"/>
              <w:right w:w="108" w:type="dxa"/>
            </w:tcMar>
            <w:vAlign w:val="center"/>
            <w:hideMark/>
          </w:tcPr>
          <w:p w14:paraId="271B0629" w14:textId="77777777" w:rsidR="00F75417" w:rsidRPr="005D45F1" w:rsidRDefault="3109DEBD" w:rsidP="45F60083">
            <w:pPr>
              <w:rPr>
                <w:rFonts w:ascii="Calibri Light" w:hAnsi="Calibri Light" w:cs="Calibri Light"/>
                <w:color w:val="000000" w:themeColor="text1"/>
              </w:rPr>
            </w:pPr>
            <w:r w:rsidRPr="002D6FCA">
              <w:t xml:space="preserve">Homeless Management Information System (HMIS) </w:t>
            </w:r>
          </w:p>
        </w:tc>
        <w:tc>
          <w:tcPr>
            <w:tcW w:w="0" w:type="auto"/>
            <w:tcMar>
              <w:top w:w="0" w:type="dxa"/>
              <w:left w:w="108" w:type="dxa"/>
              <w:bottom w:w="0" w:type="dxa"/>
              <w:right w:w="108" w:type="dxa"/>
            </w:tcMar>
          </w:tcPr>
          <w:p w14:paraId="52C8156E" w14:textId="77777777" w:rsidR="00F75417" w:rsidRPr="005D45F1" w:rsidRDefault="00F75417" w:rsidP="00F1181F">
            <w:pPr>
              <w:rPr>
                <w:rFonts w:ascii="Calibri Light" w:hAnsi="Calibri Light" w:cs="Calibri Light"/>
              </w:rPr>
            </w:pPr>
            <w:r w:rsidRPr="005D45F1">
              <w:rPr>
                <w:rFonts w:ascii="Calibri Light" w:hAnsi="Calibri Light" w:cs="Calibri Light"/>
                <w:color w:val="000000"/>
              </w:rPr>
              <w:t xml:space="preserve">Local information technology system used by a CoC to collect participant-level data and data on the provision of housing and services to homeless individuals and families and to persons at risk of homelessness. Each CoC is responsible for selecting an HMIS software solution that complies with HUD’s data collection, management, and reporting standards. </w:t>
            </w:r>
            <w:r w:rsidRPr="005D45F1">
              <w:rPr>
                <w:rFonts w:ascii="Calibri Light" w:hAnsi="Calibri Light" w:cs="Calibri Light"/>
              </w:rPr>
              <w:t>In Hennepin County and the State of Minnesota we use a platform called ServicePoint to manage our HMIS. ServicePoint and HMIS have become synonymous in MN, but are really separate entities. Minnesota’s System Administrator is Institute for Community Alliances (ICA).   </w:t>
            </w:r>
          </w:p>
        </w:tc>
      </w:tr>
      <w:tr w:rsidR="00F75417" w:rsidRPr="005D45F1" w14:paraId="47DAD46D" w14:textId="77777777" w:rsidTr="45F60083">
        <w:trPr>
          <w:trHeight w:val="561"/>
        </w:trPr>
        <w:tc>
          <w:tcPr>
            <w:tcW w:w="0" w:type="auto"/>
            <w:tcMar>
              <w:top w:w="0" w:type="dxa"/>
              <w:left w:w="108" w:type="dxa"/>
              <w:bottom w:w="0" w:type="dxa"/>
              <w:right w:w="108" w:type="dxa"/>
            </w:tcMar>
            <w:vAlign w:val="center"/>
            <w:hideMark/>
          </w:tcPr>
          <w:p w14:paraId="32BFD47D" w14:textId="77777777" w:rsidR="00F75417" w:rsidRPr="005D45F1" w:rsidRDefault="3109DEBD" w:rsidP="45F60083">
            <w:pPr>
              <w:rPr>
                <w:rFonts w:ascii="Calibri Light" w:hAnsi="Calibri Light" w:cs="Calibri Light"/>
                <w:color w:val="000000" w:themeColor="text1"/>
              </w:rPr>
            </w:pPr>
            <w:r w:rsidRPr="002D6FCA">
              <w:t xml:space="preserve">Permanent Supportive Housing (PSH) </w:t>
            </w:r>
          </w:p>
        </w:tc>
        <w:tc>
          <w:tcPr>
            <w:tcW w:w="0" w:type="auto"/>
            <w:tcMar>
              <w:top w:w="0" w:type="dxa"/>
              <w:left w:w="108" w:type="dxa"/>
              <w:bottom w:w="0" w:type="dxa"/>
              <w:right w:w="108" w:type="dxa"/>
            </w:tcMar>
            <w:hideMark/>
          </w:tcPr>
          <w:p w14:paraId="04478C37"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Permanent housing with indefinite leasing or rental assistance paired with supportive services to assist homeless persons with a disability or families with an adult or child member with a disability achieve housing stability. </w:t>
            </w:r>
          </w:p>
        </w:tc>
      </w:tr>
      <w:tr w:rsidR="00F75417" w:rsidRPr="005D45F1" w14:paraId="341EC9BE" w14:textId="77777777" w:rsidTr="45F60083">
        <w:trPr>
          <w:trHeight w:val="561"/>
        </w:trPr>
        <w:tc>
          <w:tcPr>
            <w:tcW w:w="0" w:type="auto"/>
            <w:tcMar>
              <w:top w:w="0" w:type="dxa"/>
              <w:left w:w="108" w:type="dxa"/>
              <w:bottom w:w="0" w:type="dxa"/>
              <w:right w:w="108" w:type="dxa"/>
            </w:tcMar>
            <w:vAlign w:val="center"/>
            <w:hideMark/>
          </w:tcPr>
          <w:p w14:paraId="31142726" w14:textId="77777777" w:rsidR="00F75417" w:rsidRPr="005D45F1" w:rsidRDefault="3109DEBD" w:rsidP="45F60083">
            <w:pPr>
              <w:rPr>
                <w:rFonts w:ascii="Calibri Light" w:hAnsi="Calibri Light" w:cs="Calibri Light"/>
                <w:color w:val="000000" w:themeColor="text1"/>
              </w:rPr>
            </w:pPr>
            <w:r w:rsidRPr="002D6FCA">
              <w:t xml:space="preserve">Rapid Re-housing (RRH) </w:t>
            </w:r>
          </w:p>
        </w:tc>
        <w:tc>
          <w:tcPr>
            <w:tcW w:w="0" w:type="auto"/>
            <w:tcMar>
              <w:top w:w="0" w:type="dxa"/>
              <w:left w:w="108" w:type="dxa"/>
              <w:bottom w:w="0" w:type="dxa"/>
              <w:right w:w="108" w:type="dxa"/>
            </w:tcMar>
            <w:hideMark/>
          </w:tcPr>
          <w:p w14:paraId="6D2EB691"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Program emphasizing housing search and relocation services and short- and medium-term rental assistance to move homeless persons and families (with or without a disability) as rapidly as possible into permanent housing. </w:t>
            </w:r>
          </w:p>
        </w:tc>
      </w:tr>
      <w:tr w:rsidR="00F75417" w:rsidRPr="005D45F1" w14:paraId="15B960EE" w14:textId="77777777" w:rsidTr="45F60083">
        <w:trPr>
          <w:trHeight w:val="299"/>
        </w:trPr>
        <w:tc>
          <w:tcPr>
            <w:tcW w:w="0" w:type="auto"/>
            <w:tcMar>
              <w:top w:w="0" w:type="dxa"/>
              <w:left w:w="108" w:type="dxa"/>
              <w:bottom w:w="0" w:type="dxa"/>
              <w:right w:w="108" w:type="dxa"/>
            </w:tcMar>
            <w:vAlign w:val="center"/>
            <w:hideMark/>
          </w:tcPr>
          <w:p w14:paraId="1C2E5B9D" w14:textId="77777777" w:rsidR="00F75417" w:rsidRPr="005D45F1" w:rsidRDefault="3109DEBD" w:rsidP="45F60083">
            <w:pPr>
              <w:rPr>
                <w:rFonts w:ascii="Calibri Light" w:hAnsi="Calibri Light" w:cs="Calibri Light"/>
                <w:color w:val="000000" w:themeColor="text1"/>
              </w:rPr>
            </w:pPr>
            <w:r w:rsidRPr="002D6FCA">
              <w:t xml:space="preserve">Release of Information (ROI) </w:t>
            </w:r>
          </w:p>
        </w:tc>
        <w:tc>
          <w:tcPr>
            <w:tcW w:w="0" w:type="auto"/>
            <w:tcMar>
              <w:top w:w="0" w:type="dxa"/>
              <w:left w:w="108" w:type="dxa"/>
              <w:bottom w:w="0" w:type="dxa"/>
              <w:right w:w="108" w:type="dxa"/>
            </w:tcMar>
            <w:hideMark/>
          </w:tcPr>
          <w:p w14:paraId="397D447E"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Written documentation signed by a participant to release his/her personal information to authorized partners. </w:t>
            </w:r>
          </w:p>
        </w:tc>
      </w:tr>
      <w:tr w:rsidR="00F75417" w:rsidRPr="005D45F1" w14:paraId="75F8A9EC" w14:textId="77777777" w:rsidTr="45F60083">
        <w:trPr>
          <w:trHeight w:val="967"/>
        </w:trPr>
        <w:tc>
          <w:tcPr>
            <w:tcW w:w="0" w:type="auto"/>
            <w:tcMar>
              <w:top w:w="0" w:type="dxa"/>
              <w:left w:w="108" w:type="dxa"/>
              <w:bottom w:w="0" w:type="dxa"/>
              <w:right w:w="108" w:type="dxa"/>
            </w:tcMar>
            <w:vAlign w:val="center"/>
            <w:hideMark/>
          </w:tcPr>
          <w:p w14:paraId="03C8450F" w14:textId="77777777" w:rsidR="00F75417" w:rsidRPr="005D45F1" w:rsidRDefault="3109DEBD" w:rsidP="45F60083">
            <w:pPr>
              <w:rPr>
                <w:rFonts w:ascii="Calibri Light" w:hAnsi="Calibri Light" w:cs="Calibri Light"/>
                <w:color w:val="000000" w:themeColor="text1"/>
              </w:rPr>
            </w:pPr>
            <w:r w:rsidRPr="002D6FCA">
              <w:t xml:space="preserve">Transitional Housing (TH) </w:t>
            </w:r>
          </w:p>
        </w:tc>
        <w:tc>
          <w:tcPr>
            <w:tcW w:w="0" w:type="auto"/>
            <w:tcMar>
              <w:top w:w="0" w:type="dxa"/>
              <w:left w:w="108" w:type="dxa"/>
              <w:bottom w:w="0" w:type="dxa"/>
              <w:right w:w="108" w:type="dxa"/>
            </w:tcMar>
            <w:hideMark/>
          </w:tcPr>
          <w:p w14:paraId="350E0593" w14:textId="77777777" w:rsidR="00F75417" w:rsidRPr="005D45F1" w:rsidRDefault="00F75417" w:rsidP="00F1181F">
            <w:pPr>
              <w:autoSpaceDE w:val="0"/>
              <w:autoSpaceDN w:val="0"/>
              <w:rPr>
                <w:rFonts w:ascii="Calibri Light" w:hAnsi="Calibri Light" w:cs="Calibri Light"/>
                <w:color w:val="000000"/>
              </w:rPr>
            </w:pPr>
            <w:r w:rsidRPr="005D45F1">
              <w:rPr>
                <w:rFonts w:ascii="Calibri Light" w:hAnsi="Calibri Light" w:cs="Calibri Light"/>
                <w:color w:val="000000"/>
              </w:rPr>
              <w:t xml:space="preserve">Program providing homeless individuals and families with the interim stability and support to successfully move to and maintain permanent housing. Transitional housing funds may be used to cover the costs of up to 24 months of housing with accompanying supportive services. Program participants must have a lease (or sublease) or occupancy agreement in place when residing in transitional housing. </w:t>
            </w:r>
          </w:p>
        </w:tc>
      </w:tr>
      <w:tr w:rsidR="00F75417" w:rsidRPr="005D45F1" w14:paraId="3A9D8DBC" w14:textId="77777777" w:rsidTr="45F60083">
        <w:tc>
          <w:tcPr>
            <w:tcW w:w="2000" w:type="dxa"/>
            <w:tcMar>
              <w:top w:w="0" w:type="dxa"/>
              <w:left w:w="108" w:type="dxa"/>
              <w:bottom w:w="0" w:type="dxa"/>
              <w:right w:w="108" w:type="dxa"/>
            </w:tcMar>
            <w:vAlign w:val="center"/>
            <w:hideMark/>
          </w:tcPr>
          <w:p w14:paraId="5F9BB48D" w14:textId="77777777" w:rsidR="00F75417" w:rsidRPr="005D45F1" w:rsidRDefault="3109DEBD" w:rsidP="002D6FCA">
            <w:pPr>
              <w:rPr>
                <w:rFonts w:ascii="Calibri Light" w:eastAsia="Times New Roman" w:hAnsi="Calibri Light" w:cs="Calibri Light"/>
                <w:color w:val="000000" w:themeColor="text1"/>
              </w:rPr>
            </w:pPr>
            <w:r w:rsidRPr="002D6FCA">
              <w:lastRenderedPageBreak/>
              <w:t xml:space="preserve">Minnesota Long Term Homeless (LTH) </w:t>
            </w:r>
          </w:p>
        </w:tc>
        <w:tc>
          <w:tcPr>
            <w:tcW w:w="8167" w:type="dxa"/>
            <w:tcMar>
              <w:top w:w="0" w:type="dxa"/>
              <w:left w:w="108" w:type="dxa"/>
              <w:bottom w:w="0" w:type="dxa"/>
              <w:right w:w="108" w:type="dxa"/>
            </w:tcMar>
          </w:tcPr>
          <w:p w14:paraId="736A5BC3" w14:textId="77777777" w:rsidR="00F75417" w:rsidRPr="005D45F1" w:rsidRDefault="00F75417" w:rsidP="00F1181F">
            <w:pPr>
              <w:rPr>
                <w:rFonts w:ascii="Calibri Light" w:hAnsi="Calibri Light" w:cs="Calibri Light"/>
              </w:rPr>
            </w:pPr>
            <w:r w:rsidRPr="005D45F1">
              <w:rPr>
                <w:rFonts w:ascii="Calibri Light" w:hAnsi="Calibri Light" w:cs="Calibri Light"/>
              </w:rPr>
              <w:t>Persons including unaccompanied youth, or families with children who lack a permanent place to live continuously for a year or more or at least four times in the past three years. Any period of institutionalization or incarceration shall be excluded when determining the length of time a household has been homeless. Definition includes persons doubled up or “couch hopping” (doubled up or couch hopping is considered an episode of homelessness if a household is doubled up with another household and duration is less than one year or couch hops as a temporary way to avoid living on the streets or an emergency shelter).</w:t>
            </w:r>
          </w:p>
          <w:p w14:paraId="524F402D" w14:textId="77777777" w:rsidR="00F75417" w:rsidRPr="005D45F1" w:rsidRDefault="00F75417" w:rsidP="00F1181F">
            <w:pPr>
              <w:rPr>
                <w:rFonts w:ascii="Calibri Light" w:hAnsi="Calibri Light" w:cs="Calibri Light"/>
              </w:rPr>
            </w:pPr>
            <w:r w:rsidRPr="005D45F1">
              <w:rPr>
                <w:rFonts w:ascii="Calibri Light" w:hAnsi="Calibri Light" w:cs="Calibri Light"/>
              </w:rPr>
              <w:t xml:space="preserve">Time spent in transitional housing (TH) is a neutral event. Housing history prior to or after transitional housing should be evaluated to determine if it meets the state’s LTH definition. </w:t>
            </w:r>
          </w:p>
          <w:p w14:paraId="455DCD66" w14:textId="77777777" w:rsidR="00F75417" w:rsidRPr="005D45F1" w:rsidRDefault="00F75417" w:rsidP="00F1181F">
            <w:pPr>
              <w:rPr>
                <w:rFonts w:ascii="Calibri Light" w:hAnsi="Calibri Light" w:cs="Calibri Light"/>
              </w:rPr>
            </w:pPr>
            <w:r w:rsidRPr="005D45F1">
              <w:rPr>
                <w:rFonts w:ascii="Calibri Light" w:hAnsi="Calibri Light" w:cs="Calibri Light"/>
              </w:rPr>
              <w:t>Minnesota's definition does not require that the person have a disabling condition.</w:t>
            </w:r>
          </w:p>
        </w:tc>
      </w:tr>
      <w:tr w:rsidR="00F75417" w:rsidRPr="005D45F1" w14:paraId="671AB6EA" w14:textId="77777777" w:rsidTr="45F60083">
        <w:tc>
          <w:tcPr>
            <w:tcW w:w="2000" w:type="dxa"/>
            <w:tcMar>
              <w:top w:w="0" w:type="dxa"/>
              <w:left w:w="108" w:type="dxa"/>
              <w:bottom w:w="0" w:type="dxa"/>
              <w:right w:w="108" w:type="dxa"/>
            </w:tcMar>
            <w:vAlign w:val="center"/>
            <w:hideMark/>
          </w:tcPr>
          <w:p w14:paraId="49532A4E" w14:textId="77777777" w:rsidR="00F75417" w:rsidRPr="005D45F1" w:rsidRDefault="3109DEBD" w:rsidP="002D6FCA">
            <w:pPr>
              <w:rPr>
                <w:rFonts w:ascii="Calibri Light" w:eastAsia="Times New Roman" w:hAnsi="Calibri Light" w:cs="Calibri Light"/>
                <w:color w:val="000000" w:themeColor="text1"/>
              </w:rPr>
            </w:pPr>
            <w:r w:rsidRPr="002D6FCA">
              <w:t>Minnesota High Priority Homeless (HPH)</w:t>
            </w:r>
          </w:p>
        </w:tc>
        <w:tc>
          <w:tcPr>
            <w:tcW w:w="8167" w:type="dxa"/>
            <w:tcMar>
              <w:top w:w="0" w:type="dxa"/>
              <w:left w:w="108" w:type="dxa"/>
              <w:bottom w:w="0" w:type="dxa"/>
              <w:right w:w="108" w:type="dxa"/>
            </w:tcMar>
          </w:tcPr>
          <w:p w14:paraId="168AD758" w14:textId="77777777" w:rsidR="00F75417" w:rsidRPr="005D45F1" w:rsidRDefault="00F75417" w:rsidP="00F1181F">
            <w:pPr>
              <w:rPr>
                <w:rFonts w:ascii="Calibri Light" w:hAnsi="Calibri Light" w:cs="Calibri Light"/>
              </w:rPr>
            </w:pPr>
            <w:r w:rsidRPr="005D45F1">
              <w:rPr>
                <w:rFonts w:ascii="Calibri Light" w:hAnsi="Calibri Light" w:cs="Calibri Light"/>
              </w:rPr>
              <w:t>Households prioritized for permanent supportive housing by the CES. The eligibility change applies to all LTH units and HTF LTH rental assistance programs funded by Minnesota Housing (capital funding includes housing tax credits, deferred funding, bonds, etc.)</w:t>
            </w:r>
          </w:p>
          <w:p w14:paraId="6773F8BF" w14:textId="77777777" w:rsidR="00F75417" w:rsidRPr="005D45F1" w:rsidRDefault="00F75417" w:rsidP="00F1181F">
            <w:pPr>
              <w:rPr>
                <w:rFonts w:ascii="Calibri Light" w:hAnsi="Calibri Light" w:cs="Calibri Light"/>
              </w:rPr>
            </w:pPr>
            <w:r w:rsidRPr="005D45F1">
              <w:rPr>
                <w:rFonts w:ascii="Calibri Light" w:hAnsi="Calibri Light" w:cs="Calibri Light"/>
                <w:b/>
                <w:bCs/>
              </w:rPr>
              <w:t xml:space="preserve">NOTE: </w:t>
            </w:r>
            <w:r w:rsidRPr="005D45F1">
              <w:rPr>
                <w:rFonts w:ascii="Calibri Light" w:hAnsi="Calibri Light" w:cs="Calibri Light"/>
              </w:rPr>
              <w:t>The HPH eligibility option only applies to Minnesota Housing funded LTH units and HTF LTH rental assistance programs. If you have other funding for the LTH units that requires LTH eligibility, you will still need to follow the LTH eligibility and documentation requirements for that funding source (e.g., Housing Support (formerly GRH) and the LTH Supportive Services Grant Fund).</w:t>
            </w:r>
          </w:p>
        </w:tc>
      </w:tr>
      <w:tr w:rsidR="00F75417" w:rsidRPr="005D45F1" w14:paraId="00E6F7BB" w14:textId="77777777" w:rsidTr="45F60083">
        <w:tc>
          <w:tcPr>
            <w:tcW w:w="2000" w:type="dxa"/>
            <w:tcMar>
              <w:top w:w="0" w:type="dxa"/>
              <w:left w:w="108" w:type="dxa"/>
              <w:bottom w:w="0" w:type="dxa"/>
              <w:right w:w="108" w:type="dxa"/>
            </w:tcMar>
            <w:vAlign w:val="center"/>
            <w:hideMark/>
          </w:tcPr>
          <w:p w14:paraId="06E80EB2" w14:textId="77777777" w:rsidR="00F75417" w:rsidRPr="005D45F1" w:rsidRDefault="3109DEBD" w:rsidP="002D6FCA">
            <w:pPr>
              <w:rPr>
                <w:rFonts w:ascii="Calibri Light" w:eastAsia="Times New Roman" w:hAnsi="Calibri Light" w:cs="Calibri Light"/>
                <w:color w:val="000000" w:themeColor="text1"/>
              </w:rPr>
            </w:pPr>
            <w:r w:rsidRPr="002D6FCA">
              <w:t>Area Median Income (AMI)</w:t>
            </w:r>
          </w:p>
        </w:tc>
        <w:tc>
          <w:tcPr>
            <w:tcW w:w="8167" w:type="dxa"/>
            <w:tcMar>
              <w:top w:w="0" w:type="dxa"/>
              <w:left w:w="108" w:type="dxa"/>
              <w:bottom w:w="0" w:type="dxa"/>
              <w:right w:w="108" w:type="dxa"/>
            </w:tcMar>
            <w:hideMark/>
          </w:tcPr>
          <w:p w14:paraId="0F88746B" w14:textId="77777777" w:rsidR="00F75417" w:rsidRPr="005D45F1" w:rsidRDefault="00F75417" w:rsidP="00F1181F">
            <w:pPr>
              <w:rPr>
                <w:rFonts w:ascii="Calibri Light" w:hAnsi="Calibri Light" w:cs="Calibri Light"/>
              </w:rPr>
            </w:pPr>
            <w:r w:rsidRPr="005D45F1">
              <w:rPr>
                <w:rFonts w:ascii="Calibri Light" w:hAnsi="Calibri Light" w:cs="Calibri Light"/>
              </w:rPr>
              <w:t xml:space="preserve">The Area Median Income (AMI) is the midpoint of a region’s income distribution – half of households in a region earn more than the median and half earn less than the median. For housing policy, income thresholds set relative to the area median income—such as 50% of the area median income—identify households eligible to live in income-restricted housing units and the affordability of housing units to low-income households. These are determined and published annually by HUD and can be found at </w:t>
            </w:r>
            <w:hyperlink r:id="rId38" w:history="1">
              <w:r w:rsidRPr="005D45F1">
                <w:rPr>
                  <w:rStyle w:val="Hyperlink"/>
                  <w:rFonts w:ascii="Calibri Light" w:hAnsi="Calibri Light" w:cs="Calibri Light"/>
                </w:rPr>
                <w:t>https://www.huduser.gov/portal/datasets/il.html</w:t>
              </w:r>
            </w:hyperlink>
            <w:r w:rsidRPr="005D45F1">
              <w:rPr>
                <w:rFonts w:ascii="Calibri Light" w:hAnsi="Calibri Light" w:cs="Calibri Light"/>
              </w:rPr>
              <w:t xml:space="preserve">. </w:t>
            </w:r>
          </w:p>
        </w:tc>
      </w:tr>
      <w:tr w:rsidR="00F75417" w:rsidRPr="005D45F1" w14:paraId="0A85EE9B" w14:textId="77777777" w:rsidTr="45F60083">
        <w:tc>
          <w:tcPr>
            <w:tcW w:w="2000" w:type="dxa"/>
            <w:tcMar>
              <w:top w:w="0" w:type="dxa"/>
              <w:left w:w="108" w:type="dxa"/>
              <w:bottom w:w="0" w:type="dxa"/>
              <w:right w:w="108" w:type="dxa"/>
            </w:tcMar>
            <w:vAlign w:val="center"/>
          </w:tcPr>
          <w:p w14:paraId="37BA5FA8" w14:textId="77777777" w:rsidR="00F75417" w:rsidRPr="005D45F1" w:rsidRDefault="3109DEBD" w:rsidP="002D6FCA">
            <w:pPr>
              <w:rPr>
                <w:rFonts w:ascii="Calibri Light" w:eastAsia="Times New Roman" w:hAnsi="Calibri Light" w:cs="Calibri Light"/>
                <w:color w:val="000000" w:themeColor="text1"/>
              </w:rPr>
            </w:pPr>
            <w:r w:rsidRPr="002D6FCA">
              <w:t>Hennepin CoC Tie</w:t>
            </w:r>
          </w:p>
        </w:tc>
        <w:tc>
          <w:tcPr>
            <w:tcW w:w="8167" w:type="dxa"/>
            <w:tcMar>
              <w:top w:w="0" w:type="dxa"/>
              <w:left w:w="108" w:type="dxa"/>
              <w:bottom w:w="0" w:type="dxa"/>
              <w:right w:w="108" w:type="dxa"/>
            </w:tcMar>
          </w:tcPr>
          <w:p w14:paraId="03F475A5" w14:textId="77777777" w:rsidR="00F75417" w:rsidRPr="005D45F1" w:rsidRDefault="00F75417" w:rsidP="00F1181F">
            <w:pPr>
              <w:spacing w:after="0" w:line="240" w:lineRule="auto"/>
              <w:rPr>
                <w:rFonts w:ascii="Calibri Light" w:hAnsi="Calibri Light" w:cs="Calibri Light"/>
              </w:rPr>
            </w:pPr>
            <w:r w:rsidRPr="005D45F1">
              <w:rPr>
                <w:rFonts w:ascii="Calibri Light" w:hAnsi="Calibri Light" w:cs="Calibri Light"/>
              </w:rPr>
              <w:t>Guidelines used to determine if household is eligible to be assessed for Hennepin CoC’s CES.</w:t>
            </w:r>
          </w:p>
          <w:p w14:paraId="5451F011" w14:textId="77777777" w:rsidR="00F75417" w:rsidRPr="005D45F1" w:rsidRDefault="00F75417" w:rsidP="008007FD">
            <w:pPr>
              <w:numPr>
                <w:ilvl w:val="0"/>
                <w:numId w:val="79"/>
              </w:numPr>
              <w:spacing w:after="0" w:line="240" w:lineRule="auto"/>
              <w:ind w:left="1260"/>
              <w:textAlignment w:val="center"/>
              <w:rPr>
                <w:rFonts w:ascii="Calibri Light" w:eastAsia="Times New Roman" w:hAnsi="Calibri Light" w:cs="Calibri Light"/>
              </w:rPr>
            </w:pPr>
            <w:r w:rsidRPr="005D45F1">
              <w:rPr>
                <w:rFonts w:ascii="Calibri Light" w:eastAsia="Times New Roman" w:hAnsi="Calibri Light" w:cs="Calibri Light"/>
              </w:rPr>
              <w:t>Common reasons/ties to Hennepin CoC</w:t>
            </w:r>
          </w:p>
          <w:p w14:paraId="66738DB2" w14:textId="77777777" w:rsidR="00F75417" w:rsidRPr="005D45F1" w:rsidRDefault="00F75417" w:rsidP="008007FD">
            <w:pPr>
              <w:numPr>
                <w:ilvl w:val="1"/>
                <w:numId w:val="79"/>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 xml:space="preserve">Children/Head of Household attending or will be attending school in Hennepin County </w:t>
            </w:r>
          </w:p>
          <w:p w14:paraId="7A0FD77A" w14:textId="77777777" w:rsidR="00F75417" w:rsidRPr="005D45F1" w:rsidRDefault="00F75417" w:rsidP="008007FD">
            <w:pPr>
              <w:numPr>
                <w:ilvl w:val="1"/>
                <w:numId w:val="79"/>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Benefits from Hennepin County</w:t>
            </w:r>
          </w:p>
          <w:p w14:paraId="4CCA6027" w14:textId="77777777" w:rsidR="00F75417" w:rsidRPr="005D45F1" w:rsidRDefault="00F75417" w:rsidP="008007FD">
            <w:pPr>
              <w:numPr>
                <w:ilvl w:val="1"/>
                <w:numId w:val="79"/>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 xml:space="preserve">Family in Hennepin County </w:t>
            </w:r>
          </w:p>
          <w:p w14:paraId="0AD78353" w14:textId="77777777" w:rsidR="00F75417" w:rsidRPr="005D45F1" w:rsidRDefault="00F75417" w:rsidP="008007FD">
            <w:pPr>
              <w:numPr>
                <w:ilvl w:val="1"/>
                <w:numId w:val="79"/>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 xml:space="preserve">Doctors/Healthcare established in Hennepin County </w:t>
            </w:r>
          </w:p>
          <w:p w14:paraId="08D5C1C0" w14:textId="77777777" w:rsidR="00F75417" w:rsidRPr="005D45F1" w:rsidRDefault="00F75417" w:rsidP="008007FD">
            <w:pPr>
              <w:numPr>
                <w:ilvl w:val="1"/>
                <w:numId w:val="79"/>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 xml:space="preserve">Working/employment in Hennepin County </w:t>
            </w:r>
          </w:p>
          <w:p w14:paraId="0B7697E1" w14:textId="77777777" w:rsidR="00F75417" w:rsidRPr="005D45F1" w:rsidRDefault="00F75417" w:rsidP="00F1181F">
            <w:pPr>
              <w:spacing w:after="0" w:line="240" w:lineRule="auto"/>
              <w:ind w:left="540"/>
              <w:rPr>
                <w:rFonts w:ascii="Calibri Light" w:eastAsia="Times New Roman" w:hAnsi="Calibri Light" w:cs="Calibri Light"/>
              </w:rPr>
            </w:pPr>
            <w:r w:rsidRPr="005D45F1">
              <w:rPr>
                <w:rFonts w:ascii="Calibri Light" w:eastAsia="Times New Roman" w:hAnsi="Calibri Light" w:cs="Calibri Light"/>
              </w:rPr>
              <w:t> </w:t>
            </w:r>
          </w:p>
          <w:p w14:paraId="5FAD3DE5" w14:textId="77777777" w:rsidR="00F75417" w:rsidRPr="005D45F1" w:rsidRDefault="00F75417" w:rsidP="008007FD">
            <w:pPr>
              <w:numPr>
                <w:ilvl w:val="0"/>
                <w:numId w:val="80"/>
              </w:numPr>
              <w:spacing w:after="0" w:line="240" w:lineRule="auto"/>
              <w:ind w:left="1260"/>
              <w:textAlignment w:val="center"/>
              <w:rPr>
                <w:rFonts w:ascii="Calibri Light" w:eastAsia="Times New Roman" w:hAnsi="Calibri Light" w:cs="Calibri Light"/>
              </w:rPr>
            </w:pPr>
            <w:r w:rsidRPr="005D45F1">
              <w:rPr>
                <w:rFonts w:ascii="Calibri Light" w:eastAsia="Times New Roman" w:hAnsi="Calibri Light" w:cs="Calibri Light"/>
              </w:rPr>
              <w:lastRenderedPageBreak/>
              <w:t xml:space="preserve">Less common reasons/ties to Hennepin CoC </w:t>
            </w:r>
          </w:p>
          <w:p w14:paraId="142C6C03" w14:textId="77777777" w:rsidR="00F75417" w:rsidRPr="005D45F1" w:rsidRDefault="00F75417" w:rsidP="008007FD">
            <w:pPr>
              <w:numPr>
                <w:ilvl w:val="1"/>
                <w:numId w:val="80"/>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Households fleeing Domestic Violence in another county</w:t>
            </w:r>
          </w:p>
          <w:p w14:paraId="07385F33" w14:textId="77777777" w:rsidR="00F75417" w:rsidRPr="005D45F1" w:rsidRDefault="00F75417" w:rsidP="008007FD">
            <w:pPr>
              <w:numPr>
                <w:ilvl w:val="1"/>
                <w:numId w:val="80"/>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 xml:space="preserve">Households from other states </w:t>
            </w:r>
          </w:p>
          <w:p w14:paraId="18A8CC2C" w14:textId="77777777" w:rsidR="00F75417" w:rsidRPr="005D45F1" w:rsidRDefault="00F75417" w:rsidP="008007FD">
            <w:pPr>
              <w:numPr>
                <w:ilvl w:val="3"/>
                <w:numId w:val="80"/>
              </w:numPr>
              <w:spacing w:after="0" w:line="240" w:lineRule="auto"/>
              <w:textAlignment w:val="center"/>
              <w:rPr>
                <w:rFonts w:ascii="Calibri Light" w:eastAsia="Times New Roman" w:hAnsi="Calibri Light" w:cs="Calibri Light"/>
              </w:rPr>
            </w:pPr>
            <w:r w:rsidRPr="005D45F1">
              <w:rPr>
                <w:rFonts w:ascii="Calibri Light" w:eastAsia="Times New Roman" w:hAnsi="Calibri Light" w:cs="Calibri Light"/>
              </w:rPr>
              <w:t>Doesn’t matter where they get off the bus/transportation, if they want to live in Hennepin County, they can get a Hennepin CoC CES assessment</w:t>
            </w:r>
          </w:p>
          <w:p w14:paraId="1EAD60A5" w14:textId="77777777" w:rsidR="00F75417" w:rsidRPr="005D45F1" w:rsidRDefault="00F75417" w:rsidP="008007FD">
            <w:pPr>
              <w:numPr>
                <w:ilvl w:val="1"/>
                <w:numId w:val="80"/>
              </w:numPr>
              <w:spacing w:after="0" w:line="240" w:lineRule="auto"/>
              <w:ind w:left="2520"/>
              <w:textAlignment w:val="center"/>
              <w:rPr>
                <w:rFonts w:ascii="Calibri Light" w:eastAsia="Times New Roman" w:hAnsi="Calibri Light" w:cs="Calibri Light"/>
              </w:rPr>
            </w:pPr>
            <w:r w:rsidRPr="005D45F1">
              <w:rPr>
                <w:rFonts w:ascii="Calibri Light" w:eastAsia="Times New Roman" w:hAnsi="Calibri Light" w:cs="Calibri Light"/>
              </w:rPr>
              <w:t xml:space="preserve">Don't have benefits with Hennepin County but are staying outside/unsheltered, and want to live in Hennepin County </w:t>
            </w:r>
          </w:p>
          <w:p w14:paraId="7C61574E" w14:textId="77777777" w:rsidR="00F75417" w:rsidRPr="005D45F1" w:rsidRDefault="00F75417" w:rsidP="00F1181F">
            <w:pPr>
              <w:spacing w:after="0" w:line="240" w:lineRule="auto"/>
              <w:ind w:left="540"/>
              <w:rPr>
                <w:rFonts w:ascii="Calibri Light" w:eastAsia="Times New Roman" w:hAnsi="Calibri Light" w:cs="Calibri Light"/>
              </w:rPr>
            </w:pPr>
            <w:r w:rsidRPr="005D45F1">
              <w:rPr>
                <w:rFonts w:ascii="Calibri Light" w:eastAsia="Times New Roman" w:hAnsi="Calibri Light" w:cs="Calibri Light"/>
              </w:rPr>
              <w:t> </w:t>
            </w:r>
          </w:p>
          <w:p w14:paraId="3D5F4279" w14:textId="77777777" w:rsidR="00F75417" w:rsidRPr="005D45F1" w:rsidRDefault="00F75417" w:rsidP="00F1181F">
            <w:pPr>
              <w:spacing w:after="0" w:line="240" w:lineRule="auto"/>
              <w:ind w:left="540"/>
              <w:rPr>
                <w:rFonts w:ascii="Calibri Light" w:eastAsia="Times New Roman" w:hAnsi="Calibri Light" w:cs="Calibri Light"/>
              </w:rPr>
            </w:pPr>
            <w:r w:rsidRPr="005D45F1">
              <w:rPr>
                <w:rFonts w:ascii="Calibri Light" w:eastAsia="Times New Roman" w:hAnsi="Calibri Light" w:cs="Calibri Light"/>
              </w:rPr>
              <w:t>The household must be willing to live in in Hennepin CoC (geographically this is Hennepin County)</w:t>
            </w:r>
          </w:p>
        </w:tc>
      </w:tr>
      <w:tr w:rsidR="00F75417" w:rsidRPr="005D45F1" w14:paraId="25D1BA57" w14:textId="77777777" w:rsidTr="45F60083">
        <w:tc>
          <w:tcPr>
            <w:tcW w:w="2000" w:type="dxa"/>
            <w:tcMar>
              <w:top w:w="0" w:type="dxa"/>
              <w:left w:w="108" w:type="dxa"/>
              <w:bottom w:w="0" w:type="dxa"/>
              <w:right w:w="108" w:type="dxa"/>
            </w:tcMar>
            <w:vAlign w:val="center"/>
            <w:hideMark/>
          </w:tcPr>
          <w:p w14:paraId="4F1F7132" w14:textId="77777777" w:rsidR="00F75417" w:rsidRPr="005D45F1" w:rsidRDefault="3109DEBD" w:rsidP="002D6FCA">
            <w:pPr>
              <w:rPr>
                <w:rFonts w:ascii="Calibri Light" w:eastAsia="Times New Roman" w:hAnsi="Calibri Light" w:cs="Calibri Light"/>
                <w:color w:val="000000" w:themeColor="text1"/>
              </w:rPr>
            </w:pPr>
            <w:r w:rsidRPr="002D6FCA">
              <w:lastRenderedPageBreak/>
              <w:t>Hennepin County Continuum of Care Written Standards</w:t>
            </w:r>
          </w:p>
          <w:p w14:paraId="0446708C" w14:textId="77777777" w:rsidR="00F75417" w:rsidRPr="002D6FCA" w:rsidRDefault="00F75417" w:rsidP="002D6FCA"/>
        </w:tc>
        <w:tc>
          <w:tcPr>
            <w:tcW w:w="8167" w:type="dxa"/>
            <w:tcMar>
              <w:top w:w="0" w:type="dxa"/>
              <w:left w:w="108" w:type="dxa"/>
              <w:bottom w:w="0" w:type="dxa"/>
              <w:right w:w="108" w:type="dxa"/>
            </w:tcMar>
            <w:hideMark/>
          </w:tcPr>
          <w:p w14:paraId="1D58551F" w14:textId="77777777" w:rsidR="00F75417" w:rsidRPr="005D45F1" w:rsidRDefault="00F75417" w:rsidP="00F1181F">
            <w:pPr>
              <w:rPr>
                <w:rFonts w:ascii="Calibri Light" w:hAnsi="Calibri Light" w:cs="Calibri Light"/>
              </w:rPr>
            </w:pPr>
            <w:r w:rsidRPr="005D45F1">
              <w:rPr>
                <w:rFonts w:ascii="Calibri Light" w:hAnsi="Calibri Light" w:cs="Calibri Light"/>
              </w:rPr>
              <w:t xml:space="preserve">The Hennepin Continuum of Care (CoC) Operations Board, has worked in partnership with Hennepin County’s Office to End Homelessness, in its capacity as the CoC’s Collaborative Applicant, to develop the following set of Written Standards to guide the design, delivery and evaluation of homelessness prevention and homeless assistance that is provided through the community’s CoC Program and Emergency Solutions Grant (ESG) Program funded projects, as required by § 578.7(a)(9) of the U.S. Department of Housing and Urban Development’s (HUD) </w:t>
            </w:r>
            <w:hyperlink r:id="rId39" w:history="1">
              <w:r w:rsidRPr="005D45F1">
                <w:rPr>
                  <w:rStyle w:val="Hyperlink"/>
                  <w:rFonts w:ascii="Calibri Light" w:hAnsi="Calibri Light" w:cs="Calibri Light"/>
                </w:rPr>
                <w:t>CoC Program interim rule</w:t>
              </w:r>
            </w:hyperlink>
            <w:r w:rsidRPr="005D45F1">
              <w:rPr>
                <w:rFonts w:ascii="Calibri Light" w:hAnsi="Calibri Light" w:cs="Calibri Light"/>
              </w:rPr>
              <w:t xml:space="preserve">. </w:t>
            </w:r>
          </w:p>
          <w:p w14:paraId="60C64AD2" w14:textId="77777777" w:rsidR="00F75417" w:rsidRPr="005D45F1" w:rsidRDefault="00F75417" w:rsidP="00F1181F">
            <w:pPr>
              <w:rPr>
                <w:rFonts w:ascii="Calibri Light" w:hAnsi="Calibri Light" w:cs="Calibri Light"/>
              </w:rPr>
            </w:pPr>
            <w:r w:rsidRPr="005D45F1">
              <w:rPr>
                <w:rFonts w:ascii="Calibri Light" w:hAnsi="Calibri Light" w:cs="Calibri Light"/>
              </w:rPr>
              <w:t>These standards were developed after careful consultation and work with providers, agency leadership, funders, and community planners and evaluators that work across the CoC’s geography, and are intended to reflect the core values, principles and evaluation criteria that projects within the CoC are expected to adhere to, and that projects that receive CoC Program and ESG Program funding are required to follow.</w:t>
            </w:r>
          </w:p>
          <w:p w14:paraId="32313BD9" w14:textId="77777777" w:rsidR="00F75417" w:rsidRPr="005D45F1" w:rsidRDefault="00F75417" w:rsidP="00F1181F">
            <w:pPr>
              <w:rPr>
                <w:rFonts w:ascii="Calibri Light" w:hAnsi="Calibri Light" w:cs="Calibri Light"/>
              </w:rPr>
            </w:pPr>
            <w:r w:rsidRPr="005D45F1">
              <w:rPr>
                <w:rFonts w:ascii="Calibri Light" w:hAnsi="Calibri Light" w:cs="Calibri Light"/>
              </w:rPr>
              <w:t xml:space="preserve">As needed, these standards will be reviewed and revised by the CoC, to ensure that they remain relevant and reflective of the community.  </w:t>
            </w:r>
          </w:p>
        </w:tc>
        <w:bookmarkEnd w:id="88"/>
      </w:tr>
      <w:tr w:rsidR="00F75417" w:rsidRPr="005D45F1" w14:paraId="3DCFCBB9" w14:textId="77777777" w:rsidTr="45F60083">
        <w:tc>
          <w:tcPr>
            <w:tcW w:w="2000" w:type="dxa"/>
            <w:tcMar>
              <w:top w:w="0" w:type="dxa"/>
              <w:left w:w="108" w:type="dxa"/>
              <w:bottom w:w="0" w:type="dxa"/>
              <w:right w:w="108" w:type="dxa"/>
            </w:tcMar>
            <w:vAlign w:val="center"/>
          </w:tcPr>
          <w:p w14:paraId="79E67285" w14:textId="77777777" w:rsidR="00F75417" w:rsidRPr="005D45F1" w:rsidRDefault="3109DEBD" w:rsidP="002D6FCA">
            <w:pPr>
              <w:rPr>
                <w:rFonts w:ascii="Calibri Light" w:eastAsia="Times New Roman" w:hAnsi="Calibri Light" w:cs="Calibri Light"/>
                <w:color w:val="000000" w:themeColor="text1"/>
              </w:rPr>
            </w:pPr>
            <w:r w:rsidRPr="002D6FCA">
              <w:t>Single Adult</w:t>
            </w:r>
          </w:p>
        </w:tc>
        <w:tc>
          <w:tcPr>
            <w:tcW w:w="8167" w:type="dxa"/>
            <w:tcMar>
              <w:top w:w="0" w:type="dxa"/>
              <w:left w:w="108" w:type="dxa"/>
              <w:bottom w:w="0" w:type="dxa"/>
              <w:right w:w="108" w:type="dxa"/>
            </w:tcMar>
          </w:tcPr>
          <w:p w14:paraId="18C44D22" w14:textId="77777777" w:rsidR="00F75417" w:rsidRPr="005D45F1" w:rsidRDefault="00F75417" w:rsidP="00F1181F">
            <w:pPr>
              <w:rPr>
                <w:rFonts w:ascii="Calibri Light" w:hAnsi="Calibri Light" w:cs="Calibri Light"/>
              </w:rPr>
            </w:pPr>
            <w:r w:rsidRPr="005D45F1">
              <w:rPr>
                <w:rFonts w:ascii="Calibri Light" w:hAnsi="Calibri Light" w:cs="Calibri Light"/>
              </w:rPr>
              <w:t>A single adult is an individual that is 18 years of age or older and does not have custody of children 51% of the time</w:t>
            </w:r>
          </w:p>
        </w:tc>
      </w:tr>
      <w:tr w:rsidR="00F75417" w:rsidRPr="005D45F1" w14:paraId="372A8665" w14:textId="77777777" w:rsidTr="45F60083">
        <w:tc>
          <w:tcPr>
            <w:tcW w:w="2000" w:type="dxa"/>
            <w:tcMar>
              <w:top w:w="0" w:type="dxa"/>
              <w:left w:w="108" w:type="dxa"/>
              <w:bottom w:w="0" w:type="dxa"/>
              <w:right w:w="108" w:type="dxa"/>
            </w:tcMar>
            <w:vAlign w:val="center"/>
          </w:tcPr>
          <w:p w14:paraId="67C73ECA" w14:textId="77777777" w:rsidR="00F75417" w:rsidRPr="005D45F1" w:rsidRDefault="3109DEBD" w:rsidP="002D6FCA">
            <w:pPr>
              <w:rPr>
                <w:rFonts w:ascii="Calibri Light" w:eastAsia="Times New Roman" w:hAnsi="Calibri Light" w:cs="Calibri Light"/>
                <w:color w:val="000000" w:themeColor="text1"/>
              </w:rPr>
            </w:pPr>
            <w:r w:rsidRPr="002D6FCA">
              <w:t>Family</w:t>
            </w:r>
          </w:p>
        </w:tc>
        <w:tc>
          <w:tcPr>
            <w:tcW w:w="8167" w:type="dxa"/>
            <w:tcMar>
              <w:top w:w="0" w:type="dxa"/>
              <w:left w:w="108" w:type="dxa"/>
              <w:bottom w:w="0" w:type="dxa"/>
              <w:right w:w="108" w:type="dxa"/>
            </w:tcMar>
          </w:tcPr>
          <w:p w14:paraId="61C0A944" w14:textId="77777777" w:rsidR="00F75417" w:rsidRPr="005D45F1" w:rsidRDefault="00F75417" w:rsidP="00F1181F">
            <w:pPr>
              <w:rPr>
                <w:rFonts w:ascii="Calibri Light" w:hAnsi="Calibri Light" w:cs="Calibri Light"/>
              </w:rPr>
            </w:pPr>
            <w:r w:rsidRPr="005D45F1">
              <w:rPr>
                <w:rFonts w:ascii="Calibri Light" w:hAnsi="Calibri Light" w:cs="Calibri Light"/>
              </w:rPr>
              <w:t>A family is an individual or couple that has a child under the age of 18 in their custody at least 51% of the time</w:t>
            </w:r>
          </w:p>
        </w:tc>
      </w:tr>
      <w:tr w:rsidR="00F75417" w:rsidRPr="005D45F1" w14:paraId="72A28F4E" w14:textId="77777777" w:rsidTr="45F60083">
        <w:tc>
          <w:tcPr>
            <w:tcW w:w="2000" w:type="dxa"/>
            <w:tcMar>
              <w:top w:w="0" w:type="dxa"/>
              <w:left w:w="108" w:type="dxa"/>
              <w:bottom w:w="0" w:type="dxa"/>
              <w:right w:w="108" w:type="dxa"/>
            </w:tcMar>
            <w:vAlign w:val="center"/>
          </w:tcPr>
          <w:p w14:paraId="7572B1B8" w14:textId="77777777" w:rsidR="00F75417" w:rsidRPr="005D45F1" w:rsidRDefault="3109DEBD" w:rsidP="002D6FCA">
            <w:pPr>
              <w:rPr>
                <w:rFonts w:ascii="Calibri Light" w:eastAsia="Times New Roman" w:hAnsi="Calibri Light" w:cs="Calibri Light"/>
                <w:color w:val="000000" w:themeColor="text1"/>
              </w:rPr>
            </w:pPr>
            <w:r w:rsidRPr="002D6FCA">
              <w:t xml:space="preserve">Youth </w:t>
            </w:r>
          </w:p>
        </w:tc>
        <w:tc>
          <w:tcPr>
            <w:tcW w:w="8167" w:type="dxa"/>
            <w:tcMar>
              <w:top w:w="0" w:type="dxa"/>
              <w:left w:w="108" w:type="dxa"/>
              <w:bottom w:w="0" w:type="dxa"/>
              <w:right w:w="108" w:type="dxa"/>
            </w:tcMar>
          </w:tcPr>
          <w:p w14:paraId="4C18E8AA" w14:textId="77777777" w:rsidR="00F75417" w:rsidRPr="005D45F1" w:rsidRDefault="00F75417" w:rsidP="00F1181F">
            <w:pPr>
              <w:rPr>
                <w:rFonts w:ascii="Calibri Light" w:hAnsi="Calibri Light" w:cs="Calibri Light"/>
              </w:rPr>
            </w:pPr>
            <w:r w:rsidRPr="005D45F1">
              <w:rPr>
                <w:rFonts w:ascii="Calibri Light" w:hAnsi="Calibri Light" w:cs="Calibri Light"/>
              </w:rPr>
              <w:t>Persons under age 25, including children under age 18 and young adults ages 18 to 24.</w:t>
            </w:r>
          </w:p>
        </w:tc>
      </w:tr>
      <w:tr w:rsidR="00F75417" w:rsidRPr="005D45F1" w14:paraId="6B272C13" w14:textId="77777777" w:rsidTr="45F60083">
        <w:tc>
          <w:tcPr>
            <w:tcW w:w="2000" w:type="dxa"/>
            <w:tcMar>
              <w:top w:w="0" w:type="dxa"/>
              <w:left w:w="108" w:type="dxa"/>
              <w:bottom w:w="0" w:type="dxa"/>
              <w:right w:w="108" w:type="dxa"/>
            </w:tcMar>
            <w:vAlign w:val="center"/>
          </w:tcPr>
          <w:p w14:paraId="6160A376" w14:textId="77777777" w:rsidR="00F75417" w:rsidRPr="005D45F1" w:rsidRDefault="3109DEBD" w:rsidP="002D6FCA">
            <w:pPr>
              <w:rPr>
                <w:rFonts w:ascii="Calibri Light" w:eastAsia="Times New Roman" w:hAnsi="Calibri Light" w:cs="Calibri Light"/>
                <w:color w:val="000000" w:themeColor="text1"/>
              </w:rPr>
            </w:pPr>
            <w:r w:rsidRPr="002D6FCA">
              <w:t>Decline</w:t>
            </w:r>
          </w:p>
        </w:tc>
        <w:tc>
          <w:tcPr>
            <w:tcW w:w="8167" w:type="dxa"/>
            <w:tcMar>
              <w:top w:w="0" w:type="dxa"/>
              <w:left w:w="108" w:type="dxa"/>
              <w:bottom w:w="0" w:type="dxa"/>
              <w:right w:w="108" w:type="dxa"/>
            </w:tcMar>
          </w:tcPr>
          <w:p w14:paraId="536BD715" w14:textId="77777777" w:rsidR="00F75417" w:rsidRPr="005D45F1" w:rsidRDefault="00F75417" w:rsidP="00F1181F">
            <w:pPr>
              <w:rPr>
                <w:rFonts w:ascii="Calibri Light" w:hAnsi="Calibri Light" w:cs="Calibri Light"/>
              </w:rPr>
            </w:pPr>
            <w:r w:rsidRPr="005D45F1">
              <w:rPr>
                <w:rStyle w:val="ui-provider"/>
                <w:rFonts w:ascii="Calibri Light" w:hAnsi="Calibri Light" w:cs="Calibri Light"/>
              </w:rPr>
              <w:t>To deny the referral is to concede that the housing provider is either not going to or no longing working with the referred household. As part of the denial, households should be removed from the priority list when appropriate.</w:t>
            </w:r>
          </w:p>
        </w:tc>
      </w:tr>
      <w:tr w:rsidR="00F75417" w:rsidRPr="005D45F1" w14:paraId="7296FF76" w14:textId="77777777" w:rsidTr="45F60083">
        <w:tc>
          <w:tcPr>
            <w:tcW w:w="2000" w:type="dxa"/>
            <w:tcMar>
              <w:top w:w="0" w:type="dxa"/>
              <w:left w:w="108" w:type="dxa"/>
              <w:bottom w:w="0" w:type="dxa"/>
              <w:right w:w="108" w:type="dxa"/>
            </w:tcMar>
            <w:vAlign w:val="center"/>
          </w:tcPr>
          <w:p w14:paraId="58D2C0DF" w14:textId="77777777" w:rsidR="00F75417" w:rsidRPr="005D45F1" w:rsidRDefault="3109DEBD" w:rsidP="002D6FCA">
            <w:pPr>
              <w:rPr>
                <w:rFonts w:ascii="Calibri Light" w:eastAsia="Times New Roman" w:hAnsi="Calibri Light" w:cs="Calibri Light"/>
                <w:color w:val="000000" w:themeColor="text1"/>
              </w:rPr>
            </w:pPr>
            <w:r w:rsidRPr="002D6FCA">
              <w:t>Housing Move-In Date</w:t>
            </w:r>
          </w:p>
        </w:tc>
        <w:tc>
          <w:tcPr>
            <w:tcW w:w="8167" w:type="dxa"/>
            <w:tcMar>
              <w:top w:w="0" w:type="dxa"/>
              <w:left w:w="108" w:type="dxa"/>
              <w:bottom w:w="0" w:type="dxa"/>
              <w:right w:w="108" w:type="dxa"/>
            </w:tcMar>
          </w:tcPr>
          <w:p w14:paraId="283E217A" w14:textId="77777777" w:rsidR="00F75417" w:rsidRPr="005D45F1" w:rsidRDefault="00F75417" w:rsidP="00F1181F">
            <w:pPr>
              <w:rPr>
                <w:rStyle w:val="ui-provider"/>
                <w:rFonts w:ascii="Calibri Light" w:hAnsi="Calibri Light" w:cs="Calibri Light"/>
              </w:rPr>
            </w:pPr>
            <w:r w:rsidRPr="005D45F1">
              <w:rPr>
                <w:rFonts w:ascii="Calibri Light" w:hAnsi="Calibri Light" w:cs="Calibri Light"/>
              </w:rPr>
              <w:t>Date referred individual enters housing</w:t>
            </w:r>
          </w:p>
        </w:tc>
      </w:tr>
      <w:tr w:rsidR="00F75417" w:rsidRPr="005D45F1" w14:paraId="4B2E3980" w14:textId="77777777" w:rsidTr="45F60083">
        <w:tc>
          <w:tcPr>
            <w:tcW w:w="2000" w:type="dxa"/>
            <w:tcMar>
              <w:top w:w="0" w:type="dxa"/>
              <w:left w:w="108" w:type="dxa"/>
              <w:bottom w:w="0" w:type="dxa"/>
              <w:right w:w="108" w:type="dxa"/>
            </w:tcMar>
            <w:vAlign w:val="center"/>
          </w:tcPr>
          <w:p w14:paraId="25D35046" w14:textId="77777777" w:rsidR="00F75417" w:rsidRPr="005D45F1" w:rsidRDefault="3109DEBD" w:rsidP="45F60083">
            <w:pPr>
              <w:rPr>
                <w:rFonts w:ascii="Calibri Light" w:hAnsi="Calibri Light" w:cs="Calibri Light"/>
                <w:b/>
                <w:bCs/>
              </w:rPr>
            </w:pPr>
            <w:r w:rsidRPr="002D6FCA">
              <w:lastRenderedPageBreak/>
              <w:t>CES Connect</w:t>
            </w:r>
          </w:p>
        </w:tc>
        <w:tc>
          <w:tcPr>
            <w:tcW w:w="8167" w:type="dxa"/>
            <w:tcMar>
              <w:top w:w="0" w:type="dxa"/>
              <w:left w:w="108" w:type="dxa"/>
              <w:bottom w:w="0" w:type="dxa"/>
              <w:right w:w="108" w:type="dxa"/>
            </w:tcMar>
          </w:tcPr>
          <w:p w14:paraId="36BB5164" w14:textId="77777777" w:rsidR="00F75417" w:rsidRPr="005D45F1" w:rsidRDefault="00F75417" w:rsidP="00F1181F">
            <w:pPr>
              <w:rPr>
                <w:rFonts w:ascii="Calibri Light" w:hAnsi="Calibri Light" w:cs="Calibri Light"/>
              </w:rPr>
            </w:pPr>
            <w:r w:rsidRPr="005D45F1">
              <w:rPr>
                <w:rFonts w:ascii="Calibri Light" w:hAnsi="Calibri Light" w:cs="Calibri Light"/>
              </w:rPr>
              <w:t xml:space="preserve"> A Hennepin County application utilized to capture CE participant assessment data for those who wish to remain outside of the Homeless Management Information System, minor youth aged 16-17 and those experiencing domestic violence, and those assessed by VAWA agencies. CES Connect captures minimum necessary information for minors and those experiencing domestic violence to directly make housing referrals, following national best practice. CES Connect also merges the priority list with the HMIS priority list report. </w:t>
            </w:r>
          </w:p>
        </w:tc>
      </w:tr>
      <w:tr w:rsidR="00F75417" w:rsidRPr="005D45F1" w14:paraId="298AB949" w14:textId="77777777" w:rsidTr="45F60083">
        <w:tc>
          <w:tcPr>
            <w:tcW w:w="2000" w:type="dxa"/>
            <w:tcMar>
              <w:top w:w="0" w:type="dxa"/>
              <w:left w:w="108" w:type="dxa"/>
              <w:bottom w:w="0" w:type="dxa"/>
              <w:right w:w="108" w:type="dxa"/>
            </w:tcMar>
            <w:vAlign w:val="center"/>
          </w:tcPr>
          <w:p w14:paraId="4760CAFA" w14:textId="77777777" w:rsidR="00F75417" w:rsidRPr="005D45F1" w:rsidRDefault="3109DEBD" w:rsidP="002D6FCA">
            <w:pPr>
              <w:rPr>
                <w:rFonts w:ascii="Calibri Light" w:eastAsia="Times New Roman" w:hAnsi="Calibri Light" w:cs="Calibri Light"/>
                <w:color w:val="000000" w:themeColor="text1"/>
              </w:rPr>
            </w:pPr>
            <w:r w:rsidRPr="002D6FCA">
              <w:t>CES ROI</w:t>
            </w:r>
          </w:p>
        </w:tc>
        <w:tc>
          <w:tcPr>
            <w:tcW w:w="8167" w:type="dxa"/>
            <w:tcMar>
              <w:top w:w="0" w:type="dxa"/>
              <w:left w:w="108" w:type="dxa"/>
              <w:bottom w:w="0" w:type="dxa"/>
              <w:right w:w="108" w:type="dxa"/>
            </w:tcMar>
          </w:tcPr>
          <w:p w14:paraId="6757ACBD" w14:textId="77777777" w:rsidR="00F75417" w:rsidRPr="005D45F1" w:rsidRDefault="00F75417" w:rsidP="00F1181F">
            <w:pPr>
              <w:rPr>
                <w:rFonts w:ascii="Calibri Light" w:hAnsi="Calibri Light" w:cs="Calibri Light"/>
              </w:rPr>
            </w:pPr>
            <w:r w:rsidRPr="005D45F1">
              <w:rPr>
                <w:rFonts w:ascii="Calibri Light" w:hAnsi="Calibri Light" w:cs="Calibri Light"/>
              </w:rPr>
              <w:t xml:space="preserve">A form utilized to provide authorization for client’s cases to be discussed and information shared to appropriate parties to coordinate services. All CE participants must sign in order to be added to priority list. </w:t>
            </w:r>
          </w:p>
        </w:tc>
      </w:tr>
      <w:tr w:rsidR="00F75417" w:rsidRPr="005D45F1" w14:paraId="3DCCB385" w14:textId="77777777" w:rsidTr="45F60083">
        <w:tc>
          <w:tcPr>
            <w:tcW w:w="2000" w:type="dxa"/>
            <w:tcMar>
              <w:top w:w="0" w:type="dxa"/>
              <w:left w:w="108" w:type="dxa"/>
              <w:bottom w:w="0" w:type="dxa"/>
              <w:right w:w="108" w:type="dxa"/>
            </w:tcMar>
            <w:vAlign w:val="center"/>
          </w:tcPr>
          <w:p w14:paraId="49F2EB34" w14:textId="77777777" w:rsidR="00F75417" w:rsidRPr="005D45F1" w:rsidRDefault="3109DEBD" w:rsidP="002D6FCA">
            <w:pPr>
              <w:rPr>
                <w:rFonts w:ascii="Calibri Light" w:eastAsia="Times New Roman" w:hAnsi="Calibri Light" w:cs="Calibri Light"/>
                <w:color w:val="000000" w:themeColor="text1"/>
              </w:rPr>
            </w:pPr>
            <w:r w:rsidRPr="002D6FCA">
              <w:t xml:space="preserve">Undocumented Immigrant </w:t>
            </w:r>
          </w:p>
        </w:tc>
        <w:tc>
          <w:tcPr>
            <w:tcW w:w="8167" w:type="dxa"/>
            <w:tcMar>
              <w:top w:w="0" w:type="dxa"/>
              <w:left w:w="108" w:type="dxa"/>
              <w:bottom w:w="0" w:type="dxa"/>
              <w:right w:w="108" w:type="dxa"/>
            </w:tcMar>
          </w:tcPr>
          <w:p w14:paraId="073600E3" w14:textId="77777777" w:rsidR="00F75417" w:rsidRPr="005D45F1" w:rsidRDefault="00F75417" w:rsidP="00F1181F">
            <w:pPr>
              <w:rPr>
                <w:rFonts w:ascii="Calibri Light" w:hAnsi="Calibri Light" w:cs="Calibri Light"/>
              </w:rPr>
            </w:pPr>
            <w:r w:rsidRPr="005D45F1">
              <w:rPr>
                <w:rFonts w:ascii="Calibri Light" w:hAnsi="Calibri Light" w:cs="Calibri Light"/>
                <w:color w:val="222C40"/>
                <w:shd w:val="clear" w:color="auto" w:fill="FFFFFF"/>
              </w:rPr>
              <w:t>The term ‘undocumented immigrant’ refers to anyone residing in any given country without legal documentation. It includes people who entered the U.S. without inspection and proper permission from the government, and those who entered with a legal visa that is no longer valid.</w:t>
            </w:r>
          </w:p>
        </w:tc>
      </w:tr>
    </w:tbl>
    <w:p w14:paraId="20E113A4" w14:textId="65E00C1A" w:rsidR="45F60083" w:rsidRDefault="45F60083"/>
    <w:p w14:paraId="3C78DA3B" w14:textId="28000204" w:rsidR="45F60083" w:rsidRDefault="45F60083"/>
    <w:p w14:paraId="7917CA4A" w14:textId="77777777" w:rsidR="00F75417" w:rsidRPr="005D45F1" w:rsidRDefault="00F75417" w:rsidP="00F75417">
      <w:pPr>
        <w:rPr>
          <w:rFonts w:ascii="Calibri Light" w:hAnsi="Calibri Light" w:cs="Calibri Light"/>
        </w:rPr>
      </w:pPr>
    </w:p>
    <w:p w14:paraId="43DA4430" w14:textId="77777777" w:rsidR="00F75417" w:rsidRPr="005D45F1" w:rsidRDefault="00F75417" w:rsidP="00237EA2">
      <w:pPr>
        <w:pStyle w:val="Heading1"/>
        <w:jc w:val="center"/>
        <w:rPr>
          <w:rFonts w:ascii="Calibri Light" w:hAnsi="Calibri Light" w:cs="Calibri Light"/>
        </w:rPr>
      </w:pPr>
    </w:p>
    <w:p w14:paraId="13B42006" w14:textId="77777777" w:rsidR="00F75417" w:rsidRPr="005D45F1" w:rsidRDefault="00F75417" w:rsidP="00237EA2">
      <w:pPr>
        <w:pStyle w:val="Heading1"/>
        <w:jc w:val="center"/>
        <w:rPr>
          <w:rFonts w:ascii="Calibri Light" w:hAnsi="Calibri Light" w:cs="Calibri Light"/>
        </w:rPr>
      </w:pPr>
    </w:p>
    <w:p w14:paraId="2F79BDC5" w14:textId="77777777" w:rsidR="001F22EF" w:rsidRPr="005D45F1" w:rsidRDefault="001F22EF" w:rsidP="001F22EF">
      <w:pPr>
        <w:rPr>
          <w:rFonts w:ascii="Calibri Light" w:hAnsi="Calibri Light" w:cs="Calibri Light"/>
        </w:rPr>
      </w:pPr>
    </w:p>
    <w:p w14:paraId="6C3DE086" w14:textId="77777777" w:rsidR="001F22EF" w:rsidRPr="005D45F1" w:rsidRDefault="001F22EF" w:rsidP="001F22EF">
      <w:pPr>
        <w:rPr>
          <w:rFonts w:ascii="Calibri Light" w:hAnsi="Calibri Light" w:cs="Calibri Light"/>
        </w:rPr>
      </w:pPr>
    </w:p>
    <w:p w14:paraId="255D0AAF" w14:textId="77777777" w:rsidR="001F22EF" w:rsidRPr="005D45F1" w:rsidRDefault="001F22EF" w:rsidP="001F22EF">
      <w:pPr>
        <w:rPr>
          <w:rFonts w:ascii="Calibri Light" w:hAnsi="Calibri Light" w:cs="Calibri Light"/>
        </w:rPr>
      </w:pPr>
    </w:p>
    <w:p w14:paraId="3FEEA7EF" w14:textId="77777777" w:rsidR="001F22EF" w:rsidRPr="005D45F1" w:rsidRDefault="001F22EF" w:rsidP="001F22EF">
      <w:pPr>
        <w:rPr>
          <w:rFonts w:ascii="Calibri Light" w:hAnsi="Calibri Light" w:cs="Calibri Light"/>
        </w:rPr>
      </w:pPr>
    </w:p>
    <w:p w14:paraId="5B34C3F4" w14:textId="345BE358" w:rsidR="45F60083" w:rsidRDefault="45F60083">
      <w:r>
        <w:br w:type="page"/>
      </w:r>
    </w:p>
    <w:p w14:paraId="56DDCE33" w14:textId="2D79700B" w:rsidR="00237EA2" w:rsidRPr="005D45F1" w:rsidRDefault="7DECFFD9" w:rsidP="00237EA2">
      <w:pPr>
        <w:pStyle w:val="Heading1"/>
        <w:jc w:val="center"/>
        <w:rPr>
          <w:rFonts w:ascii="Calibri Light" w:hAnsi="Calibri Light" w:cs="Calibri Light"/>
        </w:rPr>
      </w:pPr>
      <w:bookmarkStart w:id="89" w:name="_Toc189482520"/>
      <w:r w:rsidRPr="67D9F824">
        <w:rPr>
          <w:rFonts w:ascii="Calibri Light" w:hAnsi="Calibri Light" w:cs="Calibri Light"/>
        </w:rPr>
        <w:lastRenderedPageBreak/>
        <w:t xml:space="preserve">Appendix </w:t>
      </w:r>
      <w:r w:rsidR="16ABC747" w:rsidRPr="67D9F824">
        <w:rPr>
          <w:rFonts w:ascii="Calibri Light" w:hAnsi="Calibri Light" w:cs="Calibri Light"/>
        </w:rPr>
        <w:t>B</w:t>
      </w:r>
      <w:r w:rsidR="7FF3C3B2" w:rsidRPr="67D9F824">
        <w:rPr>
          <w:rFonts w:ascii="Calibri Light" w:hAnsi="Calibri Light" w:cs="Calibri Light"/>
        </w:rPr>
        <w:t>:</w:t>
      </w:r>
      <w:r w:rsidR="35FD0F7B" w:rsidRPr="67D9F824">
        <w:rPr>
          <w:rFonts w:ascii="Calibri Light" w:hAnsi="Calibri Light" w:cs="Calibri Light"/>
        </w:rPr>
        <w:t xml:space="preserve"> </w:t>
      </w:r>
      <w:r w:rsidR="70B1AA20" w:rsidRPr="67D9F824">
        <w:rPr>
          <w:rFonts w:ascii="Calibri Light" w:hAnsi="Calibri Light" w:cs="Calibri Light"/>
        </w:rPr>
        <w:t>Release of Information (</w:t>
      </w:r>
      <w:r w:rsidR="35FD0F7B" w:rsidRPr="67D9F824">
        <w:rPr>
          <w:rFonts w:ascii="Calibri Light" w:hAnsi="Calibri Light" w:cs="Calibri Light"/>
        </w:rPr>
        <w:t>ROI</w:t>
      </w:r>
      <w:r w:rsidR="70B1AA20" w:rsidRPr="67D9F824">
        <w:rPr>
          <w:rFonts w:ascii="Calibri Light" w:hAnsi="Calibri Light" w:cs="Calibri Light"/>
        </w:rPr>
        <w:t>)</w:t>
      </w:r>
      <w:bookmarkEnd w:id="89"/>
    </w:p>
    <w:p w14:paraId="05AD58A7" w14:textId="77777777" w:rsidR="00EB01D8" w:rsidRPr="005D45F1" w:rsidRDefault="00EB01D8" w:rsidP="00EB01D8">
      <w:pPr>
        <w:rPr>
          <w:rFonts w:ascii="Calibri Light" w:hAnsi="Calibri Light" w:cs="Calibri Light"/>
          <w:sz w:val="16"/>
          <w:szCs w:val="16"/>
        </w:rPr>
      </w:pPr>
    </w:p>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554"/>
        <w:gridCol w:w="731"/>
        <w:gridCol w:w="3474"/>
      </w:tblGrid>
      <w:tr w:rsidR="004655F5" w:rsidRPr="005D45F1" w14:paraId="1FF4A2F0" w14:textId="77777777" w:rsidTr="45F60083">
        <w:trPr>
          <w:trHeight w:val="440"/>
        </w:trPr>
        <w:tc>
          <w:tcPr>
            <w:tcW w:w="2196" w:type="dxa"/>
            <w:vAlign w:val="bottom"/>
          </w:tcPr>
          <w:p w14:paraId="59104FB0" w14:textId="77777777" w:rsidR="004655F5" w:rsidRPr="005D45F1" w:rsidRDefault="172B81C7" w:rsidP="45F60083">
            <w:pPr>
              <w:rPr>
                <w:rFonts w:ascii="Calibri Light" w:hAnsi="Calibri Light" w:cs="Calibri Light"/>
                <w:b/>
                <w:bCs/>
              </w:rPr>
            </w:pPr>
            <w:r w:rsidRPr="45F60083">
              <w:rPr>
                <w:rFonts w:ascii="Calibri Light" w:hAnsi="Calibri Light" w:cs="Calibri Light"/>
                <w:b/>
                <w:bCs/>
              </w:rPr>
              <w:t>Client’s Full Name:</w:t>
            </w:r>
          </w:p>
        </w:tc>
        <w:tc>
          <w:tcPr>
            <w:tcW w:w="4554" w:type="dxa"/>
            <w:vAlign w:val="bottom"/>
          </w:tcPr>
          <w:p w14:paraId="61CDFE4F" w14:textId="77777777" w:rsidR="004655F5" w:rsidRPr="005D45F1" w:rsidRDefault="004655F5" w:rsidP="00F1181F">
            <w:pPr>
              <w:rPr>
                <w:rFonts w:ascii="Calibri Light" w:hAnsi="Calibri Light" w:cs="Calibri Light"/>
                <w:b/>
              </w:rPr>
            </w:pPr>
            <w:r w:rsidRPr="005D45F1">
              <w:rPr>
                <w:rFonts w:ascii="Calibri Light" w:hAnsi="Calibri Light" w:cs="Calibri Light"/>
                <w:b/>
              </w:rPr>
              <w:t>_________________________________</w:t>
            </w:r>
          </w:p>
        </w:tc>
        <w:tc>
          <w:tcPr>
            <w:tcW w:w="731" w:type="dxa"/>
            <w:vAlign w:val="bottom"/>
          </w:tcPr>
          <w:p w14:paraId="36A201B4" w14:textId="77777777" w:rsidR="004655F5" w:rsidRPr="005D45F1" w:rsidRDefault="004655F5" w:rsidP="00F1181F">
            <w:pPr>
              <w:rPr>
                <w:rFonts w:ascii="Calibri Light" w:hAnsi="Calibri Light" w:cs="Calibri Light"/>
                <w:b/>
              </w:rPr>
            </w:pPr>
            <w:r w:rsidRPr="005D45F1">
              <w:rPr>
                <w:rFonts w:ascii="Calibri Light" w:hAnsi="Calibri Light" w:cs="Calibri Light"/>
                <w:b/>
              </w:rPr>
              <w:t>DOB:</w:t>
            </w:r>
          </w:p>
        </w:tc>
        <w:tc>
          <w:tcPr>
            <w:tcW w:w="3474" w:type="dxa"/>
            <w:vAlign w:val="bottom"/>
          </w:tcPr>
          <w:p w14:paraId="00282A8A" w14:textId="77777777" w:rsidR="004655F5" w:rsidRPr="005D45F1" w:rsidRDefault="004655F5" w:rsidP="00F1181F">
            <w:pPr>
              <w:rPr>
                <w:rFonts w:ascii="Calibri Light" w:hAnsi="Calibri Light" w:cs="Calibri Light"/>
                <w:b/>
              </w:rPr>
            </w:pPr>
            <w:r w:rsidRPr="005D45F1">
              <w:rPr>
                <w:rFonts w:ascii="Calibri Light" w:hAnsi="Calibri Light" w:cs="Calibri Light"/>
                <w:b/>
              </w:rPr>
              <w:t>_____________________</w:t>
            </w:r>
          </w:p>
        </w:tc>
      </w:tr>
      <w:tr w:rsidR="004655F5" w:rsidRPr="005D45F1" w14:paraId="58A9C933" w14:textId="77777777" w:rsidTr="45F60083">
        <w:trPr>
          <w:trHeight w:val="440"/>
        </w:trPr>
        <w:tc>
          <w:tcPr>
            <w:tcW w:w="2196" w:type="dxa"/>
            <w:vAlign w:val="bottom"/>
          </w:tcPr>
          <w:p w14:paraId="071B8A83" w14:textId="77777777" w:rsidR="004655F5" w:rsidRPr="005D45F1" w:rsidRDefault="004655F5" w:rsidP="00F1181F">
            <w:pPr>
              <w:rPr>
                <w:rFonts w:ascii="Calibri Light" w:hAnsi="Calibri Light" w:cs="Calibri Light"/>
                <w:b/>
              </w:rPr>
            </w:pPr>
            <w:r w:rsidRPr="005D45F1">
              <w:rPr>
                <w:rFonts w:ascii="Calibri Light" w:hAnsi="Calibri Light" w:cs="Calibri Light"/>
                <w:b/>
              </w:rPr>
              <w:t>HMIS ID (if known):</w:t>
            </w:r>
          </w:p>
        </w:tc>
        <w:tc>
          <w:tcPr>
            <w:tcW w:w="4554" w:type="dxa"/>
            <w:vAlign w:val="bottom"/>
          </w:tcPr>
          <w:p w14:paraId="469D83BA" w14:textId="77777777" w:rsidR="004655F5" w:rsidRPr="005D45F1" w:rsidRDefault="004655F5" w:rsidP="00F1181F">
            <w:pPr>
              <w:rPr>
                <w:rFonts w:ascii="Calibri Light" w:hAnsi="Calibri Light" w:cs="Calibri Light"/>
                <w:b/>
              </w:rPr>
            </w:pPr>
            <w:r w:rsidRPr="005D45F1">
              <w:rPr>
                <w:rFonts w:ascii="Calibri Light" w:hAnsi="Calibri Light" w:cs="Calibri Light"/>
                <w:b/>
              </w:rPr>
              <w:t>_________________________________</w:t>
            </w:r>
          </w:p>
        </w:tc>
        <w:tc>
          <w:tcPr>
            <w:tcW w:w="731" w:type="dxa"/>
            <w:vAlign w:val="bottom"/>
          </w:tcPr>
          <w:p w14:paraId="23D362FE" w14:textId="77777777" w:rsidR="004655F5" w:rsidRPr="005D45F1" w:rsidRDefault="004655F5" w:rsidP="00F1181F">
            <w:pPr>
              <w:rPr>
                <w:rFonts w:ascii="Calibri Light" w:hAnsi="Calibri Light" w:cs="Calibri Light"/>
                <w:b/>
              </w:rPr>
            </w:pPr>
          </w:p>
        </w:tc>
        <w:tc>
          <w:tcPr>
            <w:tcW w:w="3474" w:type="dxa"/>
            <w:vAlign w:val="bottom"/>
          </w:tcPr>
          <w:p w14:paraId="7F897DBD" w14:textId="77777777" w:rsidR="004655F5" w:rsidRPr="005D45F1" w:rsidRDefault="004655F5" w:rsidP="00F1181F">
            <w:pPr>
              <w:rPr>
                <w:rFonts w:ascii="Calibri Light" w:hAnsi="Calibri Light" w:cs="Calibri Light"/>
              </w:rPr>
            </w:pPr>
          </w:p>
        </w:tc>
      </w:tr>
    </w:tbl>
    <w:p w14:paraId="04988804" w14:textId="77777777" w:rsidR="004655F5" w:rsidRPr="005D45F1" w:rsidRDefault="004655F5" w:rsidP="004655F5">
      <w:pPr>
        <w:rPr>
          <w:rFonts w:ascii="Calibri Light" w:hAnsi="Calibri Light" w:cs="Calibri Light"/>
        </w:rPr>
      </w:pPr>
    </w:p>
    <w:p w14:paraId="6AA6B6CD" w14:textId="77777777" w:rsidR="004655F5" w:rsidRPr="005D45F1" w:rsidRDefault="004655F5" w:rsidP="004655F5">
      <w:pPr>
        <w:pStyle w:val="BodyText"/>
        <w:jc w:val="both"/>
        <w:rPr>
          <w:rFonts w:ascii="Calibri Light" w:hAnsi="Calibri Light" w:cs="Calibri Light"/>
          <w:spacing w:val="-2"/>
        </w:rPr>
      </w:pPr>
      <w:r w:rsidRPr="005D45F1">
        <w:rPr>
          <w:rFonts w:ascii="Calibri Light" w:hAnsi="Calibri Light" w:cs="Calibri Light"/>
          <w:spacing w:val="-2"/>
        </w:rPr>
        <w:t>I understand that I am signing this consent to release information collected by the Hennepin Coordinated Entry System (CES) so that organizations working with people experiencing homelessness can discuss my case and coordinate services to support me in finding housing. This information may be from the Homeless Management Information System (HMIS), CES Connect or CES paper forms.</w:t>
      </w:r>
    </w:p>
    <w:p w14:paraId="18BFBCE7" w14:textId="77777777" w:rsidR="004655F5" w:rsidRPr="005D45F1" w:rsidRDefault="004655F5" w:rsidP="004655F5">
      <w:pPr>
        <w:pStyle w:val="BodyText"/>
        <w:jc w:val="both"/>
        <w:rPr>
          <w:rFonts w:ascii="Calibri Light" w:hAnsi="Calibri Light" w:cs="Calibri Light"/>
          <w:spacing w:val="-2"/>
        </w:rPr>
      </w:pPr>
    </w:p>
    <w:p w14:paraId="43668951" w14:textId="37FB77EB" w:rsidR="004655F5" w:rsidRPr="005D45F1" w:rsidRDefault="004655F5" w:rsidP="004655F5">
      <w:pPr>
        <w:rPr>
          <w:rFonts w:ascii="Calibri Light" w:hAnsi="Calibri Light" w:cs="Calibri Light"/>
        </w:rPr>
      </w:pPr>
      <w:r w:rsidRPr="005D45F1">
        <w:rPr>
          <w:rFonts w:ascii="Calibri Light" w:hAnsi="Calibri Light" w:cs="Calibri Light"/>
        </w:rPr>
        <w:t xml:space="preserve">I authorize the agencies and appropriate service groups that participate in the Hennepin CES to obtain the following information about my service use: </w:t>
      </w:r>
    </w:p>
    <w:p w14:paraId="4FAECF3A"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History of shelter use and homelessness</w:t>
      </w:r>
    </w:p>
    <w:p w14:paraId="0050C601"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Barriers to housing – (including checking public data bases for criminal history to ensure program eligibility)</w:t>
      </w:r>
    </w:p>
    <w:p w14:paraId="35C8D75A"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Eligibility for housing programs</w:t>
      </w:r>
    </w:p>
    <w:p w14:paraId="74FA5A01"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Names of current and past social service providers</w:t>
      </w:r>
    </w:p>
    <w:p w14:paraId="435BDD70"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Public benefits income verification – (including checking Hennepin County systems for benefit verification)</w:t>
      </w:r>
    </w:p>
    <w:p w14:paraId="364ADBF1"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Vital Documentation as defined by ID, Social Security Cards, and Birth Certificates. </w:t>
      </w:r>
    </w:p>
    <w:p w14:paraId="70E4869D" w14:textId="77777777" w:rsidR="004655F5" w:rsidRPr="005D45F1" w:rsidRDefault="004655F5" w:rsidP="004655F5">
      <w:pPr>
        <w:rPr>
          <w:rFonts w:ascii="Calibri Light" w:hAnsi="Calibri Light" w:cs="Calibri Light"/>
        </w:rPr>
      </w:pPr>
    </w:p>
    <w:p w14:paraId="33E92323" w14:textId="717ECF3D" w:rsidR="004655F5" w:rsidRPr="005D45F1" w:rsidRDefault="004655F5" w:rsidP="004655F5">
      <w:pPr>
        <w:rPr>
          <w:rFonts w:ascii="Calibri Light" w:hAnsi="Calibri Light" w:cs="Calibri Light"/>
        </w:rPr>
      </w:pPr>
      <w:r w:rsidRPr="005D45F1">
        <w:rPr>
          <w:rFonts w:ascii="Calibri Light" w:hAnsi="Calibri Light" w:cs="Calibri Light"/>
        </w:rPr>
        <w:t xml:space="preserve">This release allows the sharing of data with all providers in the Minneapolis-St. Paul metropolitan area that serve as the homeless response system, including but not limited to: </w:t>
      </w:r>
    </w:p>
    <w:p w14:paraId="11F5CC09"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Emergency shelter agencies, </w:t>
      </w:r>
    </w:p>
    <w:p w14:paraId="1DA13257"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Street Outreach teams, </w:t>
      </w:r>
    </w:p>
    <w:p w14:paraId="4C14E881"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Rapid Rehousing providers, </w:t>
      </w:r>
    </w:p>
    <w:p w14:paraId="59287FD8"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Transitional Housing Providers, </w:t>
      </w:r>
    </w:p>
    <w:p w14:paraId="01BD594A"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Permanent Supportive Housing Providers, </w:t>
      </w:r>
    </w:p>
    <w:p w14:paraId="58171ADD"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Navigation services,</w:t>
      </w:r>
    </w:p>
    <w:p w14:paraId="096E65DC"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Diversion services,</w:t>
      </w:r>
    </w:p>
    <w:p w14:paraId="6B465DAB"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 xml:space="preserve">Subsidy administrators, and </w:t>
      </w:r>
    </w:p>
    <w:p w14:paraId="05846488" w14:textId="77777777" w:rsidR="004655F5" w:rsidRPr="005D45F1" w:rsidRDefault="004655F5" w:rsidP="004655F5">
      <w:pPr>
        <w:numPr>
          <w:ilvl w:val="0"/>
          <w:numId w:val="65"/>
        </w:numPr>
        <w:spacing w:after="0" w:line="240" w:lineRule="auto"/>
        <w:rPr>
          <w:rFonts w:ascii="Calibri Light" w:hAnsi="Calibri Light" w:cs="Calibri Light"/>
        </w:rPr>
      </w:pPr>
      <w:r w:rsidRPr="005D45F1">
        <w:rPr>
          <w:rFonts w:ascii="Calibri Light" w:hAnsi="Calibri Light" w:cs="Calibri Light"/>
        </w:rPr>
        <w:t>County case workers.</w:t>
      </w:r>
    </w:p>
    <w:p w14:paraId="43116F2D" w14:textId="77777777" w:rsidR="004655F5" w:rsidRPr="005D45F1" w:rsidRDefault="004655F5" w:rsidP="004655F5">
      <w:pPr>
        <w:rPr>
          <w:rFonts w:ascii="Calibri Light" w:hAnsi="Calibri Light" w:cs="Calibri Light"/>
        </w:rPr>
      </w:pPr>
    </w:p>
    <w:p w14:paraId="0EE2ECEA" w14:textId="77777777" w:rsidR="004655F5" w:rsidRPr="005D45F1" w:rsidRDefault="004655F5" w:rsidP="004655F5">
      <w:pPr>
        <w:rPr>
          <w:rFonts w:ascii="Calibri Light" w:hAnsi="Calibri Light" w:cs="Calibri Light"/>
        </w:rPr>
      </w:pPr>
      <w:r w:rsidRPr="005D45F1">
        <w:rPr>
          <w:rFonts w:ascii="Calibri Light" w:hAnsi="Calibri Light" w:cs="Calibri Light"/>
        </w:rPr>
        <w:t>I understand that:</w:t>
      </w:r>
    </w:p>
    <w:p w14:paraId="32A77F23"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rPr>
      </w:pPr>
      <w:r w:rsidRPr="005D45F1">
        <w:rPr>
          <w:rFonts w:ascii="Calibri Light" w:hAnsi="Calibri Light" w:cs="Calibri Light"/>
        </w:rPr>
        <w:t>I have the right to refuse to sign this authorization.</w:t>
      </w:r>
    </w:p>
    <w:p w14:paraId="5EC5290C"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rPr>
      </w:pPr>
      <w:r w:rsidRPr="005D45F1">
        <w:rPr>
          <w:rFonts w:ascii="Calibri Light" w:hAnsi="Calibri Light" w:cs="Calibri Light"/>
        </w:rPr>
        <w:t xml:space="preserve">Information shared above and within the Homeless Management Information System (HMIS) may be used in case conferencing by the homeless response system to coordinate services offered.  </w:t>
      </w:r>
    </w:p>
    <w:p w14:paraId="4CC48833"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rPr>
      </w:pPr>
      <w:r w:rsidRPr="005D45F1">
        <w:rPr>
          <w:rFonts w:ascii="Calibri Light" w:hAnsi="Calibri Light" w:cs="Calibri Light"/>
        </w:rPr>
        <w:lastRenderedPageBreak/>
        <w:t>If I do not sign it, my services may not be fully coordinated. However, emergency services will not be withheld if I don’t sign this.</w:t>
      </w:r>
    </w:p>
    <w:p w14:paraId="2AA9FA60"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rPr>
      </w:pPr>
      <w:r w:rsidRPr="005D45F1">
        <w:rPr>
          <w:rFonts w:ascii="Calibri Light" w:hAnsi="Calibri Light" w:cs="Calibri Light"/>
        </w:rPr>
        <w:t>I can change or cancel this authorization at any time by contacting any staff in the emergency response system and asking that this form be rescinded.</w:t>
      </w:r>
    </w:p>
    <w:p w14:paraId="55F6F34A"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rPr>
      </w:pPr>
      <w:r w:rsidRPr="005D45F1">
        <w:rPr>
          <w:rFonts w:ascii="Calibri Light" w:hAnsi="Calibri Light" w:cs="Calibri Light"/>
        </w:rPr>
        <w:t>This authorization takes effect the day that I sign it and expires upon my request.</w:t>
      </w:r>
    </w:p>
    <w:p w14:paraId="7DE0437B"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i/>
        </w:rPr>
      </w:pPr>
      <w:r w:rsidRPr="005D45F1">
        <w:rPr>
          <w:rFonts w:ascii="Calibri Light" w:hAnsi="Calibri Light" w:cs="Calibri Light"/>
          <w:i/>
        </w:rPr>
        <w:t xml:space="preserve">CES Connect </w:t>
      </w:r>
      <w:r w:rsidRPr="005D45F1">
        <w:rPr>
          <w:rFonts w:ascii="Calibri Light" w:hAnsi="Calibri Light" w:cs="Calibri Light"/>
        </w:rPr>
        <w:t>is an application where my information, for the purposes of Coordinated Entry, will be stored. Only authorized providers within the homeless response system will be able to utilize this application to check on CES Housing Referral Status or whether you are still active on the CES Priority List for the purposes of Care Coordination to assist in finding housing.</w:t>
      </w:r>
    </w:p>
    <w:p w14:paraId="1F89D194" w14:textId="77777777" w:rsidR="004655F5" w:rsidRPr="005D45F1" w:rsidRDefault="004655F5" w:rsidP="004655F5">
      <w:pPr>
        <w:numPr>
          <w:ilvl w:val="0"/>
          <w:numId w:val="66"/>
        </w:numPr>
        <w:tabs>
          <w:tab w:val="clear" w:pos="360"/>
          <w:tab w:val="num" w:pos="720"/>
        </w:tabs>
        <w:spacing w:after="0" w:line="240" w:lineRule="auto"/>
        <w:ind w:left="720"/>
        <w:rPr>
          <w:rFonts w:ascii="Calibri Light" w:hAnsi="Calibri Light" w:cs="Calibri Light"/>
        </w:rPr>
      </w:pPr>
      <w:r w:rsidRPr="005D45F1">
        <w:rPr>
          <w:rFonts w:ascii="Calibri Light" w:hAnsi="Calibri Light" w:cs="Calibri Light"/>
        </w:rPr>
        <w:t>A copy of this authorization is as valid as the original</w:t>
      </w:r>
    </w:p>
    <w:p w14:paraId="0539D30A" w14:textId="77777777" w:rsidR="004655F5" w:rsidRPr="005D45F1" w:rsidRDefault="004655F5" w:rsidP="004655F5">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5112"/>
        <w:gridCol w:w="730"/>
        <w:gridCol w:w="2665"/>
      </w:tblGrid>
      <w:tr w:rsidR="004655F5" w:rsidRPr="005D45F1" w14:paraId="2D0A266B" w14:textId="77777777" w:rsidTr="00F1181F">
        <w:tc>
          <w:tcPr>
            <w:tcW w:w="1885" w:type="dxa"/>
          </w:tcPr>
          <w:p w14:paraId="1661E9EC" w14:textId="77777777" w:rsidR="004655F5" w:rsidRPr="005D45F1" w:rsidRDefault="004655F5" w:rsidP="00F1181F">
            <w:pPr>
              <w:rPr>
                <w:rFonts w:ascii="Calibri Light" w:hAnsi="Calibri Light" w:cs="Calibri Light"/>
                <w:b/>
              </w:rPr>
            </w:pPr>
            <w:r w:rsidRPr="005D45F1">
              <w:rPr>
                <w:rFonts w:ascii="Calibri Light" w:hAnsi="Calibri Light" w:cs="Calibri Light"/>
                <w:b/>
              </w:rPr>
              <w:t>Client Signature:</w:t>
            </w:r>
          </w:p>
        </w:tc>
        <w:tc>
          <w:tcPr>
            <w:tcW w:w="5310" w:type="dxa"/>
          </w:tcPr>
          <w:p w14:paraId="4557BA8E" w14:textId="77777777" w:rsidR="004655F5" w:rsidRPr="005D45F1" w:rsidRDefault="004655F5" w:rsidP="00F1181F">
            <w:pPr>
              <w:rPr>
                <w:rFonts w:ascii="Calibri Light" w:hAnsi="Calibri Light" w:cs="Calibri Light"/>
                <w:b/>
              </w:rPr>
            </w:pPr>
            <w:r w:rsidRPr="005D45F1">
              <w:rPr>
                <w:rFonts w:ascii="Calibri Light" w:hAnsi="Calibri Light" w:cs="Calibri Light"/>
                <w:b/>
              </w:rPr>
              <w:t>__________________________________________</w:t>
            </w:r>
          </w:p>
        </w:tc>
        <w:tc>
          <w:tcPr>
            <w:tcW w:w="756" w:type="dxa"/>
          </w:tcPr>
          <w:p w14:paraId="519CBFCA" w14:textId="77777777" w:rsidR="004655F5" w:rsidRPr="005D45F1" w:rsidRDefault="004655F5" w:rsidP="00F1181F">
            <w:pPr>
              <w:rPr>
                <w:rFonts w:ascii="Calibri Light" w:hAnsi="Calibri Light" w:cs="Calibri Light"/>
                <w:b/>
              </w:rPr>
            </w:pPr>
            <w:r w:rsidRPr="005D45F1">
              <w:rPr>
                <w:rFonts w:ascii="Calibri Light" w:hAnsi="Calibri Light" w:cs="Calibri Light"/>
                <w:b/>
              </w:rPr>
              <w:t>Date:</w:t>
            </w:r>
          </w:p>
        </w:tc>
        <w:tc>
          <w:tcPr>
            <w:tcW w:w="2839" w:type="dxa"/>
          </w:tcPr>
          <w:p w14:paraId="057678EF" w14:textId="77777777" w:rsidR="004655F5" w:rsidRPr="005D45F1" w:rsidRDefault="004655F5" w:rsidP="00F1181F">
            <w:pPr>
              <w:rPr>
                <w:rFonts w:ascii="Calibri Light" w:hAnsi="Calibri Light" w:cs="Calibri Light"/>
                <w:b/>
              </w:rPr>
            </w:pPr>
            <w:r w:rsidRPr="005D45F1">
              <w:rPr>
                <w:rFonts w:ascii="Calibri Light" w:hAnsi="Calibri Light" w:cs="Calibri Light"/>
                <w:b/>
              </w:rPr>
              <w:t>____________________</w:t>
            </w:r>
          </w:p>
        </w:tc>
      </w:tr>
    </w:tbl>
    <w:p w14:paraId="7970962F" w14:textId="77777777" w:rsidR="004655F5" w:rsidRPr="005D45F1" w:rsidRDefault="004655F5" w:rsidP="004655F5">
      <w:pPr>
        <w:pStyle w:val="NoSpacing"/>
        <w:rPr>
          <w:rFonts w:ascii="Calibri Light" w:hAnsi="Calibri Light" w:cs="Calibri Light"/>
          <w:sz w:val="20"/>
          <w:szCs w:val="20"/>
        </w:rPr>
      </w:pPr>
    </w:p>
    <w:p w14:paraId="37202AB8" w14:textId="77777777" w:rsidR="004655F5" w:rsidRPr="005D45F1" w:rsidRDefault="004655F5" w:rsidP="00BD2C2A">
      <w:pPr>
        <w:pStyle w:val="Heading1"/>
        <w:spacing w:before="0"/>
        <w:jc w:val="center"/>
        <w:rPr>
          <w:rFonts w:ascii="Calibri Light" w:hAnsi="Calibri Light" w:cs="Calibri Light"/>
        </w:rPr>
      </w:pPr>
    </w:p>
    <w:p w14:paraId="531C0409" w14:textId="77777777" w:rsidR="004655F5" w:rsidRPr="005D45F1" w:rsidRDefault="004655F5" w:rsidP="00BD2C2A">
      <w:pPr>
        <w:pStyle w:val="Heading1"/>
        <w:spacing w:before="0"/>
        <w:jc w:val="center"/>
        <w:rPr>
          <w:rFonts w:ascii="Calibri Light" w:hAnsi="Calibri Light" w:cs="Calibri Light"/>
        </w:rPr>
      </w:pPr>
    </w:p>
    <w:p w14:paraId="76151679" w14:textId="77777777" w:rsidR="004655F5" w:rsidRPr="005D45F1" w:rsidRDefault="004655F5" w:rsidP="00BD2C2A">
      <w:pPr>
        <w:pStyle w:val="Heading1"/>
        <w:spacing w:before="0"/>
        <w:jc w:val="center"/>
        <w:rPr>
          <w:rFonts w:ascii="Calibri Light" w:hAnsi="Calibri Light" w:cs="Calibri Light"/>
        </w:rPr>
      </w:pPr>
    </w:p>
    <w:p w14:paraId="425DC321" w14:textId="77777777" w:rsidR="004655F5" w:rsidRPr="005D45F1" w:rsidRDefault="004655F5" w:rsidP="00BD2C2A">
      <w:pPr>
        <w:pStyle w:val="Heading1"/>
        <w:spacing w:before="0"/>
        <w:jc w:val="center"/>
        <w:rPr>
          <w:rFonts w:ascii="Calibri Light" w:hAnsi="Calibri Light" w:cs="Calibri Light"/>
        </w:rPr>
      </w:pPr>
    </w:p>
    <w:p w14:paraId="670F888A" w14:textId="77777777" w:rsidR="004655F5" w:rsidRPr="005D45F1" w:rsidRDefault="004655F5" w:rsidP="00BD2C2A">
      <w:pPr>
        <w:pStyle w:val="Heading1"/>
        <w:spacing w:before="0"/>
        <w:jc w:val="center"/>
        <w:rPr>
          <w:rFonts w:ascii="Calibri Light" w:hAnsi="Calibri Light" w:cs="Calibri Light"/>
        </w:rPr>
      </w:pPr>
    </w:p>
    <w:p w14:paraId="4C48C684" w14:textId="77777777" w:rsidR="004655F5" w:rsidRPr="005D45F1" w:rsidRDefault="004655F5" w:rsidP="00BD2C2A">
      <w:pPr>
        <w:pStyle w:val="Heading1"/>
        <w:spacing w:before="0"/>
        <w:jc w:val="center"/>
        <w:rPr>
          <w:rFonts w:ascii="Calibri Light" w:hAnsi="Calibri Light" w:cs="Calibri Light"/>
        </w:rPr>
      </w:pPr>
    </w:p>
    <w:p w14:paraId="265FDA61" w14:textId="77777777" w:rsidR="004655F5" w:rsidRPr="005D45F1" w:rsidRDefault="004655F5" w:rsidP="00BD2C2A">
      <w:pPr>
        <w:pStyle w:val="Heading1"/>
        <w:spacing w:before="0"/>
        <w:jc w:val="center"/>
        <w:rPr>
          <w:rFonts w:ascii="Calibri Light" w:hAnsi="Calibri Light" w:cs="Calibri Light"/>
        </w:rPr>
      </w:pPr>
    </w:p>
    <w:p w14:paraId="0BA782F5" w14:textId="77777777" w:rsidR="004655F5" w:rsidRPr="005D45F1" w:rsidRDefault="004655F5" w:rsidP="00BD2C2A">
      <w:pPr>
        <w:pStyle w:val="Heading1"/>
        <w:spacing w:before="0"/>
        <w:jc w:val="center"/>
        <w:rPr>
          <w:rFonts w:ascii="Calibri Light" w:hAnsi="Calibri Light" w:cs="Calibri Light"/>
        </w:rPr>
      </w:pPr>
    </w:p>
    <w:p w14:paraId="1F960825" w14:textId="77777777" w:rsidR="004655F5" w:rsidRPr="005D45F1" w:rsidRDefault="004655F5" w:rsidP="00BD2C2A">
      <w:pPr>
        <w:pStyle w:val="Heading1"/>
        <w:spacing w:before="0"/>
        <w:jc w:val="center"/>
        <w:rPr>
          <w:rFonts w:ascii="Calibri Light" w:hAnsi="Calibri Light" w:cs="Calibri Light"/>
        </w:rPr>
      </w:pPr>
    </w:p>
    <w:p w14:paraId="31289AFB" w14:textId="77777777" w:rsidR="004655F5" w:rsidRPr="005D45F1" w:rsidRDefault="004655F5" w:rsidP="00BD2C2A">
      <w:pPr>
        <w:pStyle w:val="Heading1"/>
        <w:spacing w:before="0"/>
        <w:jc w:val="center"/>
        <w:rPr>
          <w:rFonts w:ascii="Calibri Light" w:hAnsi="Calibri Light" w:cs="Calibri Light"/>
        </w:rPr>
      </w:pPr>
    </w:p>
    <w:p w14:paraId="70C59230" w14:textId="77777777" w:rsidR="004655F5" w:rsidRPr="005D45F1" w:rsidRDefault="004655F5" w:rsidP="00BD2C2A">
      <w:pPr>
        <w:pStyle w:val="Heading1"/>
        <w:spacing w:before="0"/>
        <w:jc w:val="center"/>
        <w:rPr>
          <w:rFonts w:ascii="Calibri Light" w:hAnsi="Calibri Light" w:cs="Calibri Light"/>
        </w:rPr>
      </w:pPr>
    </w:p>
    <w:p w14:paraId="45072735" w14:textId="66415B71" w:rsidR="004655F5" w:rsidRPr="005D45F1" w:rsidRDefault="004655F5" w:rsidP="45F60083">
      <w:pPr>
        <w:pStyle w:val="Heading1"/>
        <w:spacing w:before="0"/>
      </w:pPr>
    </w:p>
    <w:p w14:paraId="3348A32E" w14:textId="668630B3" w:rsidR="001B30CD" w:rsidRPr="005D45F1" w:rsidRDefault="5E00DED1" w:rsidP="00BD2C2A">
      <w:pPr>
        <w:pStyle w:val="Heading1"/>
        <w:spacing w:before="0"/>
        <w:jc w:val="center"/>
        <w:rPr>
          <w:rFonts w:ascii="Calibri Light" w:hAnsi="Calibri Light" w:cs="Calibri Light"/>
        </w:rPr>
      </w:pPr>
      <w:bookmarkStart w:id="90" w:name="_Toc189482521"/>
      <w:r w:rsidRPr="67D9F824">
        <w:rPr>
          <w:rFonts w:ascii="Calibri Light" w:hAnsi="Calibri Light" w:cs="Calibri Light"/>
        </w:rPr>
        <w:t>A</w:t>
      </w:r>
      <w:r w:rsidR="4F79F542" w:rsidRPr="67D9F824">
        <w:rPr>
          <w:rFonts w:ascii="Calibri Light" w:hAnsi="Calibri Light" w:cs="Calibri Light"/>
        </w:rPr>
        <w:t>ppendix</w:t>
      </w:r>
      <w:r w:rsidR="47AC17B5" w:rsidRPr="67D9F824">
        <w:rPr>
          <w:rFonts w:ascii="Calibri Light" w:hAnsi="Calibri Light" w:cs="Calibri Light"/>
        </w:rPr>
        <w:t xml:space="preserve"> </w:t>
      </w:r>
      <w:r w:rsidR="40DCEF9C" w:rsidRPr="67D9F824">
        <w:rPr>
          <w:rFonts w:ascii="Calibri Light" w:hAnsi="Calibri Light" w:cs="Calibri Light"/>
        </w:rPr>
        <w:t>C:</w:t>
      </w:r>
      <w:r w:rsidRPr="67D9F824">
        <w:rPr>
          <w:rFonts w:ascii="Calibri Light" w:hAnsi="Calibri Light" w:cs="Calibri Light"/>
        </w:rPr>
        <w:t xml:space="preserve"> </w:t>
      </w:r>
      <w:r w:rsidR="5B4AC78B" w:rsidRPr="67D9F824">
        <w:rPr>
          <w:rFonts w:ascii="Calibri Light" w:hAnsi="Calibri Light" w:cs="Calibri Light"/>
        </w:rPr>
        <w:t>Housing Referral Outcome Form</w:t>
      </w:r>
      <w:bookmarkEnd w:id="90"/>
    </w:p>
    <w:p w14:paraId="6E6E088A" w14:textId="017B9543" w:rsidR="001B30CD" w:rsidRPr="005D45F1" w:rsidRDefault="001B30CD" w:rsidP="001B30CD">
      <w:pPr>
        <w:spacing w:after="0" w:line="240" w:lineRule="auto"/>
        <w:rPr>
          <w:rFonts w:ascii="Calibri Light" w:hAnsi="Calibri Light" w:cs="Calibri Light"/>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1B30CD" w:rsidRPr="005D45F1" w14:paraId="27D75006" w14:textId="77777777" w:rsidTr="45F60083">
        <w:trPr>
          <w:trHeight w:val="2249"/>
        </w:trPr>
        <w:tc>
          <w:tcPr>
            <w:tcW w:w="9468" w:type="dxa"/>
          </w:tcPr>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260"/>
              <w:gridCol w:w="3448"/>
            </w:tblGrid>
            <w:tr w:rsidR="00EF4247" w:rsidRPr="005D45F1" w14:paraId="20611EC7" w14:textId="77777777" w:rsidTr="45F60083">
              <w:trPr>
                <w:trHeight w:val="613"/>
              </w:trPr>
              <w:tc>
                <w:tcPr>
                  <w:tcW w:w="8820" w:type="dxa"/>
                  <w:gridSpan w:val="3"/>
                </w:tcPr>
                <w:p w14:paraId="10D58C5F" w14:textId="77777777" w:rsidR="00A04272" w:rsidRPr="005D45F1" w:rsidRDefault="00EF4247" w:rsidP="00EF4247">
                  <w:pPr>
                    <w:pStyle w:val="NoSpacing"/>
                    <w:spacing w:line="276" w:lineRule="auto"/>
                    <w:rPr>
                      <w:rFonts w:ascii="Calibri Light" w:hAnsi="Calibri Light" w:cs="Calibri Light"/>
                      <w:b/>
                      <w:sz w:val="18"/>
                      <w:szCs w:val="18"/>
                      <w:u w:val="single"/>
                    </w:rPr>
                  </w:pPr>
                  <w:r w:rsidRPr="005D45F1">
                    <w:rPr>
                      <w:rFonts w:ascii="Calibri Light" w:hAnsi="Calibri Light" w:cs="Calibri Light"/>
                      <w:b/>
                      <w:sz w:val="18"/>
                      <w:szCs w:val="18"/>
                    </w:rPr>
                    <w:t>Utilize this form to notify the CES of the referral outcome of referrals made through encrypted email. A narrative description is required for all denials. Submit form as soon as outcome is know</w:t>
                  </w:r>
                  <w:r w:rsidR="000B4D2F" w:rsidRPr="005D45F1">
                    <w:rPr>
                      <w:rFonts w:ascii="Calibri Light" w:hAnsi="Calibri Light" w:cs="Calibri Light"/>
                      <w:b/>
                      <w:sz w:val="18"/>
                      <w:szCs w:val="18"/>
                    </w:rPr>
                    <w:t>n</w:t>
                  </w:r>
                  <w:r w:rsidRPr="005D45F1">
                    <w:rPr>
                      <w:rFonts w:ascii="Calibri Light" w:hAnsi="Calibri Light" w:cs="Calibri Light"/>
                      <w:b/>
                      <w:sz w:val="18"/>
                      <w:szCs w:val="18"/>
                    </w:rPr>
                    <w:t>.</w:t>
                  </w:r>
                  <w:r w:rsidRPr="005D45F1">
                    <w:rPr>
                      <w:rFonts w:ascii="Calibri Light" w:hAnsi="Calibri Light" w:cs="Calibri Light"/>
                      <w:b/>
                      <w:sz w:val="18"/>
                      <w:szCs w:val="18"/>
                    </w:rPr>
                    <w:br/>
                  </w:r>
                </w:p>
                <w:p w14:paraId="66FF71BF" w14:textId="13828283" w:rsidR="00EF4247" w:rsidRPr="005D45F1" w:rsidRDefault="00EF4247" w:rsidP="00EF4247">
                  <w:pPr>
                    <w:pStyle w:val="NoSpacing"/>
                    <w:spacing w:line="276" w:lineRule="auto"/>
                    <w:rPr>
                      <w:rFonts w:ascii="Calibri Light" w:hAnsi="Calibri Light" w:cs="Calibri Light"/>
                      <w:b/>
                      <w:sz w:val="18"/>
                      <w:szCs w:val="18"/>
                      <w:u w:val="single"/>
                    </w:rPr>
                  </w:pPr>
                  <w:r w:rsidRPr="005D45F1">
                    <w:rPr>
                      <w:rFonts w:ascii="Calibri Light" w:hAnsi="Calibri Light" w:cs="Calibri Light"/>
                      <w:b/>
                      <w:sz w:val="18"/>
                      <w:szCs w:val="18"/>
                      <w:u w:val="single"/>
                    </w:rPr>
                    <w:t>Housing Provider Contact Information</w:t>
                  </w:r>
                </w:p>
                <w:p w14:paraId="70BBA6F7"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Agency Name: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fldChar w:fldCharType="end"/>
                  </w:r>
                </w:p>
                <w:p w14:paraId="6A015839"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Program Name &amp; HMIS Provider ID: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p>
                <w:p w14:paraId="50A284B5"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Staff Name: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w:t>
                  </w:r>
                </w:p>
                <w:p w14:paraId="05C9F337"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Email: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r w:rsidRPr="005D45F1">
                    <w:rPr>
                      <w:rFonts w:ascii="Calibri Light" w:hAnsi="Calibri Light" w:cs="Calibri Light"/>
                      <w:sz w:val="18"/>
                      <w:szCs w:val="18"/>
                    </w:rPr>
                    <w:tab/>
                    <w:t xml:space="preserve">                  </w:t>
                  </w:r>
                </w:p>
                <w:p w14:paraId="2F844831"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Phone: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p>
                <w:p w14:paraId="00D25706" w14:textId="77777777" w:rsidR="00EF4247" w:rsidRPr="005D45F1" w:rsidRDefault="00EF4247" w:rsidP="00EF4247">
                  <w:pPr>
                    <w:pStyle w:val="NoSpacing"/>
                    <w:spacing w:line="276" w:lineRule="auto"/>
                    <w:rPr>
                      <w:rFonts w:ascii="Calibri Light" w:hAnsi="Calibri Light" w:cs="Calibri Light"/>
                      <w:b/>
                      <w:sz w:val="18"/>
                      <w:szCs w:val="18"/>
                      <w:u w:val="single"/>
                    </w:rPr>
                  </w:pPr>
                </w:p>
              </w:tc>
            </w:tr>
            <w:tr w:rsidR="00EF4247" w:rsidRPr="005D45F1" w14:paraId="49E87CD2" w14:textId="77777777" w:rsidTr="45F60083">
              <w:trPr>
                <w:trHeight w:val="613"/>
              </w:trPr>
              <w:tc>
                <w:tcPr>
                  <w:tcW w:w="5112" w:type="dxa"/>
                </w:tcPr>
                <w:p w14:paraId="48E68878" w14:textId="77777777" w:rsidR="00EF4247" w:rsidRPr="005D45F1" w:rsidRDefault="00EF4247" w:rsidP="00EF4247">
                  <w:pPr>
                    <w:pStyle w:val="NoSpacing"/>
                    <w:spacing w:line="276" w:lineRule="auto"/>
                    <w:rPr>
                      <w:rFonts w:ascii="Calibri Light" w:hAnsi="Calibri Light" w:cs="Calibri Light"/>
                      <w:b/>
                      <w:sz w:val="18"/>
                      <w:szCs w:val="18"/>
                      <w:u w:val="single"/>
                    </w:rPr>
                  </w:pPr>
                  <w:r w:rsidRPr="005D45F1">
                    <w:rPr>
                      <w:rFonts w:ascii="Calibri Light" w:hAnsi="Calibri Light" w:cs="Calibri Light"/>
                      <w:b/>
                      <w:sz w:val="18"/>
                      <w:szCs w:val="18"/>
                      <w:u w:val="single"/>
                    </w:rPr>
                    <w:t>Referral Information</w:t>
                  </w:r>
                </w:p>
                <w:p w14:paraId="4F0E3035"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Client ID or HMIS ID: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p>
                <w:p w14:paraId="6E5C43DB"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Date referral received: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p>
                <w:p w14:paraId="64A42A42" w14:textId="77777777" w:rsidR="00EF4247" w:rsidRPr="005D45F1" w:rsidRDefault="00EF4247" w:rsidP="00EF4247">
                  <w:pPr>
                    <w:pStyle w:val="NoSpacing"/>
                    <w:spacing w:line="276" w:lineRule="auto"/>
                    <w:rPr>
                      <w:rFonts w:ascii="Calibri Light" w:hAnsi="Calibri Light" w:cs="Calibri Light"/>
                      <w:sz w:val="18"/>
                      <w:szCs w:val="18"/>
                    </w:rPr>
                  </w:pPr>
                </w:p>
                <w:p w14:paraId="08F61001" w14:textId="77777777" w:rsidR="00EF4247" w:rsidRPr="005D45F1" w:rsidRDefault="00EF4247" w:rsidP="00EF4247">
                  <w:pPr>
                    <w:pStyle w:val="NoSpacing"/>
                    <w:spacing w:line="276" w:lineRule="auto"/>
                    <w:rPr>
                      <w:rFonts w:ascii="Calibri Light" w:hAnsi="Calibri Light" w:cs="Calibri Light"/>
                      <w:sz w:val="18"/>
                      <w:szCs w:val="18"/>
                    </w:rPr>
                  </w:pPr>
                </w:p>
              </w:tc>
              <w:tc>
                <w:tcPr>
                  <w:tcW w:w="260" w:type="dxa"/>
                </w:tcPr>
                <w:p w14:paraId="62D0AAA9" w14:textId="77777777" w:rsidR="00EF4247" w:rsidRPr="005D45F1" w:rsidRDefault="00EF4247" w:rsidP="00EF4247">
                  <w:pPr>
                    <w:pStyle w:val="NoSpacing"/>
                    <w:spacing w:line="276" w:lineRule="auto"/>
                    <w:rPr>
                      <w:rFonts w:ascii="Calibri Light" w:hAnsi="Calibri Light" w:cs="Calibri Light"/>
                      <w:b/>
                      <w:sz w:val="18"/>
                      <w:szCs w:val="18"/>
                      <w:u w:val="single"/>
                    </w:rPr>
                  </w:pPr>
                </w:p>
              </w:tc>
              <w:tc>
                <w:tcPr>
                  <w:tcW w:w="3448" w:type="dxa"/>
                </w:tcPr>
                <w:p w14:paraId="7A300D5A" w14:textId="77777777" w:rsidR="00EF4247" w:rsidRPr="005D45F1" w:rsidRDefault="00EF4247" w:rsidP="00EF4247">
                  <w:pPr>
                    <w:pStyle w:val="NoSpacing"/>
                    <w:spacing w:line="276" w:lineRule="auto"/>
                    <w:rPr>
                      <w:rFonts w:ascii="Calibri Light" w:hAnsi="Calibri Light" w:cs="Calibri Light"/>
                      <w:b/>
                      <w:sz w:val="18"/>
                      <w:szCs w:val="18"/>
                      <w:u w:val="single"/>
                    </w:rPr>
                  </w:pPr>
                  <w:r w:rsidRPr="005D45F1">
                    <w:rPr>
                      <w:rFonts w:ascii="Calibri Light" w:hAnsi="Calibri Light" w:cs="Calibri Light"/>
                      <w:b/>
                      <w:sz w:val="18"/>
                      <w:szCs w:val="18"/>
                      <w:u w:val="single"/>
                    </w:rPr>
                    <w:t>Referral Outcome</w:t>
                  </w:r>
                </w:p>
                <w:p w14:paraId="207D2E7B"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Declined (Referral Denied, placed back on Priority List)  </w:t>
                  </w:r>
                </w:p>
                <w:p w14:paraId="7D6CF707"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lastRenderedPageBreak/>
                    <w:fldChar w:fldCharType="begin">
                      <w:ffData>
                        <w:name w:val="Check167"/>
                        <w:enabled/>
                        <w:calcOnExit w:val="0"/>
                        <w:checkBox>
                          <w:sizeAuto/>
                          <w:default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Canceled (Referral Denied, Needs to be removed from Priority List) </w:t>
                  </w:r>
                </w:p>
                <w:p w14:paraId="584DB948"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Housed</w:t>
                  </w:r>
                </w:p>
                <w:p w14:paraId="38C9F52B"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t xml:space="preserve">Date Housed: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noProof/>
                      <w:sz w:val="18"/>
                      <w:szCs w:val="18"/>
                    </w:rPr>
                    <w:t> </w:t>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w:t>
                  </w:r>
                </w:p>
                <w:p w14:paraId="36CF4FAF" w14:textId="77777777" w:rsidR="00EF4247" w:rsidRPr="005D45F1" w:rsidRDefault="00EF4247" w:rsidP="00EF4247">
                  <w:pPr>
                    <w:pStyle w:val="NoSpacing"/>
                    <w:spacing w:line="276" w:lineRule="auto"/>
                    <w:rPr>
                      <w:rFonts w:ascii="Calibri Light" w:hAnsi="Calibri Light" w:cs="Calibri Light"/>
                      <w:sz w:val="18"/>
                      <w:szCs w:val="18"/>
                    </w:rPr>
                  </w:pPr>
                </w:p>
                <w:p w14:paraId="4A30B6FA" w14:textId="77777777" w:rsidR="00EF4247" w:rsidRPr="005D45F1" w:rsidRDefault="00EF4247" w:rsidP="00EF4247">
                  <w:pPr>
                    <w:pStyle w:val="NoSpacing"/>
                    <w:spacing w:line="276" w:lineRule="auto"/>
                    <w:rPr>
                      <w:rFonts w:ascii="Calibri Light" w:hAnsi="Calibri Light" w:cs="Calibri Light"/>
                      <w:sz w:val="18"/>
                      <w:szCs w:val="18"/>
                    </w:rPr>
                  </w:pPr>
                </w:p>
              </w:tc>
            </w:tr>
            <w:tr w:rsidR="00EF4247" w:rsidRPr="005D45F1" w14:paraId="20D67C74" w14:textId="77777777" w:rsidTr="45F60083">
              <w:trPr>
                <w:trHeight w:val="3148"/>
              </w:trPr>
              <w:tc>
                <w:tcPr>
                  <w:tcW w:w="8820" w:type="dxa"/>
                  <w:gridSpan w:val="3"/>
                </w:tcPr>
                <w:p w14:paraId="7709629F" w14:textId="77777777" w:rsidR="00EF4247" w:rsidRPr="005D45F1" w:rsidRDefault="00EF4247" w:rsidP="00EF4247">
                  <w:pPr>
                    <w:pStyle w:val="NoSpacing"/>
                    <w:spacing w:line="276" w:lineRule="auto"/>
                    <w:rPr>
                      <w:rFonts w:ascii="Calibri Light" w:hAnsi="Calibri Light" w:cs="Calibri Light"/>
                      <w:b/>
                      <w:sz w:val="18"/>
                      <w:szCs w:val="18"/>
                      <w:u w:val="single"/>
                    </w:rPr>
                  </w:pPr>
                  <w:r w:rsidRPr="005D45F1">
                    <w:rPr>
                      <w:rFonts w:ascii="Calibri Light" w:hAnsi="Calibri Light" w:cs="Calibri Light"/>
                      <w:b/>
                      <w:sz w:val="18"/>
                      <w:szCs w:val="18"/>
                      <w:u w:val="single"/>
                    </w:rPr>
                    <w:lastRenderedPageBreak/>
                    <w:t>If Declined or Canceled, Reason:</w:t>
                  </w:r>
                </w:p>
                <w:p w14:paraId="3E1961E7"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unreachable- after initial contact </w:t>
                  </w:r>
                </w:p>
                <w:p w14:paraId="6ECDA35F"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unreachable – disappeared </w:t>
                  </w:r>
                </w:p>
                <w:p w14:paraId="62016626"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refused services </w:t>
                  </w:r>
                </w:p>
                <w:p w14:paraId="6AB8BCB5"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is eligible but provider unable to accept </w:t>
                  </w:r>
                </w:p>
                <w:p w14:paraId="4C2C6417"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is not eligible, over income</w:t>
                  </w:r>
                </w:p>
                <w:p w14:paraId="5E089541"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is not eligible, other </w:t>
                  </w:r>
                </w:p>
                <w:p w14:paraId="0A52C2B9"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is placed in institutional setting </w:t>
                  </w:r>
                </w:p>
                <w:p w14:paraId="2404DA19"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Other</w:t>
                  </w:r>
                </w:p>
                <w:p w14:paraId="692FAEF8"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Property management denial – criminal history </w:t>
                  </w:r>
                </w:p>
                <w:p w14:paraId="655861A5"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Property management denial – eviction history/money owed </w:t>
                  </w:r>
                </w:p>
                <w:p w14:paraId="0AA6D2F5"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Property management denial – both criminal and eviction/money owed </w:t>
                  </w:r>
                </w:p>
                <w:p w14:paraId="3CF7B694"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Property management denial – other</w:t>
                  </w:r>
                </w:p>
                <w:p w14:paraId="062420BD"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found housing/Self resolved </w:t>
                  </w:r>
                </w:p>
                <w:p w14:paraId="3308A563"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moved outside of CoC</w:t>
                  </w:r>
                </w:p>
                <w:p w14:paraId="0CD3BA2C" w14:textId="77777777" w:rsidR="00EF4247" w:rsidRPr="005D45F1" w:rsidRDefault="00EF4247" w:rsidP="00EF4247">
                  <w:pPr>
                    <w:pStyle w:val="NoSpacing"/>
                    <w:spacing w:line="276" w:lineRule="auto"/>
                    <w:rPr>
                      <w:rFonts w:ascii="Calibri Light" w:hAnsi="Calibri Light" w:cs="Calibri Light"/>
                      <w:sz w:val="18"/>
                      <w:szCs w:val="18"/>
                    </w:rPr>
                  </w:pPr>
                  <w:r w:rsidRPr="005D45F1">
                    <w:rPr>
                      <w:rFonts w:ascii="Calibri Light" w:hAnsi="Calibri Light" w:cs="Calibri Light"/>
                      <w:sz w:val="18"/>
                      <w:szCs w:val="18"/>
                    </w:rPr>
                    <w:fldChar w:fldCharType="begin">
                      <w:ffData>
                        <w:name w:val="Check167"/>
                        <w:enabled/>
                        <w:calcOnExit w:val="0"/>
                        <w:checkBox>
                          <w:sizeAuto/>
                          <w:default w:val="0"/>
                          <w:checked w:val="0"/>
                        </w:checkBox>
                      </w:ffData>
                    </w:fldChar>
                  </w:r>
                  <w:r w:rsidRPr="005D45F1">
                    <w:rPr>
                      <w:rFonts w:ascii="Calibri Light" w:hAnsi="Calibri Light" w:cs="Calibri Light"/>
                      <w:sz w:val="18"/>
                      <w:szCs w:val="18"/>
                    </w:rPr>
                    <w:instrText xml:space="preserve"> FORMCHECKBOX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fldChar w:fldCharType="end"/>
                  </w:r>
                  <w:r w:rsidRPr="005D45F1">
                    <w:rPr>
                      <w:rFonts w:ascii="Calibri Light" w:hAnsi="Calibri Light" w:cs="Calibri Light"/>
                      <w:sz w:val="18"/>
                      <w:szCs w:val="18"/>
                    </w:rPr>
                    <w:t xml:space="preserve"> Participant deceased </w:t>
                  </w:r>
                </w:p>
                <w:p w14:paraId="34D77A17" w14:textId="77777777" w:rsidR="00145E4E" w:rsidRPr="005D45F1" w:rsidRDefault="00145E4E" w:rsidP="00EF4247">
                  <w:pPr>
                    <w:pStyle w:val="NoSpacing"/>
                    <w:spacing w:line="276" w:lineRule="auto"/>
                    <w:rPr>
                      <w:rFonts w:ascii="Calibri Light" w:hAnsi="Calibri Light" w:cs="Calibri Light"/>
                      <w:sz w:val="18"/>
                      <w:szCs w:val="18"/>
                    </w:rPr>
                  </w:pPr>
                </w:p>
                <w:p w14:paraId="41819519" w14:textId="77777777" w:rsidR="00A04272" w:rsidRPr="005D45F1" w:rsidRDefault="00A04272" w:rsidP="00A04272">
                  <w:pPr>
                    <w:pStyle w:val="NoSpacing"/>
                    <w:rPr>
                      <w:rFonts w:ascii="Calibri Light" w:hAnsi="Calibri Light" w:cs="Calibri Light"/>
                      <w:sz w:val="18"/>
                      <w:szCs w:val="18"/>
                    </w:rPr>
                  </w:pPr>
                  <w:r w:rsidRPr="005D45F1">
                    <w:rPr>
                      <w:rFonts w:ascii="Calibri Light" w:hAnsi="Calibri Light" w:cs="Calibri Light"/>
                      <w:b/>
                      <w:sz w:val="18"/>
                      <w:szCs w:val="18"/>
                    </w:rPr>
                    <w:t>Please provide a narrative description of the reason for denial. Be very specific:</w:t>
                  </w:r>
                  <w:r w:rsidRPr="005D45F1">
                    <w:rPr>
                      <w:rFonts w:ascii="Calibri Light" w:hAnsi="Calibri Light" w:cs="Calibri Light"/>
                      <w:sz w:val="18"/>
                      <w:szCs w:val="18"/>
                    </w:rPr>
                    <w:t xml:space="preserve"> </w:t>
                  </w:r>
                  <w:r w:rsidRPr="005D45F1">
                    <w:rPr>
                      <w:rFonts w:ascii="Calibri Light" w:hAnsi="Calibri Light" w:cs="Calibri Light"/>
                      <w:sz w:val="18"/>
                      <w:szCs w:val="18"/>
                    </w:rPr>
                    <w:fldChar w:fldCharType="begin">
                      <w:ffData>
                        <w:name w:val=""/>
                        <w:enabled/>
                        <w:calcOnExit w:val="0"/>
                        <w:textInput/>
                      </w:ffData>
                    </w:fldChar>
                  </w:r>
                  <w:r w:rsidRPr="005D45F1">
                    <w:rPr>
                      <w:rFonts w:ascii="Calibri Light" w:hAnsi="Calibri Light" w:cs="Calibri Light"/>
                      <w:sz w:val="18"/>
                      <w:szCs w:val="18"/>
                    </w:rPr>
                    <w:instrText xml:space="preserve"> FORMTEXT </w:instrText>
                  </w:r>
                  <w:r w:rsidRPr="005D45F1">
                    <w:rPr>
                      <w:rFonts w:ascii="Calibri Light" w:hAnsi="Calibri Light" w:cs="Calibri Light"/>
                      <w:sz w:val="18"/>
                      <w:szCs w:val="18"/>
                    </w:rPr>
                  </w:r>
                  <w:r w:rsidRPr="005D45F1">
                    <w:rPr>
                      <w:rFonts w:ascii="Calibri Light" w:hAnsi="Calibri Light" w:cs="Calibri Light"/>
                      <w:sz w:val="18"/>
                      <w:szCs w:val="18"/>
                    </w:rPr>
                    <w:fldChar w:fldCharType="separate"/>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t> </w:t>
                  </w:r>
                  <w:r w:rsidRPr="005D45F1">
                    <w:rPr>
                      <w:rFonts w:ascii="Calibri Light" w:hAnsi="Calibri Light" w:cs="Calibri Light"/>
                      <w:sz w:val="18"/>
                      <w:szCs w:val="18"/>
                    </w:rPr>
                    <w:fldChar w:fldCharType="end"/>
                  </w:r>
                </w:p>
                <w:p w14:paraId="2341BA86" w14:textId="77777777" w:rsidR="00A04272" w:rsidRPr="005D45F1" w:rsidRDefault="00A04272" w:rsidP="00A04272">
                  <w:pPr>
                    <w:pStyle w:val="NoSpacing"/>
                    <w:rPr>
                      <w:rFonts w:ascii="Calibri Light" w:hAnsi="Calibri Light" w:cs="Calibri Light"/>
                      <w:sz w:val="18"/>
                      <w:szCs w:val="18"/>
                    </w:rPr>
                  </w:pPr>
                </w:p>
                <w:p w14:paraId="2BA4EECB" w14:textId="77777777" w:rsidR="00A04272" w:rsidRPr="005D45F1" w:rsidRDefault="00A04272" w:rsidP="00A04272">
                  <w:pPr>
                    <w:pStyle w:val="NoSpacing"/>
                    <w:rPr>
                      <w:rFonts w:ascii="Calibri Light" w:hAnsi="Calibri Light" w:cs="Calibri Light"/>
                      <w:b/>
                      <w:sz w:val="18"/>
                      <w:szCs w:val="18"/>
                    </w:rPr>
                  </w:pPr>
                </w:p>
                <w:p w14:paraId="7B99D159" w14:textId="77777777" w:rsidR="00A04272" w:rsidRPr="005D45F1" w:rsidRDefault="00A04272" w:rsidP="00A04272">
                  <w:pPr>
                    <w:pStyle w:val="NoSpacing"/>
                    <w:rPr>
                      <w:rFonts w:ascii="Calibri Light" w:hAnsi="Calibri Light" w:cs="Calibri Light"/>
                      <w:b/>
                      <w:sz w:val="18"/>
                      <w:szCs w:val="18"/>
                    </w:rPr>
                  </w:pPr>
                </w:p>
                <w:p w14:paraId="6688B084" w14:textId="77777777" w:rsidR="00A04272" w:rsidRPr="005D45F1" w:rsidRDefault="00A04272" w:rsidP="00A04272">
                  <w:pPr>
                    <w:pStyle w:val="NoSpacing"/>
                    <w:rPr>
                      <w:rFonts w:ascii="Calibri Light" w:hAnsi="Calibri Light" w:cs="Calibri Light"/>
                      <w:b/>
                      <w:sz w:val="18"/>
                      <w:szCs w:val="18"/>
                    </w:rPr>
                  </w:pPr>
                </w:p>
                <w:p w14:paraId="0A27FF2C" w14:textId="77777777" w:rsidR="00A04272" w:rsidRPr="005D45F1" w:rsidRDefault="00A04272" w:rsidP="00A04272">
                  <w:pPr>
                    <w:pStyle w:val="NoSpacing"/>
                    <w:rPr>
                      <w:rFonts w:ascii="Calibri Light" w:hAnsi="Calibri Light" w:cs="Calibri Light"/>
                      <w:b/>
                      <w:sz w:val="18"/>
                      <w:szCs w:val="18"/>
                    </w:rPr>
                  </w:pPr>
                </w:p>
                <w:p w14:paraId="0DDEEE36" w14:textId="77777777" w:rsidR="00A04272" w:rsidRPr="005D45F1" w:rsidRDefault="00A04272" w:rsidP="00A04272">
                  <w:pPr>
                    <w:pStyle w:val="NoSpacing"/>
                    <w:rPr>
                      <w:rFonts w:ascii="Calibri Light" w:hAnsi="Calibri Light" w:cs="Calibri Light"/>
                      <w:b/>
                      <w:sz w:val="18"/>
                      <w:szCs w:val="18"/>
                    </w:rPr>
                  </w:pPr>
                </w:p>
                <w:p w14:paraId="1176BECD" w14:textId="77777777" w:rsidR="00A04272" w:rsidRPr="005D45F1" w:rsidRDefault="00A04272" w:rsidP="00A04272">
                  <w:pPr>
                    <w:pStyle w:val="NoSpacing"/>
                    <w:rPr>
                      <w:rFonts w:ascii="Calibri Light" w:hAnsi="Calibri Light" w:cs="Calibri Light"/>
                      <w:b/>
                      <w:sz w:val="18"/>
                      <w:szCs w:val="18"/>
                    </w:rPr>
                  </w:pPr>
                </w:p>
                <w:p w14:paraId="2B9D6360" w14:textId="3C653388" w:rsidR="00A04272" w:rsidRPr="005D45F1" w:rsidRDefault="00A04272" w:rsidP="00A04272">
                  <w:pPr>
                    <w:pStyle w:val="NoSpacing"/>
                    <w:rPr>
                      <w:rFonts w:ascii="Calibri Light" w:hAnsi="Calibri Light" w:cs="Calibri Light"/>
                      <w:b/>
                      <w:sz w:val="18"/>
                      <w:szCs w:val="18"/>
                    </w:rPr>
                  </w:pPr>
                  <w:r w:rsidRPr="005D45F1">
                    <w:rPr>
                      <w:rFonts w:ascii="Calibri Light" w:hAnsi="Calibri Light" w:cs="Calibri Light"/>
                      <w:b/>
                      <w:sz w:val="18"/>
                      <w:szCs w:val="18"/>
                    </w:rPr>
                    <w:t>How to submit this form:</w:t>
                  </w:r>
                </w:p>
                <w:p w14:paraId="4FFA124C" w14:textId="77777777" w:rsidR="00A04272" w:rsidRPr="005D45F1" w:rsidRDefault="00A04272" w:rsidP="00A04272">
                  <w:pPr>
                    <w:pStyle w:val="NoSpacing"/>
                    <w:rPr>
                      <w:rFonts w:ascii="Calibri Light" w:hAnsi="Calibri Light" w:cs="Calibri Light"/>
                      <w:sz w:val="18"/>
                      <w:szCs w:val="18"/>
                    </w:rPr>
                  </w:pPr>
                  <w:r w:rsidRPr="005D45F1">
                    <w:rPr>
                      <w:rFonts w:ascii="Calibri Light" w:hAnsi="Calibri Light" w:cs="Calibri Light"/>
                      <w:sz w:val="18"/>
                      <w:szCs w:val="18"/>
                    </w:rPr>
                    <w:t xml:space="preserve">Please send completed form to: </w:t>
                  </w:r>
                </w:p>
                <w:p w14:paraId="479CBED5" w14:textId="77777777" w:rsidR="00A04272" w:rsidRPr="005D45F1" w:rsidRDefault="00A04272" w:rsidP="00A04272">
                  <w:pPr>
                    <w:pStyle w:val="NoSpacing"/>
                    <w:rPr>
                      <w:rFonts w:ascii="Calibri Light" w:hAnsi="Calibri Light" w:cs="Calibri Light"/>
                      <w:sz w:val="18"/>
                      <w:szCs w:val="18"/>
                    </w:rPr>
                  </w:pPr>
                  <w:hyperlink r:id="rId40" w:history="1">
                    <w:r w:rsidRPr="005D45F1">
                      <w:rPr>
                        <w:rStyle w:val="Hyperlink"/>
                        <w:rFonts w:ascii="Calibri Light" w:hAnsi="Calibri Light" w:cs="Calibri Light"/>
                        <w:sz w:val="18"/>
                        <w:szCs w:val="18"/>
                      </w:rPr>
                      <w:t>CES.Hennepin@hennepin.us</w:t>
                    </w:r>
                  </w:hyperlink>
                  <w:r w:rsidRPr="005D45F1">
                    <w:rPr>
                      <w:rFonts w:ascii="Calibri Light" w:hAnsi="Calibri Light" w:cs="Calibri Light"/>
                      <w:sz w:val="18"/>
                      <w:szCs w:val="18"/>
                    </w:rPr>
                    <w:t xml:space="preserve">  </w:t>
                  </w:r>
                </w:p>
                <w:p w14:paraId="0901B056" w14:textId="5EE5E6E3" w:rsidR="00145E4E" w:rsidRPr="005D45F1" w:rsidRDefault="00145E4E" w:rsidP="00EF4247">
                  <w:pPr>
                    <w:pStyle w:val="NoSpacing"/>
                    <w:spacing w:line="276" w:lineRule="auto"/>
                    <w:rPr>
                      <w:rFonts w:ascii="Calibri Light" w:hAnsi="Calibri Light" w:cs="Calibri Light"/>
                      <w:sz w:val="18"/>
                      <w:szCs w:val="18"/>
                    </w:rPr>
                  </w:pPr>
                </w:p>
              </w:tc>
            </w:tr>
          </w:tbl>
          <w:p w14:paraId="76112F55" w14:textId="2364B419" w:rsidR="45F60083" w:rsidRDefault="45F60083"/>
          <w:p w14:paraId="1C669E65" w14:textId="362FC51E" w:rsidR="00EF4247" w:rsidRPr="005D45F1" w:rsidRDefault="00EF4247" w:rsidP="00EF4247">
            <w:pPr>
              <w:rPr>
                <w:rFonts w:ascii="Calibri Light" w:hAnsi="Calibri Light" w:cs="Calibri Light"/>
              </w:rPr>
            </w:pPr>
          </w:p>
        </w:tc>
      </w:tr>
    </w:tbl>
    <w:p w14:paraId="771FC016" w14:textId="68FBF347" w:rsidR="00D45B02" w:rsidRPr="005D45F1" w:rsidRDefault="4F79F542" w:rsidP="45F60083">
      <w:pPr>
        <w:pStyle w:val="Heading1"/>
        <w:spacing w:before="0"/>
        <w:rPr>
          <w:rFonts w:ascii="Calibri Light" w:hAnsi="Calibri Light" w:cs="Calibri Light"/>
        </w:rPr>
      </w:pPr>
      <w:bookmarkStart w:id="91" w:name="_Toc189482522"/>
      <w:r w:rsidRPr="67D9F824">
        <w:rPr>
          <w:rFonts w:ascii="Calibri Light" w:hAnsi="Calibri Light" w:cs="Calibri Light"/>
        </w:rPr>
        <w:lastRenderedPageBreak/>
        <w:t>Appendix</w:t>
      </w:r>
      <w:r w:rsidR="47AC17B5" w:rsidRPr="67D9F824">
        <w:rPr>
          <w:rFonts w:ascii="Calibri Light" w:hAnsi="Calibri Light" w:cs="Calibri Light"/>
        </w:rPr>
        <w:t xml:space="preserve"> D: </w:t>
      </w:r>
      <w:r w:rsidR="65955E27" w:rsidRPr="67D9F824">
        <w:rPr>
          <w:rFonts w:ascii="Calibri Light" w:hAnsi="Calibri Light" w:cs="Calibri Light"/>
        </w:rPr>
        <w:t>Grievance and Appeal Form</w:t>
      </w:r>
      <w:bookmarkEnd w:id="91"/>
    </w:p>
    <w:p w14:paraId="403C13BD" w14:textId="6C52C9DC" w:rsidR="00883174" w:rsidRPr="005D45F1" w:rsidRDefault="00883174" w:rsidP="00CD25F2">
      <w:pPr>
        <w:rPr>
          <w:rFonts w:ascii="Calibri Light" w:hAnsi="Calibri Light" w:cs="Calibri Light"/>
        </w:rPr>
      </w:pPr>
    </w:p>
    <w:p w14:paraId="5C70719B" w14:textId="77777777" w:rsidR="00D45B02" w:rsidRPr="005D45F1" w:rsidRDefault="00D45B02" w:rsidP="00D45B02">
      <w:pPr>
        <w:pStyle w:val="Header"/>
        <w:jc w:val="center"/>
        <w:rPr>
          <w:rFonts w:ascii="Calibri Light" w:hAnsi="Calibri Light" w:cs="Calibri Light"/>
        </w:rPr>
      </w:pPr>
      <w:r w:rsidRPr="005D45F1">
        <w:rPr>
          <w:rFonts w:ascii="Calibri Light" w:hAnsi="Calibri Light" w:cs="Calibri Light"/>
          <w:b/>
          <w:sz w:val="36"/>
          <w:szCs w:val="36"/>
        </w:rPr>
        <w:t>Coordinated Entry System Grievance and Appeals Form</w:t>
      </w:r>
    </w:p>
    <w:p w14:paraId="58196ABE" w14:textId="77777777" w:rsidR="00D45B02" w:rsidRPr="005D45F1" w:rsidRDefault="00D45B02" w:rsidP="00D45B02">
      <w:pPr>
        <w:contextualSpacing/>
        <w:jc w:val="center"/>
        <w:rPr>
          <w:rFonts w:ascii="Calibri Light" w:hAnsi="Calibri Light" w:cs="Calibri Light"/>
          <w:i/>
          <w:sz w:val="20"/>
          <w:szCs w:val="20"/>
        </w:rPr>
      </w:pPr>
    </w:p>
    <w:p w14:paraId="7E7D99C4" w14:textId="763B32D1" w:rsidR="00D45B02" w:rsidRPr="005D45F1" w:rsidRDefault="00D45B02" w:rsidP="00D45B02">
      <w:pPr>
        <w:contextualSpacing/>
        <w:jc w:val="center"/>
        <w:rPr>
          <w:rFonts w:ascii="Calibri Light" w:hAnsi="Calibri Light" w:cs="Calibri Light"/>
          <w:i/>
          <w:sz w:val="20"/>
          <w:szCs w:val="20"/>
        </w:rPr>
      </w:pPr>
      <w:r w:rsidRPr="005D45F1">
        <w:rPr>
          <w:rFonts w:ascii="Calibri Light" w:hAnsi="Calibri Light" w:cs="Calibri Light"/>
          <w:i/>
          <w:sz w:val="20"/>
          <w:szCs w:val="20"/>
        </w:rPr>
        <w:t>If there is a problem or concern about the Coordinated Entry System, we want to know about it.  The information on this form will be used to address your concerns and will be kept confidential. If you need assistance completing this form, please contact an advocate.  Completing this form will not negatively affect your status within the Coordinated Entry System</w:t>
      </w:r>
      <w:r w:rsidRPr="005D45F1">
        <w:rPr>
          <w:rFonts w:ascii="Calibri Light" w:hAnsi="Calibri Light" w:cs="Calibri Light"/>
          <w:sz w:val="20"/>
          <w:szCs w:val="20"/>
        </w:rPr>
        <w:t xml:space="preserve">.  </w:t>
      </w:r>
      <w:r w:rsidRPr="005D45F1">
        <w:rPr>
          <w:rFonts w:ascii="Calibri Light" w:hAnsi="Calibri Light" w:cs="Calibri Light"/>
          <w:i/>
          <w:sz w:val="20"/>
          <w:szCs w:val="20"/>
        </w:rPr>
        <w:t>Please bear in mind that the Coordinated Entry Process cannot guarantee placement into permanent housing, as demand for housing is far greater than the current supply in our community.</w:t>
      </w:r>
    </w:p>
    <w:p w14:paraId="3380EA71" w14:textId="77777777" w:rsidR="00D45B02" w:rsidRPr="005D45F1" w:rsidRDefault="00D45B02" w:rsidP="00D45B02">
      <w:pPr>
        <w:contextualSpacing/>
        <w:rPr>
          <w:rFonts w:ascii="Calibri Light" w:hAnsi="Calibri Light" w:cs="Calibri Light"/>
          <w:bCs/>
        </w:rPr>
      </w:pPr>
    </w:p>
    <w:p w14:paraId="73AEBCCD" w14:textId="324FC70B" w:rsidR="00D45B02" w:rsidRPr="005D45F1" w:rsidRDefault="00D45B02" w:rsidP="00D45B02">
      <w:pPr>
        <w:rPr>
          <w:rFonts w:ascii="Calibri Light" w:hAnsi="Calibri Light" w:cs="Calibri Light"/>
          <w:bCs/>
          <w:sz w:val="24"/>
          <w:szCs w:val="24"/>
        </w:rPr>
      </w:pPr>
      <w:r w:rsidRPr="005D45F1">
        <w:rPr>
          <w:rFonts w:ascii="Calibri Light" w:hAnsi="Calibri Light" w:cs="Calibri Light"/>
          <w:b/>
          <w:bCs/>
          <w:sz w:val="24"/>
          <w:szCs w:val="24"/>
        </w:rPr>
        <w:lastRenderedPageBreak/>
        <w:t>Name of person completing this form (grievant)</w:t>
      </w:r>
      <w:r w:rsidRPr="005D45F1">
        <w:rPr>
          <w:rFonts w:ascii="Calibri Light" w:hAnsi="Calibri Light" w:cs="Calibri Light"/>
          <w:bCs/>
          <w:sz w:val="24"/>
          <w:szCs w:val="24"/>
        </w:rPr>
        <w:t>: ___________________________________________________</w:t>
      </w:r>
      <w:r w:rsidR="000B4D2F" w:rsidRPr="005D45F1">
        <w:rPr>
          <w:rFonts w:ascii="Calibri Light" w:hAnsi="Calibri Light" w:cs="Calibri Light"/>
          <w:bCs/>
          <w:sz w:val="24"/>
          <w:szCs w:val="24"/>
        </w:rPr>
        <w:t>_______</w:t>
      </w:r>
      <w:r w:rsidRPr="005D45F1">
        <w:rPr>
          <w:rFonts w:ascii="Calibri Light" w:hAnsi="Calibri Light" w:cs="Calibri Light"/>
          <w:bCs/>
          <w:sz w:val="24"/>
          <w:szCs w:val="24"/>
        </w:rPr>
        <w:t xml:space="preserve"> </w:t>
      </w:r>
      <w:r w:rsidRPr="005D45F1">
        <w:rPr>
          <w:rFonts w:ascii="Calibri Light" w:hAnsi="Calibri Light" w:cs="Calibri Light"/>
          <w:b/>
          <w:bCs/>
          <w:sz w:val="24"/>
          <w:szCs w:val="24"/>
        </w:rPr>
        <w:t>Date of Birth</w:t>
      </w:r>
      <w:r w:rsidRPr="005D45F1">
        <w:rPr>
          <w:rFonts w:ascii="Calibri Light" w:hAnsi="Calibri Light" w:cs="Calibri Light"/>
          <w:bCs/>
          <w:sz w:val="24"/>
          <w:szCs w:val="24"/>
        </w:rPr>
        <w:t>: ______________</w:t>
      </w:r>
    </w:p>
    <w:p w14:paraId="118DF6D1" w14:textId="7F9A399F" w:rsidR="00D45B02" w:rsidRPr="005D45F1" w:rsidRDefault="00D45B02" w:rsidP="00D45B02">
      <w:pPr>
        <w:rPr>
          <w:rFonts w:ascii="Calibri Light" w:hAnsi="Calibri Light" w:cs="Calibri Light"/>
          <w:bCs/>
          <w:sz w:val="24"/>
          <w:szCs w:val="24"/>
        </w:rPr>
      </w:pPr>
      <w:r w:rsidRPr="005D45F1">
        <w:rPr>
          <w:rFonts w:ascii="Calibri Light" w:hAnsi="Calibri Light" w:cs="Calibri Light"/>
          <w:b/>
          <w:bCs/>
          <w:sz w:val="24"/>
          <w:szCs w:val="24"/>
        </w:rPr>
        <w:t>Cell #</w:t>
      </w:r>
      <w:r w:rsidRPr="005D45F1">
        <w:rPr>
          <w:rFonts w:ascii="Calibri Light" w:hAnsi="Calibri Light" w:cs="Calibri Light"/>
          <w:bCs/>
          <w:sz w:val="24"/>
          <w:szCs w:val="24"/>
        </w:rPr>
        <w:t xml:space="preserve"> </w:t>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rPr>
        <w:t xml:space="preserve"> </w:t>
      </w:r>
      <w:r w:rsidRPr="005D45F1">
        <w:rPr>
          <w:rFonts w:ascii="Calibri Light" w:hAnsi="Calibri Light" w:cs="Calibri Light"/>
          <w:b/>
          <w:bCs/>
          <w:sz w:val="24"/>
          <w:szCs w:val="24"/>
        </w:rPr>
        <w:t>Email:</w:t>
      </w:r>
      <w:r w:rsidRPr="005D45F1">
        <w:rPr>
          <w:rFonts w:ascii="Calibri Light" w:hAnsi="Calibri Light" w:cs="Calibri Light"/>
          <w:bCs/>
          <w:sz w:val="24"/>
          <w:szCs w:val="24"/>
        </w:rPr>
        <w:t xml:space="preserve"> </w:t>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t>_____</w:t>
      </w:r>
      <w:r w:rsidRPr="005D45F1">
        <w:rPr>
          <w:rFonts w:ascii="Calibri Light" w:hAnsi="Calibri Light" w:cs="Calibri Light"/>
          <w:bCs/>
          <w:sz w:val="24"/>
          <w:szCs w:val="24"/>
        </w:rPr>
        <w:t xml:space="preserve"> </w:t>
      </w:r>
      <w:r w:rsidRPr="005D45F1">
        <w:rPr>
          <w:rFonts w:ascii="Calibri Light" w:hAnsi="Calibri Light" w:cs="Calibri Light"/>
          <w:bCs/>
          <w:sz w:val="24"/>
          <w:szCs w:val="24"/>
          <w:u w:val="single"/>
        </w:rPr>
        <w:br/>
      </w:r>
      <w:r w:rsidRPr="005D45F1">
        <w:rPr>
          <w:rFonts w:ascii="Calibri Light" w:hAnsi="Calibri Light" w:cs="Calibri Light"/>
          <w:b/>
          <w:bCs/>
          <w:sz w:val="24"/>
          <w:szCs w:val="24"/>
        </w:rPr>
        <w:t>Secondary Phone #</w:t>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u w:val="single"/>
        </w:rPr>
        <w:tab/>
      </w:r>
      <w:r w:rsidRPr="005D45F1">
        <w:rPr>
          <w:rFonts w:ascii="Calibri Light" w:hAnsi="Calibri Light" w:cs="Calibri Light"/>
          <w:bCs/>
          <w:sz w:val="24"/>
          <w:szCs w:val="24"/>
        </w:rPr>
        <w:t xml:space="preserve"> </w:t>
      </w:r>
      <w:r w:rsidRPr="005D45F1">
        <w:rPr>
          <w:rFonts w:ascii="Calibri Light" w:hAnsi="Calibri Light" w:cs="Calibri Light"/>
          <w:bCs/>
          <w:sz w:val="24"/>
          <w:szCs w:val="24"/>
          <w:u w:val="single"/>
        </w:rPr>
        <w:br/>
      </w:r>
      <w:r w:rsidRPr="005D45F1">
        <w:rPr>
          <w:rFonts w:ascii="Calibri Light" w:hAnsi="Calibri Light" w:cs="Calibri Light"/>
          <w:b/>
          <w:bCs/>
          <w:sz w:val="24"/>
          <w:szCs w:val="24"/>
        </w:rPr>
        <w:t>Preferred Method of Contact:</w:t>
      </w:r>
      <w:r w:rsidRPr="005D45F1">
        <w:rPr>
          <w:rFonts w:ascii="Calibri Light" w:hAnsi="Calibri Light" w:cs="Calibri Light"/>
          <w:bCs/>
          <w:sz w:val="24"/>
          <w:szCs w:val="24"/>
        </w:rPr>
        <w:t xml:space="preserve">    □ Call   □ Email    </w:t>
      </w:r>
      <w:r w:rsidRPr="005D45F1">
        <w:rPr>
          <w:rFonts w:ascii="Calibri Light" w:hAnsi="Calibri Light" w:cs="Calibri Light"/>
          <w:bCs/>
          <w:sz w:val="24"/>
          <w:szCs w:val="24"/>
        </w:rPr>
        <w:br/>
      </w:r>
      <w:r w:rsidRPr="005D45F1">
        <w:rPr>
          <w:rFonts w:ascii="Calibri Light" w:hAnsi="Calibri Light" w:cs="Calibri Light"/>
          <w:b/>
          <w:bCs/>
          <w:sz w:val="24"/>
          <w:szCs w:val="24"/>
        </w:rPr>
        <w:t>Alternative contact information:</w:t>
      </w:r>
      <w:r w:rsidRPr="005D45F1">
        <w:rPr>
          <w:rFonts w:ascii="Calibri Light" w:hAnsi="Calibri Light" w:cs="Calibri Light"/>
          <w:bCs/>
          <w:sz w:val="24"/>
          <w:szCs w:val="24"/>
        </w:rPr>
        <w:t xml:space="preserve"> _________________________________________________________</w:t>
      </w:r>
    </w:p>
    <w:p w14:paraId="0E426A99" w14:textId="2F943D57" w:rsidR="00D45B02" w:rsidRPr="005D45F1" w:rsidRDefault="00D45B02" w:rsidP="00D45B02">
      <w:pPr>
        <w:rPr>
          <w:rFonts w:ascii="Calibri Light" w:hAnsi="Calibri Light" w:cs="Calibri Light"/>
          <w:bCs/>
          <w:sz w:val="24"/>
          <w:szCs w:val="24"/>
        </w:rPr>
      </w:pPr>
      <w:r w:rsidRPr="005D45F1">
        <w:rPr>
          <w:rFonts w:ascii="Calibri Light" w:hAnsi="Calibri Light" w:cs="Calibri Light"/>
          <w:b/>
          <w:bCs/>
          <w:sz w:val="24"/>
          <w:szCs w:val="24"/>
        </w:rPr>
        <w:t>Advocate and/or Interpretor Information</w:t>
      </w:r>
      <w:r w:rsidRPr="005D45F1">
        <w:rPr>
          <w:rFonts w:ascii="Calibri Light" w:hAnsi="Calibri Light" w:cs="Calibri Light"/>
          <w:bCs/>
          <w:sz w:val="24"/>
          <w:szCs w:val="24"/>
        </w:rPr>
        <w:t>:______________________________________________</w:t>
      </w:r>
    </w:p>
    <w:p w14:paraId="25002BAD" w14:textId="77777777" w:rsidR="00D45B02" w:rsidRPr="005D45F1" w:rsidRDefault="00D45B02" w:rsidP="00D45B02">
      <w:pPr>
        <w:rPr>
          <w:rFonts w:ascii="Calibri Light" w:hAnsi="Calibri Light" w:cs="Calibri Light"/>
          <w:bCs/>
          <w:sz w:val="24"/>
          <w:szCs w:val="24"/>
        </w:rPr>
      </w:pPr>
      <w:r w:rsidRPr="005D45F1">
        <w:rPr>
          <w:rFonts w:ascii="Calibri Light" w:hAnsi="Calibri Light" w:cs="Calibri Light"/>
          <w:b/>
          <w:bCs/>
          <w:sz w:val="24"/>
          <w:szCs w:val="24"/>
        </w:rPr>
        <w:t>Can we leave confidential info with the alternate contact</w:t>
      </w:r>
      <w:r w:rsidRPr="005D45F1">
        <w:rPr>
          <w:rFonts w:ascii="Calibri Light" w:hAnsi="Calibri Light" w:cs="Calibri Light"/>
          <w:bCs/>
          <w:sz w:val="24"/>
          <w:szCs w:val="24"/>
        </w:rPr>
        <w:t>?   □ Yes  □  No</w:t>
      </w:r>
    </w:p>
    <w:p w14:paraId="12985940" w14:textId="77777777" w:rsidR="00D45B02" w:rsidRPr="005D45F1" w:rsidRDefault="00D45B02" w:rsidP="00D45B02">
      <w:pPr>
        <w:contextualSpacing/>
        <w:rPr>
          <w:rFonts w:ascii="Calibri Light" w:hAnsi="Calibri Light" w:cs="Calibri Light"/>
          <w:sz w:val="24"/>
          <w:szCs w:val="24"/>
        </w:rPr>
      </w:pPr>
      <w:r w:rsidRPr="005D45F1">
        <w:rPr>
          <w:rFonts w:ascii="Calibri Light" w:hAnsi="Calibri Light" w:cs="Calibri Light"/>
          <w:b/>
          <w:sz w:val="24"/>
          <w:szCs w:val="24"/>
        </w:rPr>
        <w:t>What is this in regard to:</w:t>
      </w:r>
      <w:r w:rsidRPr="005D45F1">
        <w:rPr>
          <w:rFonts w:ascii="Calibri Light" w:hAnsi="Calibri Light" w:cs="Calibri Light"/>
          <w:sz w:val="24"/>
          <w:szCs w:val="24"/>
        </w:rPr>
        <w:t xml:space="preserve">  </w:t>
      </w:r>
    </w:p>
    <w:p w14:paraId="79A4B813" w14:textId="77777777" w:rsidR="00D45B02" w:rsidRPr="005D45F1" w:rsidRDefault="00D45B02" w:rsidP="00D45B02">
      <w:pPr>
        <w:contextualSpacing/>
        <w:rPr>
          <w:rFonts w:ascii="Calibri Light" w:hAnsi="Calibri Light" w:cs="Calibri Light"/>
          <w:sz w:val="24"/>
          <w:szCs w:val="24"/>
        </w:rPr>
      </w:pPr>
      <w:r w:rsidRPr="005D45F1">
        <w:rPr>
          <w:rFonts w:ascii="Calibri Light" w:hAnsi="Calibri Light" w:cs="Calibri Light"/>
          <w:sz w:val="24"/>
          <w:szCs w:val="24"/>
        </w:rPr>
        <w:t>□  Access to Coordinated Entry System (i.e. no assessment provided)</w:t>
      </w:r>
      <w:r w:rsidRPr="005D45F1">
        <w:rPr>
          <w:rFonts w:ascii="Calibri Light" w:hAnsi="Calibri Light" w:cs="Calibri Light"/>
          <w:sz w:val="24"/>
          <w:szCs w:val="24"/>
        </w:rPr>
        <w:tab/>
      </w:r>
      <w:r w:rsidRPr="005D45F1">
        <w:rPr>
          <w:rFonts w:ascii="Calibri Light" w:hAnsi="Calibri Light" w:cs="Calibri Light"/>
          <w:sz w:val="24"/>
          <w:szCs w:val="24"/>
        </w:rPr>
        <w:tab/>
      </w:r>
    </w:p>
    <w:p w14:paraId="3F36AA36" w14:textId="77777777" w:rsidR="00D45B02" w:rsidRPr="005D45F1" w:rsidRDefault="00D45B02" w:rsidP="00D45B02">
      <w:pPr>
        <w:contextualSpacing/>
        <w:rPr>
          <w:rFonts w:ascii="Calibri Light" w:hAnsi="Calibri Light" w:cs="Calibri Light"/>
          <w:sz w:val="24"/>
          <w:szCs w:val="24"/>
        </w:rPr>
      </w:pPr>
      <w:r w:rsidRPr="005D45F1">
        <w:rPr>
          <w:rFonts w:ascii="Calibri Light" w:hAnsi="Calibri Light" w:cs="Calibri Light"/>
          <w:sz w:val="24"/>
          <w:szCs w:val="24"/>
        </w:rPr>
        <w:t>□  Assessment (i.e. scoring)</w:t>
      </w:r>
    </w:p>
    <w:p w14:paraId="2F2CB674" w14:textId="77777777" w:rsidR="00D45B02" w:rsidRPr="005D45F1" w:rsidRDefault="00D45B02" w:rsidP="00D45B02">
      <w:pPr>
        <w:contextualSpacing/>
        <w:rPr>
          <w:rFonts w:ascii="Calibri Light" w:hAnsi="Calibri Light" w:cs="Calibri Light"/>
          <w:sz w:val="24"/>
          <w:szCs w:val="24"/>
        </w:rPr>
      </w:pPr>
      <w:r w:rsidRPr="005D45F1">
        <w:rPr>
          <w:rFonts w:ascii="Calibri Light" w:hAnsi="Calibri Light" w:cs="Calibri Light"/>
          <w:sz w:val="24"/>
          <w:szCs w:val="24"/>
        </w:rPr>
        <w:t>□  Prioritization (i.e. disagreement with housing designation</w:t>
      </w:r>
    </w:p>
    <w:p w14:paraId="61605C00" w14:textId="73985B58" w:rsidR="00D45B02" w:rsidRPr="005D45F1" w:rsidRDefault="00D45B02" w:rsidP="00C841FE">
      <w:pPr>
        <w:spacing w:after="160" w:line="259" w:lineRule="auto"/>
        <w:rPr>
          <w:rFonts w:ascii="Calibri Light" w:hAnsi="Calibri Light" w:cs="Calibri Light"/>
        </w:rPr>
      </w:pPr>
      <w:r w:rsidRPr="005D45F1">
        <w:rPr>
          <w:rFonts w:ascii="Calibri Light" w:hAnsi="Calibri Light" w:cs="Calibri Light"/>
          <w:sz w:val="24"/>
          <w:szCs w:val="24"/>
        </w:rPr>
        <w:t xml:space="preserve">□  Housing referral (i.e. </w:t>
      </w:r>
      <w:r w:rsidR="00C841FE" w:rsidRPr="005D45F1">
        <w:rPr>
          <w:rFonts w:ascii="Calibri Light" w:hAnsi="Calibri Light" w:cs="Calibri Light"/>
        </w:rPr>
        <w:t xml:space="preserve">lack of follow through at intake from a CE Referral, following their request to fill a vacancy) </w:t>
      </w:r>
    </w:p>
    <w:p w14:paraId="48B6605D" w14:textId="77777777" w:rsidR="00D45B02" w:rsidRPr="005D45F1" w:rsidRDefault="00D45B02" w:rsidP="00D45B02">
      <w:pPr>
        <w:contextualSpacing/>
        <w:rPr>
          <w:rFonts w:ascii="Calibri Light" w:hAnsi="Calibri Light" w:cs="Calibri Light"/>
          <w:sz w:val="24"/>
          <w:szCs w:val="24"/>
        </w:rPr>
      </w:pPr>
      <w:r w:rsidRPr="005D45F1">
        <w:rPr>
          <w:rFonts w:ascii="Calibri Light" w:hAnsi="Calibri Light" w:cs="Calibri Light"/>
          <w:sz w:val="24"/>
          <w:szCs w:val="24"/>
        </w:rPr>
        <w:t>□   Other (please be specific)</w:t>
      </w:r>
    </w:p>
    <w:p w14:paraId="179BAD00" w14:textId="55CA2DEE" w:rsidR="00D45B02" w:rsidRPr="005D45F1" w:rsidRDefault="00D45B02" w:rsidP="00D45B02">
      <w:pPr>
        <w:pBdr>
          <w:bottom w:val="single" w:sz="12" w:space="1" w:color="auto"/>
        </w:pBdr>
        <w:contextualSpacing/>
        <w:rPr>
          <w:rFonts w:ascii="Calibri Light" w:hAnsi="Calibri Light" w:cs="Calibri Light"/>
        </w:rPr>
      </w:pPr>
      <w:r w:rsidRPr="005D45F1">
        <w:rPr>
          <w:rFonts w:ascii="Calibri Light" w:hAnsi="Calibri Light" w:cs="Calibri Light"/>
        </w:rPr>
        <w:t xml:space="preserve">Note: if you have a grievance about an agency, the </w:t>
      </w:r>
      <w:r w:rsidR="00073EDD">
        <w:rPr>
          <w:rFonts w:ascii="Calibri Light" w:hAnsi="Calibri Light" w:cs="Calibri Light"/>
        </w:rPr>
        <w:t>He</w:t>
      </w:r>
      <w:r w:rsidR="004D3601">
        <w:rPr>
          <w:rFonts w:ascii="Calibri Light" w:hAnsi="Calibri Light" w:cs="Calibri Light"/>
        </w:rPr>
        <w:t>nnepin Shelter Hotline</w:t>
      </w:r>
      <w:r w:rsidRPr="005D45F1">
        <w:rPr>
          <w:rFonts w:ascii="Calibri Light" w:hAnsi="Calibri Light" w:cs="Calibri Light"/>
        </w:rPr>
        <w:t xml:space="preserve"> or the shelter system please go through their grievance process. </w:t>
      </w:r>
    </w:p>
    <w:p w14:paraId="4A488AFA" w14:textId="77777777" w:rsidR="00D45B02" w:rsidRPr="005D45F1" w:rsidRDefault="00D45B02" w:rsidP="00D45B02">
      <w:pPr>
        <w:pBdr>
          <w:bottom w:val="single" w:sz="12" w:space="1" w:color="auto"/>
        </w:pBdr>
        <w:contextualSpacing/>
        <w:rPr>
          <w:rFonts w:ascii="Calibri Light" w:hAnsi="Calibri Light" w:cs="Calibri Light"/>
        </w:rPr>
      </w:pPr>
    </w:p>
    <w:p w14:paraId="5C087894" w14:textId="77777777" w:rsidR="00D45B02" w:rsidRPr="005D45F1" w:rsidRDefault="00D45B02" w:rsidP="00D45B02">
      <w:pPr>
        <w:rPr>
          <w:rFonts w:ascii="Calibri Light" w:hAnsi="Calibri Light" w:cs="Calibri Light"/>
          <w:i/>
          <w:sz w:val="24"/>
          <w:szCs w:val="24"/>
        </w:rPr>
      </w:pPr>
      <w:r w:rsidRPr="005D45F1">
        <w:rPr>
          <w:rFonts w:ascii="Calibri Light" w:hAnsi="Calibri Light" w:cs="Calibri Light"/>
          <w:i/>
          <w:sz w:val="24"/>
          <w:szCs w:val="24"/>
        </w:rPr>
        <w:t xml:space="preserve">Explain the complaint, grievance or issue, including the names of those involved and dates. Please be as specific as possible: </w:t>
      </w:r>
    </w:p>
    <w:p w14:paraId="115A1933" w14:textId="3ACE7D51" w:rsidR="00D45B02" w:rsidRPr="005D45F1" w:rsidRDefault="00D45B02" w:rsidP="00D45B02">
      <w:pPr>
        <w:pBdr>
          <w:bottom w:val="single" w:sz="12" w:space="22" w:color="auto"/>
        </w:pBdr>
        <w:contextualSpacing/>
        <w:rPr>
          <w:rFonts w:ascii="Calibri Light" w:hAnsi="Calibri Light" w:cs="Calibri Light"/>
        </w:rPr>
      </w:pPr>
    </w:p>
    <w:p w14:paraId="1EAA72C8" w14:textId="77777777" w:rsidR="00D45B02" w:rsidRPr="005D45F1" w:rsidRDefault="00D45B02" w:rsidP="00D45B02">
      <w:pPr>
        <w:pBdr>
          <w:bottom w:val="single" w:sz="12" w:space="22" w:color="auto"/>
        </w:pBdr>
        <w:contextualSpacing/>
        <w:rPr>
          <w:rFonts w:ascii="Calibri Light" w:hAnsi="Calibri Light" w:cs="Calibri Light"/>
        </w:rPr>
      </w:pPr>
    </w:p>
    <w:p w14:paraId="488562BD" w14:textId="77777777" w:rsidR="00D45B02" w:rsidRPr="005D45F1" w:rsidRDefault="1A7E66BB" w:rsidP="002D6FCA">
      <w:pPr>
        <w:contextualSpacing/>
        <w:rPr>
          <w:rFonts w:ascii="Calibri Light" w:hAnsi="Calibri Light" w:cs="Calibri Light"/>
          <w:i/>
          <w:iCs/>
        </w:rPr>
      </w:pPr>
      <w:r w:rsidRPr="002D6FCA">
        <w:t>What has been done to fix this (by yourself or others)?</w:t>
      </w:r>
    </w:p>
    <w:p w14:paraId="30AA71F7" w14:textId="41088CAB" w:rsidR="00D45B02" w:rsidRPr="005D45F1" w:rsidRDefault="00D45B02" w:rsidP="00D45B02">
      <w:pPr>
        <w:pBdr>
          <w:bottom w:val="single" w:sz="12" w:space="1" w:color="auto"/>
        </w:pBdr>
        <w:rPr>
          <w:rFonts w:ascii="Calibri Light" w:hAnsi="Calibri Light" w:cs="Calibri Light"/>
        </w:rPr>
      </w:pPr>
    </w:p>
    <w:p w14:paraId="15E2CCC0" w14:textId="77777777" w:rsidR="00D45B02" w:rsidRPr="005D45F1" w:rsidRDefault="00D45B02" w:rsidP="00D45B02">
      <w:pPr>
        <w:pBdr>
          <w:bottom w:val="single" w:sz="12" w:space="1" w:color="auto"/>
        </w:pBdr>
        <w:rPr>
          <w:rFonts w:ascii="Calibri Light" w:hAnsi="Calibri Light" w:cs="Calibri Light"/>
          <w:sz w:val="28"/>
          <w:szCs w:val="28"/>
        </w:rPr>
      </w:pPr>
      <w:r w:rsidRPr="005D45F1">
        <w:rPr>
          <w:rFonts w:ascii="Calibri Light" w:hAnsi="Calibri Light" w:cs="Calibri Light"/>
          <w:sz w:val="28"/>
          <w:szCs w:val="28"/>
        </w:rPr>
        <w:t>Follow up:</w:t>
      </w:r>
    </w:p>
    <w:p w14:paraId="38D5A82F" w14:textId="46DA37FF" w:rsidR="00D45B02" w:rsidRPr="005D45F1" w:rsidRDefault="1A7E66BB" w:rsidP="002D6FCA">
      <w:pPr>
        <w:contextualSpacing/>
        <w:rPr>
          <w:rFonts w:ascii="Calibri Light" w:hAnsi="Calibri Light" w:cs="Calibri Light"/>
          <w:i/>
          <w:iCs/>
        </w:rPr>
      </w:pPr>
      <w:r w:rsidRPr="002D6FCA">
        <w:t xml:space="preserve">Notes/comments from </w:t>
      </w:r>
      <w:r w:rsidR="141A6E34" w:rsidRPr="002D6FCA">
        <w:t>Housing Stability Area</w:t>
      </w:r>
      <w:r w:rsidRPr="002D6FCA">
        <w:t xml:space="preserve"> staff:</w:t>
      </w:r>
    </w:p>
    <w:p w14:paraId="77A1E305" w14:textId="77777777" w:rsidR="00D45B02" w:rsidRPr="002D6FCA" w:rsidRDefault="00D45B02" w:rsidP="45F60083"/>
    <w:p w14:paraId="4D31DE1A" w14:textId="3541736C" w:rsidR="00D45B02" w:rsidRPr="005D45F1" w:rsidRDefault="00D45B02" w:rsidP="00D45B02">
      <w:pPr>
        <w:pBdr>
          <w:bottom w:val="single" w:sz="12" w:space="22" w:color="auto"/>
        </w:pBdr>
        <w:contextualSpacing/>
        <w:rPr>
          <w:rFonts w:ascii="Calibri Light" w:hAnsi="Calibri Light" w:cs="Calibri Light"/>
        </w:rPr>
      </w:pPr>
    </w:p>
    <w:p w14:paraId="0D225B79" w14:textId="77777777" w:rsidR="00D45B02" w:rsidRPr="005D45F1" w:rsidRDefault="1A7E66BB" w:rsidP="002D6FCA">
      <w:pPr>
        <w:contextualSpacing/>
        <w:rPr>
          <w:rFonts w:ascii="Calibri Light" w:hAnsi="Calibri Light" w:cs="Calibri Light"/>
          <w:i/>
          <w:iCs/>
        </w:rPr>
      </w:pPr>
      <w:r w:rsidRPr="002D6FCA">
        <w:t>Recommended Solution and/or Timeline:</w:t>
      </w:r>
    </w:p>
    <w:p w14:paraId="1B0BC884" w14:textId="77777777" w:rsidR="00D45B02" w:rsidRPr="005D45F1" w:rsidRDefault="00D45B02" w:rsidP="00D45B02">
      <w:pPr>
        <w:rPr>
          <w:rFonts w:ascii="Calibri Light" w:hAnsi="Calibri Light" w:cs="Calibri Light"/>
        </w:rPr>
      </w:pPr>
    </w:p>
    <w:p w14:paraId="49011664" w14:textId="64DD2ECB" w:rsidR="00D45B02" w:rsidRPr="005D45F1" w:rsidRDefault="00D45B02" w:rsidP="00D45B02">
      <w:pPr>
        <w:rPr>
          <w:rFonts w:ascii="Calibri Light" w:hAnsi="Calibri Light" w:cs="Calibri Light"/>
        </w:rPr>
      </w:pPr>
    </w:p>
    <w:tbl>
      <w:tblPr>
        <w:tblStyle w:val="TableGrid"/>
        <w:tblW w:w="0" w:type="auto"/>
        <w:tblLook w:val="04A0" w:firstRow="1" w:lastRow="0" w:firstColumn="1" w:lastColumn="0" w:noHBand="0" w:noVBand="1"/>
      </w:tblPr>
      <w:tblGrid>
        <w:gridCol w:w="4411"/>
        <w:gridCol w:w="5659"/>
      </w:tblGrid>
      <w:tr w:rsidR="00D45B02" w:rsidRPr="005D45F1" w14:paraId="32F2C35C" w14:textId="77777777" w:rsidTr="00BA3E56">
        <w:tc>
          <w:tcPr>
            <w:tcW w:w="4675" w:type="dxa"/>
          </w:tcPr>
          <w:p w14:paraId="49C4DB36" w14:textId="6BAE6D30" w:rsidR="00D45B02" w:rsidRPr="005D45F1" w:rsidRDefault="00DB2391" w:rsidP="00BA3E56">
            <w:pPr>
              <w:rPr>
                <w:rFonts w:ascii="Calibri Light" w:hAnsi="Calibri Light" w:cs="Calibri Light"/>
                <w:sz w:val="24"/>
                <w:szCs w:val="24"/>
              </w:rPr>
            </w:pPr>
            <w:r w:rsidRPr="005D45F1">
              <w:rPr>
                <w:rFonts w:ascii="Calibri Light" w:hAnsi="Calibri Light" w:cs="Calibri Light"/>
                <w:b/>
                <w:sz w:val="24"/>
                <w:szCs w:val="24"/>
              </w:rPr>
              <w:t>Housing Stability Area</w:t>
            </w:r>
            <w:r w:rsidR="00D45B02" w:rsidRPr="005D45F1">
              <w:rPr>
                <w:rFonts w:ascii="Calibri Light" w:hAnsi="Calibri Light" w:cs="Calibri Light"/>
                <w:b/>
                <w:sz w:val="24"/>
                <w:szCs w:val="24"/>
              </w:rPr>
              <w:t xml:space="preserve"> Staff:</w:t>
            </w:r>
            <w:r w:rsidR="00D45B02" w:rsidRPr="005D45F1">
              <w:rPr>
                <w:rFonts w:ascii="Calibri Light" w:hAnsi="Calibri Light" w:cs="Calibri Light"/>
                <w:sz w:val="24"/>
                <w:szCs w:val="24"/>
              </w:rPr>
              <w:t xml:space="preserve">  </w:t>
            </w:r>
          </w:p>
        </w:tc>
        <w:tc>
          <w:tcPr>
            <w:tcW w:w="6030" w:type="dxa"/>
          </w:tcPr>
          <w:p w14:paraId="201A7B23" w14:textId="77777777" w:rsidR="00D45B02" w:rsidRPr="005D45F1" w:rsidRDefault="00D45B02" w:rsidP="00BA3E56">
            <w:pPr>
              <w:rPr>
                <w:rFonts w:ascii="Calibri Light" w:hAnsi="Calibri Light" w:cs="Calibri Light"/>
                <w:sz w:val="24"/>
                <w:szCs w:val="24"/>
              </w:rPr>
            </w:pPr>
            <w:r w:rsidRPr="005D45F1">
              <w:rPr>
                <w:rFonts w:ascii="Calibri Light" w:hAnsi="Calibri Light" w:cs="Calibri Light"/>
                <w:b/>
                <w:sz w:val="24"/>
                <w:szCs w:val="24"/>
              </w:rPr>
              <w:t>Position:</w:t>
            </w:r>
            <w:r w:rsidRPr="005D45F1">
              <w:rPr>
                <w:rFonts w:ascii="Calibri Light" w:hAnsi="Calibri Light" w:cs="Calibri Light"/>
                <w:sz w:val="24"/>
                <w:szCs w:val="24"/>
              </w:rPr>
              <w:t xml:space="preserve">  </w:t>
            </w:r>
          </w:p>
        </w:tc>
      </w:tr>
      <w:tr w:rsidR="00D45B02" w:rsidRPr="005D45F1" w14:paraId="6A2A8604" w14:textId="77777777" w:rsidTr="00BA3E56">
        <w:tc>
          <w:tcPr>
            <w:tcW w:w="4675" w:type="dxa"/>
          </w:tcPr>
          <w:p w14:paraId="263D6B80" w14:textId="77777777" w:rsidR="00D45B02" w:rsidRPr="005D45F1" w:rsidRDefault="00D45B02" w:rsidP="00BA3E56">
            <w:pPr>
              <w:rPr>
                <w:rFonts w:ascii="Calibri Light" w:hAnsi="Calibri Light" w:cs="Calibri Light"/>
                <w:sz w:val="28"/>
                <w:szCs w:val="28"/>
              </w:rPr>
            </w:pPr>
            <w:r w:rsidRPr="005D45F1">
              <w:rPr>
                <w:rFonts w:ascii="Calibri Light" w:hAnsi="Calibri Light" w:cs="Calibri Light"/>
                <w:sz w:val="28"/>
                <w:szCs w:val="28"/>
              </w:rPr>
              <w:t xml:space="preserve">Date Grievance Received:  </w:t>
            </w:r>
          </w:p>
        </w:tc>
        <w:tc>
          <w:tcPr>
            <w:tcW w:w="6030" w:type="dxa"/>
          </w:tcPr>
          <w:p w14:paraId="1D51E77E" w14:textId="77777777" w:rsidR="00D45B02" w:rsidRPr="005D45F1" w:rsidRDefault="00D45B02" w:rsidP="00BA3E56">
            <w:pPr>
              <w:rPr>
                <w:rFonts w:ascii="Calibri Light" w:hAnsi="Calibri Light" w:cs="Calibri Light"/>
                <w:sz w:val="28"/>
                <w:szCs w:val="28"/>
              </w:rPr>
            </w:pPr>
            <w:r w:rsidRPr="005D45F1">
              <w:rPr>
                <w:rFonts w:ascii="Calibri Light" w:hAnsi="Calibri Light" w:cs="Calibri Light"/>
                <w:sz w:val="28"/>
                <w:szCs w:val="28"/>
              </w:rPr>
              <w:t xml:space="preserve">Date Grievance Resolved: </w:t>
            </w:r>
          </w:p>
        </w:tc>
      </w:tr>
      <w:tr w:rsidR="00D45B02" w:rsidRPr="005D45F1" w14:paraId="2CD058B5" w14:textId="77777777" w:rsidTr="00BA3E56">
        <w:tc>
          <w:tcPr>
            <w:tcW w:w="10705" w:type="dxa"/>
            <w:gridSpan w:val="2"/>
            <w:tcBorders>
              <w:bottom w:val="single" w:sz="4" w:space="0" w:color="auto"/>
            </w:tcBorders>
          </w:tcPr>
          <w:p w14:paraId="7C643EF6" w14:textId="77777777" w:rsidR="00D45B02" w:rsidRPr="005D45F1" w:rsidRDefault="00D45B02" w:rsidP="00BA3E56">
            <w:pPr>
              <w:rPr>
                <w:rFonts w:ascii="Calibri Light" w:hAnsi="Calibri Light" w:cs="Calibri Light"/>
                <w:sz w:val="28"/>
                <w:szCs w:val="28"/>
              </w:rPr>
            </w:pPr>
            <w:r w:rsidRPr="005D45F1">
              <w:rPr>
                <w:rFonts w:ascii="Calibri Light" w:hAnsi="Calibri Light" w:cs="Calibri Light"/>
                <w:sz w:val="28"/>
                <w:szCs w:val="28"/>
              </w:rPr>
              <w:t xml:space="preserve">Has the grievant been notified of the outcome?    Yes  </w:t>
            </w:r>
            <w:r w:rsidRPr="005D45F1">
              <w:rPr>
                <w:rFonts w:ascii="Calibri Light" w:hAnsi="Calibri Light" w:cs="Calibri Light"/>
                <w:sz w:val="28"/>
                <w:szCs w:val="28"/>
              </w:rPr>
              <w:fldChar w:fldCharType="begin">
                <w:ffData>
                  <w:name w:val="Check7"/>
                  <w:enabled/>
                  <w:calcOnExit w:val="0"/>
                  <w:checkBox>
                    <w:sizeAuto/>
                    <w:default w:val="0"/>
                  </w:checkBox>
                </w:ffData>
              </w:fldChar>
            </w:r>
            <w:bookmarkStart w:id="92" w:name="Check7"/>
            <w:r w:rsidRPr="005D45F1">
              <w:rPr>
                <w:rFonts w:ascii="Calibri Light" w:hAnsi="Calibri Light" w:cs="Calibri Light"/>
                <w:sz w:val="28"/>
                <w:szCs w:val="28"/>
              </w:rPr>
              <w:instrText xml:space="preserve"> FORMCHECKBOX </w:instrText>
            </w:r>
            <w:r w:rsidRPr="005D45F1">
              <w:rPr>
                <w:rFonts w:ascii="Calibri Light" w:hAnsi="Calibri Light" w:cs="Calibri Light"/>
                <w:sz w:val="28"/>
                <w:szCs w:val="28"/>
              </w:rPr>
            </w:r>
            <w:r w:rsidRPr="005D45F1">
              <w:rPr>
                <w:rFonts w:ascii="Calibri Light" w:hAnsi="Calibri Light" w:cs="Calibri Light"/>
                <w:sz w:val="28"/>
                <w:szCs w:val="28"/>
              </w:rPr>
              <w:fldChar w:fldCharType="separate"/>
            </w:r>
            <w:r w:rsidRPr="005D45F1">
              <w:rPr>
                <w:rFonts w:ascii="Calibri Light" w:hAnsi="Calibri Light" w:cs="Calibri Light"/>
                <w:sz w:val="28"/>
                <w:szCs w:val="28"/>
              </w:rPr>
              <w:fldChar w:fldCharType="end"/>
            </w:r>
            <w:bookmarkEnd w:id="92"/>
            <w:r w:rsidRPr="005D45F1">
              <w:rPr>
                <w:rFonts w:ascii="Calibri Light" w:hAnsi="Calibri Light" w:cs="Calibri Light"/>
                <w:sz w:val="28"/>
                <w:szCs w:val="28"/>
              </w:rPr>
              <w:t xml:space="preserve">     No  </w:t>
            </w:r>
            <w:r w:rsidRPr="005D45F1">
              <w:rPr>
                <w:rFonts w:ascii="Calibri Light" w:hAnsi="Calibri Light" w:cs="Calibri Light"/>
                <w:sz w:val="28"/>
                <w:szCs w:val="28"/>
              </w:rPr>
              <w:fldChar w:fldCharType="begin">
                <w:ffData>
                  <w:name w:val="Check8"/>
                  <w:enabled/>
                  <w:calcOnExit w:val="0"/>
                  <w:checkBox>
                    <w:sizeAuto/>
                    <w:default w:val="0"/>
                  </w:checkBox>
                </w:ffData>
              </w:fldChar>
            </w:r>
            <w:bookmarkStart w:id="93" w:name="Check8"/>
            <w:r w:rsidRPr="005D45F1">
              <w:rPr>
                <w:rFonts w:ascii="Calibri Light" w:hAnsi="Calibri Light" w:cs="Calibri Light"/>
                <w:sz w:val="28"/>
                <w:szCs w:val="28"/>
              </w:rPr>
              <w:instrText xml:space="preserve"> FORMCHECKBOX </w:instrText>
            </w:r>
            <w:r w:rsidRPr="005D45F1">
              <w:rPr>
                <w:rFonts w:ascii="Calibri Light" w:hAnsi="Calibri Light" w:cs="Calibri Light"/>
                <w:sz w:val="28"/>
                <w:szCs w:val="28"/>
              </w:rPr>
            </w:r>
            <w:r w:rsidRPr="005D45F1">
              <w:rPr>
                <w:rFonts w:ascii="Calibri Light" w:hAnsi="Calibri Light" w:cs="Calibri Light"/>
                <w:sz w:val="28"/>
                <w:szCs w:val="28"/>
              </w:rPr>
              <w:fldChar w:fldCharType="separate"/>
            </w:r>
            <w:r w:rsidRPr="005D45F1">
              <w:rPr>
                <w:rFonts w:ascii="Calibri Light" w:hAnsi="Calibri Light" w:cs="Calibri Light"/>
                <w:sz w:val="28"/>
                <w:szCs w:val="28"/>
              </w:rPr>
              <w:fldChar w:fldCharType="end"/>
            </w:r>
            <w:bookmarkEnd w:id="93"/>
            <w:r w:rsidRPr="005D45F1">
              <w:rPr>
                <w:rFonts w:ascii="Calibri Light" w:hAnsi="Calibri Light" w:cs="Calibri Light"/>
                <w:sz w:val="28"/>
                <w:szCs w:val="28"/>
              </w:rPr>
              <w:t xml:space="preserve">     N/A  </w:t>
            </w:r>
            <w:r w:rsidRPr="005D45F1">
              <w:rPr>
                <w:rFonts w:ascii="Calibri Light" w:hAnsi="Calibri Light" w:cs="Calibri Light"/>
                <w:sz w:val="28"/>
                <w:szCs w:val="28"/>
              </w:rPr>
              <w:fldChar w:fldCharType="begin">
                <w:ffData>
                  <w:name w:val="Check9"/>
                  <w:enabled/>
                  <w:calcOnExit w:val="0"/>
                  <w:checkBox>
                    <w:sizeAuto/>
                    <w:default w:val="0"/>
                  </w:checkBox>
                </w:ffData>
              </w:fldChar>
            </w:r>
            <w:bookmarkStart w:id="94" w:name="Check9"/>
            <w:r w:rsidRPr="005D45F1">
              <w:rPr>
                <w:rFonts w:ascii="Calibri Light" w:hAnsi="Calibri Light" w:cs="Calibri Light"/>
                <w:sz w:val="28"/>
                <w:szCs w:val="28"/>
              </w:rPr>
              <w:instrText xml:space="preserve"> FORMCHECKBOX </w:instrText>
            </w:r>
            <w:r w:rsidRPr="005D45F1">
              <w:rPr>
                <w:rFonts w:ascii="Calibri Light" w:hAnsi="Calibri Light" w:cs="Calibri Light"/>
                <w:sz w:val="28"/>
                <w:szCs w:val="28"/>
              </w:rPr>
            </w:r>
            <w:r w:rsidRPr="005D45F1">
              <w:rPr>
                <w:rFonts w:ascii="Calibri Light" w:hAnsi="Calibri Light" w:cs="Calibri Light"/>
                <w:sz w:val="28"/>
                <w:szCs w:val="28"/>
              </w:rPr>
              <w:fldChar w:fldCharType="separate"/>
            </w:r>
            <w:r w:rsidRPr="005D45F1">
              <w:rPr>
                <w:rFonts w:ascii="Calibri Light" w:hAnsi="Calibri Light" w:cs="Calibri Light"/>
                <w:sz w:val="28"/>
                <w:szCs w:val="28"/>
              </w:rPr>
              <w:fldChar w:fldCharType="end"/>
            </w:r>
            <w:bookmarkEnd w:id="94"/>
          </w:p>
        </w:tc>
      </w:tr>
      <w:tr w:rsidR="00D45B02" w:rsidRPr="005D45F1" w14:paraId="0D074A1B" w14:textId="77777777" w:rsidTr="00BA3E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05" w:type="dxa"/>
            <w:gridSpan w:val="2"/>
            <w:tcBorders>
              <w:top w:val="single" w:sz="4" w:space="0" w:color="auto"/>
              <w:left w:val="single" w:sz="4" w:space="0" w:color="auto"/>
              <w:bottom w:val="single" w:sz="4" w:space="0" w:color="auto"/>
              <w:right w:val="single" w:sz="4" w:space="0" w:color="auto"/>
            </w:tcBorders>
          </w:tcPr>
          <w:p w14:paraId="4FE7DC9D" w14:textId="77777777" w:rsidR="00D45B02" w:rsidRPr="005D45F1" w:rsidRDefault="00D45B02" w:rsidP="00BA3E56">
            <w:pPr>
              <w:rPr>
                <w:rFonts w:ascii="Calibri Light" w:hAnsi="Calibri Light" w:cs="Calibri Light"/>
                <w:sz w:val="28"/>
                <w:szCs w:val="28"/>
              </w:rPr>
            </w:pPr>
            <w:r w:rsidRPr="005D45F1">
              <w:rPr>
                <w:rFonts w:ascii="Calibri Light" w:hAnsi="Calibri Light" w:cs="Calibri Light"/>
                <w:sz w:val="28"/>
                <w:szCs w:val="28"/>
              </w:rPr>
              <w:t xml:space="preserve">If no or N/A, please explain why? </w:t>
            </w:r>
          </w:p>
        </w:tc>
      </w:tr>
    </w:tbl>
    <w:p w14:paraId="6BB2A3D4" w14:textId="77777777" w:rsidR="00D45B02" w:rsidRPr="005D45F1" w:rsidRDefault="00D45B02" w:rsidP="00D45B02">
      <w:pPr>
        <w:pBdr>
          <w:bottom w:val="single" w:sz="12" w:space="1" w:color="auto"/>
        </w:pBdr>
        <w:rPr>
          <w:rFonts w:ascii="Calibri Light" w:hAnsi="Calibri Light" w:cs="Calibri Light"/>
        </w:rPr>
      </w:pPr>
    </w:p>
    <w:p w14:paraId="5DF6C328" w14:textId="6BC28C07"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Have the resident and housing provider discussed the change requested?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5EA9CC11" w14:textId="5BFA0CB5"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Is the resident requesting an increased level of support?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2EF8DE1E" w14:textId="3A874F40"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How is the current level of support not meeting the resident’s needs?</w:t>
      </w:r>
    </w:p>
    <w:p w14:paraId="1C6DEA96" w14:textId="77777777"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Was the resident’s level of service need accurately captured during the initial housing </w:t>
      </w:r>
    </w:p>
    <w:p w14:paraId="3FCD2D1F" w14:textId="53C6D7B5" w:rsidR="00E76186" w:rsidRPr="005D45F1" w:rsidRDefault="00E76186" w:rsidP="00E76186">
      <w:pPr>
        <w:pStyle w:val="ListParagraph"/>
        <w:ind w:left="360"/>
        <w:rPr>
          <w:rFonts w:ascii="Calibri Light" w:hAnsi="Calibri Light" w:cs="Calibri Light"/>
        </w:rPr>
      </w:pPr>
      <w:r w:rsidRPr="005D45F1">
        <w:rPr>
          <w:rFonts w:ascii="Calibri Light" w:hAnsi="Calibri Light" w:cs="Calibri Light"/>
        </w:rPr>
        <w:t xml:space="preserve">assessment?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2DED96C0" w14:textId="0291534E" w:rsidR="00E76186" w:rsidRPr="005D45F1" w:rsidRDefault="00E76186" w:rsidP="008007FD">
      <w:pPr>
        <w:pStyle w:val="ListParagraph"/>
        <w:numPr>
          <w:ilvl w:val="1"/>
          <w:numId w:val="51"/>
        </w:numPr>
        <w:ind w:left="1080"/>
        <w:rPr>
          <w:rFonts w:ascii="Calibri Light" w:hAnsi="Calibri Light" w:cs="Calibri Light"/>
        </w:rPr>
      </w:pPr>
      <w:r w:rsidRPr="005D45F1">
        <w:rPr>
          <w:rFonts w:ascii="Calibri Light" w:hAnsi="Calibri Light" w:cs="Calibri Light"/>
        </w:rPr>
        <w:t xml:space="preserve">If no, what was inaccurate or omitted? </w:t>
      </w:r>
      <w:sdt>
        <w:sdtPr>
          <w:rPr>
            <w:rFonts w:ascii="Calibri Light" w:hAnsi="Calibri Light" w:cs="Calibri Light"/>
          </w:rPr>
          <w:id w:val="778308441"/>
          <w:placeholder>
            <w:docPart w:val="3838A4B38EF644D591FEE1968446123D"/>
          </w:placeholder>
          <w:showingPlcHdr/>
        </w:sdtPr>
        <w:sdtEndPr/>
        <w:sdtContent>
          <w:r w:rsidRPr="005D45F1">
            <w:rPr>
              <w:rStyle w:val="PlaceholderText"/>
              <w:rFonts w:ascii="Calibri Light" w:hAnsi="Calibri Light" w:cs="Calibri Light"/>
            </w:rPr>
            <w:t>Click here to enter text.</w:t>
          </w:r>
        </w:sdtContent>
      </w:sdt>
    </w:p>
    <w:p w14:paraId="04454826" w14:textId="3311CBAF" w:rsidR="00E76186" w:rsidRPr="005D45F1" w:rsidRDefault="00E76186" w:rsidP="008007FD">
      <w:pPr>
        <w:pStyle w:val="ListParagraph"/>
        <w:numPr>
          <w:ilvl w:val="1"/>
          <w:numId w:val="51"/>
        </w:numPr>
        <w:rPr>
          <w:rFonts w:ascii="Calibri Light" w:hAnsi="Calibri Light" w:cs="Calibri Light"/>
        </w:rPr>
      </w:pPr>
      <w:r w:rsidRPr="005D45F1">
        <w:rPr>
          <w:rFonts w:ascii="Calibri Light" w:hAnsi="Calibri Light" w:cs="Calibri Light"/>
        </w:rPr>
        <w:t xml:space="preserve">If yes, what has changed since the initial assessment? </w:t>
      </w:r>
      <w:sdt>
        <w:sdtPr>
          <w:rPr>
            <w:rFonts w:ascii="Calibri Light" w:hAnsi="Calibri Light" w:cs="Calibri Light"/>
          </w:rPr>
          <w:id w:val="-642887961"/>
          <w:placeholder>
            <w:docPart w:val="178F2F1A8C284885AD1F2CDDD81FBADF"/>
          </w:placeholder>
          <w:showingPlcHdr/>
        </w:sdtPr>
        <w:sdtEndPr/>
        <w:sdtContent>
          <w:r w:rsidRPr="005D45F1">
            <w:rPr>
              <w:rStyle w:val="PlaceholderText"/>
              <w:rFonts w:ascii="Calibri Light" w:hAnsi="Calibri Light" w:cs="Calibri Light"/>
            </w:rPr>
            <w:t>Click here to enter text.</w:t>
          </w:r>
        </w:sdtContent>
      </w:sdt>
    </w:p>
    <w:p w14:paraId="70ED8F27" w14:textId="77777777" w:rsidR="00E76186" w:rsidRPr="005D45F1" w:rsidRDefault="00E76186" w:rsidP="00E76186">
      <w:pPr>
        <w:pStyle w:val="ListParagraph"/>
        <w:ind w:left="1440"/>
        <w:rPr>
          <w:rFonts w:ascii="Calibri Light" w:hAnsi="Calibri Light" w:cs="Calibri Light"/>
        </w:rPr>
      </w:pPr>
    </w:p>
    <w:p w14:paraId="6499B198" w14:textId="77777777"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What other options have the resident and provider reviewed? </w:t>
      </w:r>
      <w:sdt>
        <w:sdtPr>
          <w:rPr>
            <w:rFonts w:ascii="Calibri Light" w:hAnsi="Calibri Light" w:cs="Calibri Light"/>
          </w:rPr>
          <w:id w:val="-1287201547"/>
          <w:placeholder>
            <w:docPart w:val="3838A4B38EF644D591FEE1968446123D"/>
          </w:placeholder>
          <w:showingPlcHdr/>
        </w:sdtPr>
        <w:sdtEndPr/>
        <w:sdtContent>
          <w:r w:rsidRPr="005D45F1">
            <w:rPr>
              <w:rStyle w:val="PlaceholderText"/>
              <w:rFonts w:ascii="Calibri Light" w:hAnsi="Calibri Light" w:cs="Calibri Light"/>
            </w:rPr>
            <w:t>Click here to enter text.</w:t>
          </w:r>
        </w:sdtContent>
      </w:sdt>
    </w:p>
    <w:p w14:paraId="773EF9BE" w14:textId="77777777" w:rsidR="00E76186" w:rsidRPr="005D45F1" w:rsidRDefault="00E76186" w:rsidP="00E76186">
      <w:pPr>
        <w:pStyle w:val="ListParagraph"/>
        <w:ind w:left="360"/>
        <w:rPr>
          <w:rFonts w:ascii="Calibri Light" w:hAnsi="Calibri Light" w:cs="Calibri Light"/>
        </w:rPr>
      </w:pPr>
    </w:p>
    <w:p w14:paraId="41473944" w14:textId="114779D7"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What options have been considered so the resident can maintain their current residence? </w:t>
      </w:r>
      <w:sdt>
        <w:sdtPr>
          <w:rPr>
            <w:rFonts w:ascii="Calibri Light" w:hAnsi="Calibri Light" w:cs="Calibri Light"/>
          </w:rPr>
          <w:id w:val="156882328"/>
          <w:placeholder>
            <w:docPart w:val="3838A4B38EF644D591FEE1968446123D"/>
          </w:placeholder>
          <w:showingPlcHdr/>
        </w:sdtPr>
        <w:sdtEndPr/>
        <w:sdtContent>
          <w:r w:rsidRPr="005D45F1">
            <w:rPr>
              <w:rStyle w:val="PlaceholderText"/>
              <w:rFonts w:ascii="Calibri Light" w:hAnsi="Calibri Light" w:cs="Calibri Light"/>
            </w:rPr>
            <w:t>Click here to enter text.</w:t>
          </w:r>
        </w:sdtContent>
      </w:sdt>
    </w:p>
    <w:p w14:paraId="646CC349" w14:textId="34DF53B0" w:rsidR="00E76186" w:rsidRPr="005D45F1" w:rsidRDefault="00E76186"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Did a specific incident initiate this request?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22163E8C" w14:textId="78D12345" w:rsidR="00E76186" w:rsidRPr="005D45F1" w:rsidRDefault="00E76186" w:rsidP="000E7748">
      <w:pPr>
        <w:ind w:left="360"/>
        <w:rPr>
          <w:rFonts w:ascii="Calibri Light" w:hAnsi="Calibri Light" w:cs="Calibri Light"/>
        </w:rPr>
      </w:pPr>
      <w:r w:rsidRPr="005D45F1">
        <w:rPr>
          <w:rFonts w:ascii="Calibri Light" w:hAnsi="Calibri Light" w:cs="Calibri Light"/>
        </w:rPr>
        <w:t xml:space="preserve">If yes, please explain: </w:t>
      </w:r>
      <w:sdt>
        <w:sdtPr>
          <w:rPr>
            <w:rFonts w:ascii="Calibri Light" w:hAnsi="Calibri Light" w:cs="Calibri Light"/>
          </w:rPr>
          <w:id w:val="-1050689873"/>
          <w:placeholder>
            <w:docPart w:val="3838A4B38EF644D591FEE1968446123D"/>
          </w:placeholder>
          <w:showingPlcHdr/>
        </w:sdtPr>
        <w:sdtEndPr/>
        <w:sdtContent>
          <w:r w:rsidRPr="005D45F1">
            <w:rPr>
              <w:rStyle w:val="PlaceholderText"/>
              <w:rFonts w:ascii="Calibri Light" w:hAnsi="Calibri Light" w:cs="Calibri Light"/>
            </w:rPr>
            <w:t>Click here to enter text.</w:t>
          </w:r>
        </w:sdtContent>
      </w:sdt>
    </w:p>
    <w:p w14:paraId="4A6A3B74" w14:textId="77777777" w:rsidR="00E76186" w:rsidRPr="005D45F1" w:rsidRDefault="00E76186" w:rsidP="00E76186">
      <w:pPr>
        <w:rPr>
          <w:rFonts w:ascii="Calibri Light" w:hAnsi="Calibri Light" w:cs="Calibri Light"/>
        </w:rPr>
      </w:pPr>
      <w:r w:rsidRPr="005D45F1">
        <w:rPr>
          <w:rFonts w:ascii="Calibri Light" w:hAnsi="Calibri Light" w:cs="Calibri Light"/>
        </w:rPr>
        <w:t>Name and Signature of Program Manager/Supervisor Approving this Request:</w:t>
      </w:r>
    </w:p>
    <w:p w14:paraId="6877ACA0" w14:textId="77777777" w:rsidR="00E76186" w:rsidRPr="005D45F1" w:rsidRDefault="00E76186" w:rsidP="00E76186">
      <w:pPr>
        <w:rPr>
          <w:rFonts w:ascii="Calibri Light" w:hAnsi="Calibri Light" w:cs="Calibri Light"/>
        </w:rPr>
      </w:pPr>
      <w:r w:rsidRPr="005D45F1">
        <w:rPr>
          <w:rFonts w:ascii="Calibri Light" w:hAnsi="Calibri Light" w:cs="Calibri Light"/>
        </w:rPr>
        <w:t>__________________________________________________________</w:t>
      </w:r>
    </w:p>
    <w:p w14:paraId="34CF8121" w14:textId="71F9F0B2" w:rsidR="001076E5" w:rsidRPr="005D45F1" w:rsidRDefault="0EF0AAEE" w:rsidP="00731457">
      <w:pPr>
        <w:rPr>
          <w:rFonts w:ascii="Calibri Light" w:hAnsi="Calibri Light" w:cs="Calibri Light"/>
        </w:rPr>
      </w:pPr>
      <w:r w:rsidRPr="45F60083">
        <w:rPr>
          <w:rFonts w:ascii="Calibri Light" w:hAnsi="Calibri Light" w:cs="Calibri Light"/>
        </w:rPr>
        <w:t>Contact Email of Supervisor Approving Request</w:t>
      </w:r>
      <w:r w:rsidR="26E49E60" w:rsidRPr="45F60083">
        <w:rPr>
          <w:rFonts w:ascii="Calibri Light" w:hAnsi="Calibri Light" w:cs="Calibri Light"/>
        </w:rPr>
        <w:t>: ____________________________________</w:t>
      </w:r>
    </w:p>
    <w:p w14:paraId="4F76FC1E" w14:textId="075DCB5E" w:rsidR="45F60083" w:rsidRDefault="45F60083">
      <w:r>
        <w:br w:type="page"/>
      </w:r>
    </w:p>
    <w:p w14:paraId="129A6A88" w14:textId="3C8B3AA1" w:rsidR="00CD25F2" w:rsidRPr="005D45F1" w:rsidRDefault="791B45C8" w:rsidP="00711961">
      <w:pPr>
        <w:pStyle w:val="Heading1"/>
        <w:spacing w:before="0" w:line="240" w:lineRule="auto"/>
        <w:jc w:val="center"/>
        <w:rPr>
          <w:rFonts w:ascii="Calibri Light" w:hAnsi="Calibri Light" w:cs="Calibri Light"/>
        </w:rPr>
      </w:pPr>
      <w:bookmarkStart w:id="95" w:name="_Toc189482523"/>
      <w:r w:rsidRPr="67D9F824">
        <w:rPr>
          <w:rFonts w:ascii="Calibri Light" w:hAnsi="Calibri Light" w:cs="Calibri Light"/>
        </w:rPr>
        <w:lastRenderedPageBreak/>
        <w:t>A</w:t>
      </w:r>
      <w:r w:rsidR="4F79F542" w:rsidRPr="67D9F824">
        <w:rPr>
          <w:rFonts w:ascii="Calibri Light" w:hAnsi="Calibri Light" w:cs="Calibri Light"/>
        </w:rPr>
        <w:t>ppendix</w:t>
      </w:r>
      <w:r w:rsidR="1B17EC92" w:rsidRPr="67D9F824">
        <w:rPr>
          <w:rFonts w:ascii="Calibri Light" w:hAnsi="Calibri Light" w:cs="Calibri Light"/>
        </w:rPr>
        <w:t xml:space="preserve"> </w:t>
      </w:r>
      <w:r w:rsidR="259E7293" w:rsidRPr="67D9F824">
        <w:rPr>
          <w:rFonts w:ascii="Calibri Light" w:hAnsi="Calibri Light" w:cs="Calibri Light"/>
        </w:rPr>
        <w:t>E</w:t>
      </w:r>
      <w:r w:rsidRPr="67D9F824">
        <w:rPr>
          <w:rFonts w:ascii="Calibri Light" w:hAnsi="Calibri Light" w:cs="Calibri Light"/>
        </w:rPr>
        <w:t>: Accelerated Coordinated Entry for Veteran’s Form</w:t>
      </w:r>
      <w:bookmarkEnd w:id="95"/>
    </w:p>
    <w:p w14:paraId="5C88D23F" w14:textId="77777777" w:rsidR="003B11CD" w:rsidRPr="005D45F1" w:rsidRDefault="003B11CD" w:rsidP="00711961">
      <w:pPr>
        <w:spacing w:after="0" w:line="240" w:lineRule="auto"/>
        <w:rPr>
          <w:rFonts w:ascii="Calibri Light" w:hAnsi="Calibri Light" w:cs="Calibri Light"/>
        </w:rPr>
      </w:pPr>
    </w:p>
    <w:p w14:paraId="68D01CBC" w14:textId="77777777" w:rsidR="00CD25F2" w:rsidRPr="005D45F1" w:rsidRDefault="00CD25F2" w:rsidP="00711961">
      <w:pPr>
        <w:pStyle w:val="NoSpacing"/>
        <w:rPr>
          <w:rFonts w:ascii="Calibri Light" w:hAnsi="Calibri Light" w:cs="Calibri Light"/>
          <w:b/>
          <w:sz w:val="28"/>
          <w:szCs w:val="20"/>
        </w:rPr>
      </w:pPr>
      <w:r w:rsidRPr="005D45F1">
        <w:rPr>
          <w:rFonts w:ascii="Calibri Light" w:hAnsi="Calibri Light" w:cs="Calibri Light"/>
          <w:b/>
          <w:sz w:val="28"/>
          <w:szCs w:val="20"/>
        </w:rPr>
        <w:t>Hennepin County Accelerated Coordinated Entry for Veterans</w:t>
      </w:r>
    </w:p>
    <w:p w14:paraId="12EB4672" w14:textId="77777777" w:rsidR="00CD25F2" w:rsidRPr="005D45F1" w:rsidRDefault="00CD25F2" w:rsidP="00CD25F2">
      <w:pPr>
        <w:pStyle w:val="NoSpacing"/>
        <w:rPr>
          <w:rFonts w:ascii="Calibri Light" w:hAnsi="Calibri Light" w:cs="Calibri Light"/>
          <w:sz w:val="20"/>
          <w:szCs w:val="20"/>
        </w:rPr>
      </w:pPr>
    </w:p>
    <w:tbl>
      <w:tblPr>
        <w:tblStyle w:val="TableGrid"/>
        <w:tblW w:w="1077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97"/>
        <w:gridCol w:w="7980"/>
      </w:tblGrid>
      <w:tr w:rsidR="00CD25F2" w:rsidRPr="005D45F1" w14:paraId="58ADC785" w14:textId="77777777" w:rsidTr="00CD25F2">
        <w:trPr>
          <w:trHeight w:val="513"/>
        </w:trPr>
        <w:tc>
          <w:tcPr>
            <w:tcW w:w="2797" w:type="dxa"/>
          </w:tcPr>
          <w:p w14:paraId="66FA3756"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Date Completed:</w:t>
            </w:r>
          </w:p>
          <w:p w14:paraId="2829D9BA" w14:textId="77777777" w:rsidR="00CD25F2" w:rsidRPr="005D45F1" w:rsidRDefault="00CD25F2" w:rsidP="009673A1">
            <w:pPr>
              <w:pStyle w:val="NoSpacing"/>
              <w:rPr>
                <w:rFonts w:ascii="Calibri Light" w:hAnsi="Calibri Light" w:cs="Calibri Light"/>
                <w:sz w:val="20"/>
                <w:szCs w:val="20"/>
              </w:rPr>
            </w:pPr>
          </w:p>
        </w:tc>
        <w:tc>
          <w:tcPr>
            <w:tcW w:w="7980" w:type="dxa"/>
          </w:tcPr>
          <w:p w14:paraId="6892753B"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Submitted by (name / agency):</w:t>
            </w:r>
          </w:p>
          <w:p w14:paraId="55A84F45" w14:textId="77777777" w:rsidR="00CD25F2" w:rsidRPr="005D45F1" w:rsidRDefault="00CD25F2" w:rsidP="009673A1">
            <w:pPr>
              <w:pStyle w:val="NoSpacing"/>
              <w:rPr>
                <w:rFonts w:ascii="Calibri Light" w:hAnsi="Calibri Light" w:cs="Calibri Light"/>
                <w:b/>
                <w:sz w:val="20"/>
                <w:szCs w:val="20"/>
              </w:rPr>
            </w:pPr>
          </w:p>
          <w:p w14:paraId="34F5E70E" w14:textId="77777777" w:rsidR="00CD25F2" w:rsidRPr="005D45F1" w:rsidRDefault="00CD25F2" w:rsidP="009673A1">
            <w:pPr>
              <w:pStyle w:val="NoSpacing"/>
              <w:rPr>
                <w:rFonts w:ascii="Calibri Light" w:hAnsi="Calibri Light" w:cs="Calibri Light"/>
                <w:sz w:val="20"/>
                <w:szCs w:val="20"/>
              </w:rPr>
            </w:pPr>
          </w:p>
        </w:tc>
      </w:tr>
    </w:tbl>
    <w:p w14:paraId="1DCC2571" w14:textId="77777777" w:rsidR="00CD25F2" w:rsidRPr="005D45F1" w:rsidRDefault="00CD25F2" w:rsidP="00CD25F2">
      <w:pPr>
        <w:pStyle w:val="NoSpacing"/>
        <w:rPr>
          <w:rFonts w:ascii="Calibri Light" w:hAnsi="Calibri Light" w:cs="Calibri Light"/>
          <w:sz w:val="16"/>
          <w:szCs w:val="20"/>
        </w:rPr>
      </w:pPr>
    </w:p>
    <w:tbl>
      <w:tblPr>
        <w:tblStyle w:val="TableGrid"/>
        <w:tblW w:w="10795" w:type="dxa"/>
        <w:tblLayout w:type="fixed"/>
        <w:tblLook w:val="04A0" w:firstRow="1" w:lastRow="0" w:firstColumn="1" w:lastColumn="0" w:noHBand="0" w:noVBand="1"/>
      </w:tblPr>
      <w:tblGrid>
        <w:gridCol w:w="6277"/>
        <w:gridCol w:w="18"/>
        <w:gridCol w:w="4500"/>
      </w:tblGrid>
      <w:tr w:rsidR="00CD25F2" w:rsidRPr="005D45F1" w14:paraId="13290C9B" w14:textId="77777777" w:rsidTr="009673A1">
        <w:trPr>
          <w:trHeight w:val="351"/>
        </w:trPr>
        <w:tc>
          <w:tcPr>
            <w:tcW w:w="10795"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BC517A6"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4"/>
                <w:szCs w:val="20"/>
              </w:rPr>
              <w:t>CLIENT INFORMATION</w:t>
            </w:r>
            <w:r w:rsidRPr="005D45F1">
              <w:rPr>
                <w:rFonts w:ascii="Calibri Light" w:hAnsi="Calibri Light" w:cs="Calibri Light"/>
                <w:b/>
                <w:sz w:val="24"/>
                <w:szCs w:val="20"/>
              </w:rPr>
              <w:tab/>
            </w:r>
          </w:p>
        </w:tc>
      </w:tr>
      <w:tr w:rsidR="00CD25F2" w:rsidRPr="005D45F1" w14:paraId="4C87E8ED" w14:textId="77777777" w:rsidTr="009673A1">
        <w:trPr>
          <w:trHeight w:val="521"/>
        </w:trPr>
        <w:tc>
          <w:tcPr>
            <w:tcW w:w="6295" w:type="dxa"/>
            <w:gridSpan w:val="2"/>
            <w:tcBorders>
              <w:top w:val="single" w:sz="18" w:space="0" w:color="auto"/>
              <w:left w:val="single" w:sz="18" w:space="0" w:color="auto"/>
              <w:bottom w:val="single" w:sz="18" w:space="0" w:color="auto"/>
              <w:right w:val="single" w:sz="18" w:space="0" w:color="auto"/>
            </w:tcBorders>
          </w:tcPr>
          <w:p w14:paraId="28D54CDC"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Name</w:t>
            </w:r>
          </w:p>
          <w:p w14:paraId="19F25064" w14:textId="77777777" w:rsidR="00CD25F2" w:rsidRPr="005D45F1" w:rsidRDefault="00CD25F2" w:rsidP="009673A1">
            <w:pPr>
              <w:pStyle w:val="NoSpacing"/>
              <w:rPr>
                <w:rFonts w:ascii="Calibri Light" w:hAnsi="Calibri Light" w:cs="Calibri Light"/>
                <w:b/>
                <w:sz w:val="20"/>
                <w:szCs w:val="20"/>
              </w:rPr>
            </w:pPr>
          </w:p>
          <w:p w14:paraId="0002D636" w14:textId="77777777" w:rsidR="00CD25F2" w:rsidRPr="005D45F1" w:rsidRDefault="00CD25F2" w:rsidP="009673A1">
            <w:pPr>
              <w:pStyle w:val="NoSpacing"/>
              <w:rPr>
                <w:rFonts w:ascii="Calibri Light" w:hAnsi="Calibri Light" w:cs="Calibri Light"/>
                <w:sz w:val="20"/>
                <w:szCs w:val="20"/>
              </w:rPr>
            </w:pPr>
          </w:p>
        </w:tc>
        <w:tc>
          <w:tcPr>
            <w:tcW w:w="4500" w:type="dxa"/>
            <w:tcBorders>
              <w:top w:val="single" w:sz="18" w:space="0" w:color="auto"/>
              <w:left w:val="single" w:sz="18" w:space="0" w:color="auto"/>
              <w:bottom w:val="single" w:sz="18" w:space="0" w:color="auto"/>
              <w:right w:val="single" w:sz="18" w:space="0" w:color="auto"/>
            </w:tcBorders>
          </w:tcPr>
          <w:p w14:paraId="07E08CD8"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HMIS ID</w:t>
            </w:r>
          </w:p>
        </w:tc>
      </w:tr>
      <w:tr w:rsidR="00CD25F2" w:rsidRPr="005D45F1" w14:paraId="1AFF3BCA" w14:textId="77777777" w:rsidTr="009673A1">
        <w:trPr>
          <w:trHeight w:val="530"/>
        </w:trPr>
        <w:tc>
          <w:tcPr>
            <w:tcW w:w="6277" w:type="dxa"/>
            <w:tcBorders>
              <w:top w:val="single" w:sz="18" w:space="0" w:color="auto"/>
              <w:left w:val="single" w:sz="18" w:space="0" w:color="auto"/>
              <w:bottom w:val="single" w:sz="18" w:space="0" w:color="auto"/>
              <w:right w:val="single" w:sz="18" w:space="0" w:color="auto"/>
            </w:tcBorders>
          </w:tcPr>
          <w:p w14:paraId="14FFA516"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Date entered onto the Veterans Registry</w:t>
            </w:r>
          </w:p>
          <w:p w14:paraId="2E6D0753" w14:textId="77777777" w:rsidR="00CD25F2" w:rsidRPr="005D45F1" w:rsidRDefault="00CD25F2" w:rsidP="009673A1">
            <w:pPr>
              <w:pStyle w:val="NoSpacing"/>
              <w:rPr>
                <w:rFonts w:ascii="Calibri Light" w:hAnsi="Calibri Light" w:cs="Calibri Light"/>
                <w:b/>
                <w:sz w:val="20"/>
                <w:szCs w:val="20"/>
              </w:rPr>
            </w:pPr>
          </w:p>
          <w:p w14:paraId="27BEB5D3" w14:textId="77777777" w:rsidR="00CD25F2" w:rsidRPr="005D45F1" w:rsidRDefault="00CD25F2" w:rsidP="009673A1">
            <w:pPr>
              <w:pStyle w:val="NoSpacing"/>
              <w:rPr>
                <w:rFonts w:ascii="Calibri Light" w:hAnsi="Calibri Light" w:cs="Calibri Light"/>
                <w:b/>
                <w:sz w:val="20"/>
                <w:szCs w:val="20"/>
                <w:u w:val="single"/>
              </w:rPr>
            </w:pPr>
          </w:p>
        </w:tc>
        <w:tc>
          <w:tcPr>
            <w:tcW w:w="4518" w:type="dxa"/>
            <w:gridSpan w:val="2"/>
            <w:tcBorders>
              <w:top w:val="single" w:sz="18" w:space="0" w:color="auto"/>
              <w:left w:val="single" w:sz="18" w:space="0" w:color="auto"/>
              <w:bottom w:val="single" w:sz="18" w:space="0" w:color="auto"/>
              <w:right w:val="single" w:sz="18" w:space="0" w:color="auto"/>
            </w:tcBorders>
          </w:tcPr>
          <w:p w14:paraId="5A521BBE"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DOB</w:t>
            </w:r>
          </w:p>
        </w:tc>
      </w:tr>
    </w:tbl>
    <w:p w14:paraId="4CA58036" w14:textId="77777777" w:rsidR="00CD25F2" w:rsidRPr="005D45F1" w:rsidRDefault="00CD25F2" w:rsidP="00CD25F2">
      <w:pPr>
        <w:pStyle w:val="NoSpacing"/>
        <w:rPr>
          <w:rFonts w:ascii="Calibri Light" w:hAnsi="Calibri Light" w:cs="Calibri Light"/>
          <w:b/>
          <w:sz w:val="16"/>
          <w:szCs w:val="20"/>
        </w:rPr>
      </w:pPr>
    </w:p>
    <w:tbl>
      <w:tblPr>
        <w:tblStyle w:val="TableGrid"/>
        <w:tblW w:w="10777" w:type="dxa"/>
        <w:tblLook w:val="04A0" w:firstRow="1" w:lastRow="0" w:firstColumn="1" w:lastColumn="0" w:noHBand="0" w:noVBand="1"/>
      </w:tblPr>
      <w:tblGrid>
        <w:gridCol w:w="1290"/>
        <w:gridCol w:w="9487"/>
      </w:tblGrid>
      <w:tr w:rsidR="00CD25F2" w:rsidRPr="005D45F1" w14:paraId="69E8F312" w14:textId="77777777" w:rsidTr="00CD25F2">
        <w:trPr>
          <w:trHeight w:val="332"/>
        </w:trPr>
        <w:tc>
          <w:tcPr>
            <w:tcW w:w="1077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04346A91"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4"/>
                <w:szCs w:val="20"/>
              </w:rPr>
              <w:t>OTHER IMPORTANT INFO</w:t>
            </w:r>
          </w:p>
        </w:tc>
      </w:tr>
      <w:tr w:rsidR="00CD25F2" w:rsidRPr="005D45F1" w14:paraId="23751E77" w14:textId="77777777" w:rsidTr="00CD25F2">
        <w:trPr>
          <w:trHeight w:val="540"/>
        </w:trPr>
        <w:tc>
          <w:tcPr>
            <w:tcW w:w="1290" w:type="dxa"/>
            <w:vMerge w:val="restart"/>
            <w:tcBorders>
              <w:top w:val="single" w:sz="18" w:space="0" w:color="auto"/>
              <w:left w:val="single" w:sz="18" w:space="0" w:color="auto"/>
              <w:right w:val="single" w:sz="4" w:space="0" w:color="auto"/>
            </w:tcBorders>
            <w:vAlign w:val="center"/>
          </w:tcPr>
          <w:p w14:paraId="28C1F4CC"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Veteran Status</w:t>
            </w:r>
          </w:p>
        </w:tc>
        <w:tc>
          <w:tcPr>
            <w:tcW w:w="9487" w:type="dxa"/>
            <w:tcBorders>
              <w:top w:val="single" w:sz="18" w:space="0" w:color="auto"/>
              <w:left w:val="single" w:sz="4" w:space="0" w:color="auto"/>
              <w:bottom w:val="single" w:sz="4" w:space="0" w:color="auto"/>
              <w:right w:val="single" w:sz="18" w:space="0" w:color="auto"/>
            </w:tcBorders>
            <w:vAlign w:val="center"/>
          </w:tcPr>
          <w:p w14:paraId="33D9083B" w14:textId="77777777" w:rsidR="00CD25F2" w:rsidRPr="005D45F1" w:rsidRDefault="00CD25F2" w:rsidP="009673A1">
            <w:pPr>
              <w:pStyle w:val="NoSpacing"/>
              <w:rPr>
                <w:rFonts w:ascii="Calibri Light" w:hAnsi="Calibri Light" w:cs="Calibri Light"/>
                <w:sz w:val="20"/>
                <w:szCs w:val="20"/>
              </w:rPr>
            </w:pPr>
          </w:p>
          <w:p w14:paraId="281D9C46" w14:textId="067F2254" w:rsidR="00CD25F2" w:rsidRPr="005D45F1" w:rsidRDefault="00CD25F2" w:rsidP="009673A1">
            <w:pPr>
              <w:pStyle w:val="NoSpacing"/>
              <w:rPr>
                <w:rFonts w:ascii="Calibri Light" w:hAnsi="Calibri Light" w:cs="Calibri Light"/>
                <w:i/>
                <w:sz w:val="20"/>
                <w:szCs w:val="20"/>
              </w:rPr>
            </w:pPr>
            <w:r w:rsidRPr="005D45F1">
              <w:rPr>
                <w:rFonts w:ascii="Calibri Light" w:hAnsi="Calibri Light" w:cs="Calibri Light"/>
                <w:sz w:val="20"/>
                <w:szCs w:val="20"/>
              </w:rPr>
              <w:t xml:space="preserve">Has veteran status been confirmed, as defined in the federal benchmarks for ending veteran homelessness?    </w:t>
            </w:r>
            <w:r w:rsidRPr="005D45F1">
              <w:rPr>
                <w:rFonts w:ascii="Calibri Light" w:hAnsi="Calibri Light" w:cs="Calibri Light"/>
                <w:sz w:val="20"/>
                <w:szCs w:val="20"/>
              </w:rPr>
              <w:br/>
            </w:r>
            <w:r w:rsidR="00AD3676" w:rsidRPr="005D45F1">
              <w:rPr>
                <w:rFonts w:ascii="Calibri Light" w:hAnsi="Calibri Light" w:cs="Calibri Light"/>
                <w:noProof/>
              </w:rPr>
              <mc:AlternateContent>
                <mc:Choice Requires="wps">
                  <w:drawing>
                    <wp:inline distT="0" distB="0" distL="0" distR="0" wp14:anchorId="427945FD" wp14:editId="4C878827">
                      <wp:extent cx="77470" cy="78105"/>
                      <wp:effectExtent l="0" t="0" r="0" b="0"/>
                      <wp:docPr id="17235888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B3D1F8" id="Rectangle 10"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Yes     </w:t>
            </w:r>
            <w:r w:rsidR="00AD3676" w:rsidRPr="005D45F1">
              <w:rPr>
                <w:rFonts w:ascii="Calibri Light" w:hAnsi="Calibri Light" w:cs="Calibri Light"/>
                <w:noProof/>
              </w:rPr>
              <mc:AlternateContent>
                <mc:Choice Requires="wps">
                  <w:drawing>
                    <wp:inline distT="0" distB="0" distL="0" distR="0" wp14:anchorId="3BDD1D1B" wp14:editId="66C57385">
                      <wp:extent cx="77470" cy="78105"/>
                      <wp:effectExtent l="0" t="0" r="0" b="0"/>
                      <wp:docPr id="2956202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73EA65" id="Rectangle 9"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No</w:t>
            </w:r>
          </w:p>
          <w:p w14:paraId="1300DEEE" w14:textId="77777777" w:rsidR="00CD25F2" w:rsidRPr="005D45F1" w:rsidRDefault="00CD25F2" w:rsidP="009673A1">
            <w:pPr>
              <w:pStyle w:val="NoSpacing"/>
              <w:rPr>
                <w:rFonts w:ascii="Calibri Light" w:hAnsi="Calibri Light" w:cs="Calibri Light"/>
                <w:b/>
                <w:sz w:val="20"/>
                <w:szCs w:val="20"/>
              </w:rPr>
            </w:pPr>
          </w:p>
        </w:tc>
      </w:tr>
      <w:tr w:rsidR="00CD25F2" w:rsidRPr="005D45F1" w14:paraId="00E0B712" w14:textId="77777777" w:rsidTr="00CD25F2">
        <w:trPr>
          <w:trHeight w:val="567"/>
        </w:trPr>
        <w:tc>
          <w:tcPr>
            <w:tcW w:w="1290" w:type="dxa"/>
            <w:vMerge/>
            <w:tcBorders>
              <w:left w:val="single" w:sz="18" w:space="0" w:color="auto"/>
              <w:bottom w:val="single" w:sz="18" w:space="0" w:color="auto"/>
              <w:right w:val="single" w:sz="4" w:space="0" w:color="auto"/>
            </w:tcBorders>
            <w:vAlign w:val="center"/>
          </w:tcPr>
          <w:p w14:paraId="5F1E7214" w14:textId="77777777" w:rsidR="00CD25F2" w:rsidRPr="005D45F1" w:rsidRDefault="00CD25F2" w:rsidP="009673A1">
            <w:pPr>
              <w:pStyle w:val="NoSpacing"/>
              <w:rPr>
                <w:rFonts w:ascii="Calibri Light" w:hAnsi="Calibri Light" w:cs="Calibri Light"/>
                <w:b/>
                <w:sz w:val="20"/>
                <w:szCs w:val="20"/>
              </w:rPr>
            </w:pPr>
          </w:p>
        </w:tc>
        <w:tc>
          <w:tcPr>
            <w:tcW w:w="9487" w:type="dxa"/>
            <w:tcBorders>
              <w:top w:val="single" w:sz="4" w:space="0" w:color="auto"/>
              <w:left w:val="single" w:sz="4" w:space="0" w:color="auto"/>
              <w:bottom w:val="single" w:sz="18" w:space="0" w:color="auto"/>
              <w:right w:val="single" w:sz="18" w:space="0" w:color="auto"/>
            </w:tcBorders>
            <w:vAlign w:val="center"/>
          </w:tcPr>
          <w:p w14:paraId="2E0B419C" w14:textId="77777777" w:rsidR="00CD25F2" w:rsidRPr="005D45F1" w:rsidRDefault="00CD25F2" w:rsidP="009673A1">
            <w:pPr>
              <w:pStyle w:val="NoSpacing"/>
              <w:rPr>
                <w:rFonts w:ascii="Calibri Light" w:hAnsi="Calibri Light" w:cs="Calibri Light"/>
                <w:sz w:val="20"/>
                <w:szCs w:val="20"/>
              </w:rPr>
            </w:pPr>
            <w:r w:rsidRPr="005D45F1">
              <w:rPr>
                <w:rFonts w:ascii="Calibri Light" w:hAnsi="Calibri Light" w:cs="Calibri Light"/>
                <w:sz w:val="20"/>
                <w:szCs w:val="20"/>
              </w:rPr>
              <w:t>Date on which veteran status confirmed:</w:t>
            </w:r>
          </w:p>
        </w:tc>
      </w:tr>
      <w:tr w:rsidR="00CD25F2" w:rsidRPr="005D45F1" w14:paraId="1674702F" w14:textId="77777777" w:rsidTr="00CD25F2">
        <w:trPr>
          <w:trHeight w:val="567"/>
        </w:trPr>
        <w:tc>
          <w:tcPr>
            <w:tcW w:w="1290" w:type="dxa"/>
            <w:vMerge w:val="restart"/>
            <w:tcBorders>
              <w:top w:val="single" w:sz="18" w:space="0" w:color="auto"/>
              <w:left w:val="single" w:sz="18" w:space="0" w:color="auto"/>
            </w:tcBorders>
            <w:vAlign w:val="center"/>
          </w:tcPr>
          <w:p w14:paraId="47DBE642"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Housing services</w:t>
            </w:r>
          </w:p>
        </w:tc>
        <w:tc>
          <w:tcPr>
            <w:tcW w:w="9487" w:type="dxa"/>
            <w:tcBorders>
              <w:top w:val="single" w:sz="18" w:space="0" w:color="auto"/>
              <w:bottom w:val="single" w:sz="4" w:space="0" w:color="auto"/>
              <w:right w:val="single" w:sz="18" w:space="0" w:color="auto"/>
            </w:tcBorders>
            <w:vAlign w:val="center"/>
          </w:tcPr>
          <w:p w14:paraId="5A1D5F12" w14:textId="77777777" w:rsidR="00CD25F2" w:rsidRPr="005D45F1" w:rsidRDefault="00CD25F2" w:rsidP="009673A1">
            <w:pPr>
              <w:pStyle w:val="NoSpacing"/>
              <w:rPr>
                <w:rFonts w:ascii="Calibri Light" w:hAnsi="Calibri Light" w:cs="Calibri Light"/>
                <w:sz w:val="20"/>
                <w:szCs w:val="20"/>
              </w:rPr>
            </w:pPr>
          </w:p>
          <w:p w14:paraId="33D52CD3" w14:textId="479C7537" w:rsidR="00CD25F2" w:rsidRPr="005D45F1" w:rsidRDefault="00CD25F2" w:rsidP="009673A1">
            <w:pPr>
              <w:pStyle w:val="NoSpacing"/>
              <w:rPr>
                <w:rFonts w:ascii="Calibri Light" w:hAnsi="Calibri Light" w:cs="Calibri Light"/>
                <w:sz w:val="20"/>
                <w:szCs w:val="20"/>
              </w:rPr>
            </w:pPr>
            <w:r w:rsidRPr="005D45F1">
              <w:rPr>
                <w:rFonts w:ascii="Calibri Light" w:hAnsi="Calibri Light" w:cs="Calibri Light"/>
                <w:sz w:val="20"/>
                <w:szCs w:val="20"/>
              </w:rPr>
              <w:t xml:space="preserve">Has this veteran been assessed for Coordinated Entry in Hennepin County?    </w:t>
            </w:r>
            <w:r w:rsidR="00AD3676" w:rsidRPr="005D45F1">
              <w:rPr>
                <w:rFonts w:ascii="Calibri Light" w:hAnsi="Calibri Light" w:cs="Calibri Light"/>
                <w:noProof/>
              </w:rPr>
              <mc:AlternateContent>
                <mc:Choice Requires="wps">
                  <w:drawing>
                    <wp:inline distT="0" distB="0" distL="0" distR="0" wp14:anchorId="1BD51139" wp14:editId="1CF394B4">
                      <wp:extent cx="77470" cy="78105"/>
                      <wp:effectExtent l="0" t="0" r="0" b="0"/>
                      <wp:docPr id="2683656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27CAE6" id="Rectangle 8"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Yes     </w:t>
            </w:r>
            <w:r w:rsidR="00AD3676" w:rsidRPr="005D45F1">
              <w:rPr>
                <w:rFonts w:ascii="Calibri Light" w:hAnsi="Calibri Light" w:cs="Calibri Light"/>
                <w:noProof/>
              </w:rPr>
              <mc:AlternateContent>
                <mc:Choice Requires="wps">
                  <w:drawing>
                    <wp:inline distT="0" distB="0" distL="0" distR="0" wp14:anchorId="4BEF8591" wp14:editId="00B75C72">
                      <wp:extent cx="77470" cy="78105"/>
                      <wp:effectExtent l="0" t="0" r="0" b="0"/>
                      <wp:docPr id="15860567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F1384F" id="Rectangle 7"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No    </w:t>
            </w:r>
          </w:p>
          <w:p w14:paraId="14257B17"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Please note that referrals cannot be made until a completed CES assessment is available</w:t>
            </w:r>
          </w:p>
          <w:p w14:paraId="7CEFCC10" w14:textId="77777777" w:rsidR="00CD25F2" w:rsidRPr="005D45F1" w:rsidRDefault="00CD25F2" w:rsidP="009673A1">
            <w:pPr>
              <w:pStyle w:val="NoSpacing"/>
              <w:rPr>
                <w:rFonts w:ascii="Calibri Light" w:hAnsi="Calibri Light" w:cs="Calibri Light"/>
                <w:b/>
                <w:sz w:val="20"/>
                <w:szCs w:val="20"/>
              </w:rPr>
            </w:pPr>
          </w:p>
        </w:tc>
      </w:tr>
      <w:tr w:rsidR="00CD25F2" w:rsidRPr="005D45F1" w14:paraId="5D37C94F" w14:textId="77777777" w:rsidTr="00CD25F2">
        <w:trPr>
          <w:trHeight w:val="548"/>
        </w:trPr>
        <w:tc>
          <w:tcPr>
            <w:tcW w:w="1290" w:type="dxa"/>
            <w:vMerge/>
            <w:tcBorders>
              <w:left w:val="single" w:sz="18" w:space="0" w:color="auto"/>
            </w:tcBorders>
            <w:vAlign w:val="center"/>
          </w:tcPr>
          <w:p w14:paraId="0C0083FC" w14:textId="77777777" w:rsidR="00CD25F2" w:rsidRPr="005D45F1" w:rsidRDefault="00CD25F2" w:rsidP="009673A1">
            <w:pPr>
              <w:pStyle w:val="NoSpacing"/>
              <w:rPr>
                <w:rFonts w:ascii="Calibri Light" w:hAnsi="Calibri Light" w:cs="Calibri Light"/>
                <w:b/>
                <w:sz w:val="20"/>
                <w:szCs w:val="20"/>
              </w:rPr>
            </w:pPr>
          </w:p>
        </w:tc>
        <w:tc>
          <w:tcPr>
            <w:tcW w:w="9487" w:type="dxa"/>
            <w:tcBorders>
              <w:top w:val="single" w:sz="4" w:space="0" w:color="auto"/>
              <w:bottom w:val="single" w:sz="4" w:space="0" w:color="auto"/>
              <w:right w:val="single" w:sz="18" w:space="0" w:color="auto"/>
            </w:tcBorders>
            <w:vAlign w:val="center"/>
          </w:tcPr>
          <w:p w14:paraId="0AD403E9" w14:textId="77777777" w:rsidR="00CD25F2" w:rsidRPr="005D45F1" w:rsidRDefault="00CD25F2" w:rsidP="009673A1">
            <w:pPr>
              <w:pStyle w:val="NoSpacing"/>
              <w:rPr>
                <w:rFonts w:ascii="Calibri Light" w:hAnsi="Calibri Light" w:cs="Calibri Light"/>
                <w:sz w:val="20"/>
                <w:szCs w:val="20"/>
              </w:rPr>
            </w:pPr>
          </w:p>
          <w:p w14:paraId="02A6BF51" w14:textId="606DB4BD" w:rsidR="00CD25F2" w:rsidRPr="005D45F1" w:rsidRDefault="00CD25F2" w:rsidP="009673A1">
            <w:pPr>
              <w:pStyle w:val="NoSpacing"/>
              <w:rPr>
                <w:rFonts w:ascii="Calibri Light" w:hAnsi="Calibri Light" w:cs="Calibri Light"/>
                <w:sz w:val="20"/>
                <w:szCs w:val="20"/>
              </w:rPr>
            </w:pPr>
            <w:r w:rsidRPr="005D45F1">
              <w:rPr>
                <w:rFonts w:ascii="Calibri Light" w:hAnsi="Calibri Light" w:cs="Calibri Light"/>
                <w:sz w:val="20"/>
                <w:szCs w:val="20"/>
              </w:rPr>
              <w:t xml:space="preserve">Can their housing needs be met by VASH resources?    </w:t>
            </w:r>
            <w:r w:rsidR="00AD3676" w:rsidRPr="005D45F1">
              <w:rPr>
                <w:rFonts w:ascii="Calibri Light" w:hAnsi="Calibri Light" w:cs="Calibri Light"/>
                <w:noProof/>
              </w:rPr>
              <mc:AlternateContent>
                <mc:Choice Requires="wps">
                  <w:drawing>
                    <wp:inline distT="0" distB="0" distL="0" distR="0" wp14:anchorId="79FFFAB2" wp14:editId="55776515">
                      <wp:extent cx="77470" cy="78105"/>
                      <wp:effectExtent l="0" t="0" r="0" b="0"/>
                      <wp:docPr id="2466380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6D49E" id="Rectangle 6"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Yes     </w:t>
            </w:r>
            <w:r w:rsidR="00AD3676" w:rsidRPr="005D45F1">
              <w:rPr>
                <w:rFonts w:ascii="Calibri Light" w:hAnsi="Calibri Light" w:cs="Calibri Light"/>
                <w:noProof/>
              </w:rPr>
              <mc:AlternateContent>
                <mc:Choice Requires="wps">
                  <w:drawing>
                    <wp:inline distT="0" distB="0" distL="0" distR="0" wp14:anchorId="66AABBC6" wp14:editId="2C400CE2">
                      <wp:extent cx="77470" cy="78105"/>
                      <wp:effectExtent l="0" t="0" r="0" b="0"/>
                      <wp:docPr id="13807526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C5B0AE" id="Rectangle 5"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No    </w:t>
            </w:r>
          </w:p>
          <w:p w14:paraId="52062658"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 xml:space="preserve">If no, please provide brief explanation </w:t>
            </w:r>
          </w:p>
          <w:p w14:paraId="50F9E658" w14:textId="77777777" w:rsidR="00CD25F2" w:rsidRPr="005D45F1" w:rsidRDefault="00CD25F2" w:rsidP="009673A1">
            <w:pPr>
              <w:pStyle w:val="NoSpacing"/>
              <w:rPr>
                <w:rFonts w:ascii="Calibri Light" w:hAnsi="Calibri Light" w:cs="Calibri Light"/>
                <w:b/>
                <w:sz w:val="20"/>
                <w:szCs w:val="20"/>
              </w:rPr>
            </w:pPr>
          </w:p>
          <w:p w14:paraId="1E06AFCA" w14:textId="77777777" w:rsidR="00CD25F2" w:rsidRPr="005D45F1" w:rsidRDefault="00CD25F2" w:rsidP="009673A1">
            <w:pPr>
              <w:pStyle w:val="NoSpacing"/>
              <w:rPr>
                <w:rFonts w:ascii="Calibri Light" w:hAnsi="Calibri Light" w:cs="Calibri Light"/>
                <w:b/>
                <w:sz w:val="20"/>
                <w:szCs w:val="20"/>
              </w:rPr>
            </w:pPr>
          </w:p>
          <w:p w14:paraId="0192887E" w14:textId="77777777" w:rsidR="00CD25F2" w:rsidRPr="005D45F1" w:rsidRDefault="00CD25F2" w:rsidP="009673A1">
            <w:pPr>
              <w:pStyle w:val="NoSpacing"/>
              <w:rPr>
                <w:rFonts w:ascii="Calibri Light" w:hAnsi="Calibri Light" w:cs="Calibri Light"/>
                <w:b/>
                <w:sz w:val="20"/>
                <w:szCs w:val="20"/>
              </w:rPr>
            </w:pPr>
          </w:p>
          <w:p w14:paraId="6D8AEE69" w14:textId="77777777" w:rsidR="00CD25F2" w:rsidRPr="005D45F1" w:rsidRDefault="00CD25F2" w:rsidP="009673A1">
            <w:pPr>
              <w:pStyle w:val="NoSpacing"/>
              <w:rPr>
                <w:rFonts w:ascii="Calibri Light" w:hAnsi="Calibri Light" w:cs="Calibri Light"/>
                <w:b/>
                <w:sz w:val="20"/>
                <w:szCs w:val="20"/>
              </w:rPr>
            </w:pPr>
          </w:p>
          <w:p w14:paraId="05E92B89" w14:textId="77777777" w:rsidR="00CD25F2" w:rsidRPr="005D45F1" w:rsidRDefault="00CD25F2" w:rsidP="009673A1">
            <w:pPr>
              <w:pStyle w:val="NoSpacing"/>
              <w:rPr>
                <w:rFonts w:ascii="Calibri Light" w:hAnsi="Calibri Light" w:cs="Calibri Light"/>
                <w:sz w:val="20"/>
                <w:szCs w:val="20"/>
              </w:rPr>
            </w:pPr>
          </w:p>
        </w:tc>
      </w:tr>
      <w:tr w:rsidR="00CD25F2" w:rsidRPr="005D45F1" w14:paraId="146F2B9A" w14:textId="77777777" w:rsidTr="00CD25F2">
        <w:trPr>
          <w:trHeight w:val="548"/>
        </w:trPr>
        <w:tc>
          <w:tcPr>
            <w:tcW w:w="1290" w:type="dxa"/>
            <w:vMerge/>
            <w:tcBorders>
              <w:left w:val="single" w:sz="18" w:space="0" w:color="auto"/>
            </w:tcBorders>
            <w:vAlign w:val="center"/>
          </w:tcPr>
          <w:p w14:paraId="4032D1C9" w14:textId="77777777" w:rsidR="00CD25F2" w:rsidRPr="005D45F1" w:rsidRDefault="00CD25F2" w:rsidP="009673A1">
            <w:pPr>
              <w:pStyle w:val="NoSpacing"/>
              <w:rPr>
                <w:rFonts w:ascii="Calibri Light" w:hAnsi="Calibri Light" w:cs="Calibri Light"/>
                <w:b/>
                <w:sz w:val="20"/>
                <w:szCs w:val="20"/>
              </w:rPr>
            </w:pPr>
          </w:p>
        </w:tc>
        <w:tc>
          <w:tcPr>
            <w:tcW w:w="9487" w:type="dxa"/>
            <w:tcBorders>
              <w:top w:val="single" w:sz="4" w:space="0" w:color="auto"/>
              <w:bottom w:val="single" w:sz="4" w:space="0" w:color="auto"/>
              <w:right w:val="single" w:sz="18" w:space="0" w:color="auto"/>
            </w:tcBorders>
            <w:vAlign w:val="center"/>
          </w:tcPr>
          <w:p w14:paraId="78A6F00C" w14:textId="77777777" w:rsidR="00CD25F2" w:rsidRPr="005D45F1" w:rsidRDefault="00CD25F2" w:rsidP="009673A1">
            <w:pPr>
              <w:pStyle w:val="NoSpacing"/>
              <w:rPr>
                <w:rFonts w:ascii="Calibri Light" w:hAnsi="Calibri Light" w:cs="Calibri Light"/>
                <w:sz w:val="20"/>
                <w:szCs w:val="20"/>
              </w:rPr>
            </w:pPr>
          </w:p>
          <w:p w14:paraId="3753E902" w14:textId="66731A95" w:rsidR="00CD25F2" w:rsidRPr="005D45F1" w:rsidRDefault="00CD25F2" w:rsidP="009673A1">
            <w:pPr>
              <w:pStyle w:val="NoSpacing"/>
              <w:rPr>
                <w:rFonts w:ascii="Calibri Light" w:hAnsi="Calibri Light" w:cs="Calibri Light"/>
                <w:sz w:val="20"/>
                <w:szCs w:val="20"/>
              </w:rPr>
            </w:pPr>
            <w:r w:rsidRPr="005D45F1">
              <w:rPr>
                <w:rFonts w:ascii="Calibri Light" w:hAnsi="Calibri Light" w:cs="Calibri Light"/>
                <w:sz w:val="20"/>
                <w:szCs w:val="20"/>
              </w:rPr>
              <w:t xml:space="preserve">Can their housing needs be met by SSVF resources?     </w:t>
            </w:r>
            <w:r w:rsidR="00AD3676" w:rsidRPr="005D45F1">
              <w:rPr>
                <w:rFonts w:ascii="Calibri Light" w:hAnsi="Calibri Light" w:cs="Calibri Light"/>
                <w:noProof/>
              </w:rPr>
              <mc:AlternateContent>
                <mc:Choice Requires="wps">
                  <w:drawing>
                    <wp:inline distT="0" distB="0" distL="0" distR="0" wp14:anchorId="765B8D24" wp14:editId="38B081DF">
                      <wp:extent cx="77470" cy="78105"/>
                      <wp:effectExtent l="0" t="0" r="0" b="0"/>
                      <wp:docPr id="6417555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635479" id="Rectangle 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Yes     </w:t>
            </w:r>
            <w:r w:rsidR="00AD3676" w:rsidRPr="005D45F1">
              <w:rPr>
                <w:rFonts w:ascii="Calibri Light" w:hAnsi="Calibri Light" w:cs="Calibri Light"/>
                <w:noProof/>
              </w:rPr>
              <mc:AlternateContent>
                <mc:Choice Requires="wps">
                  <w:drawing>
                    <wp:inline distT="0" distB="0" distL="0" distR="0" wp14:anchorId="4CAB7078" wp14:editId="18E58954">
                      <wp:extent cx="77470" cy="78105"/>
                      <wp:effectExtent l="0" t="0" r="0" b="0"/>
                      <wp:docPr id="8683828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9FF3DA" id="Rectangle 3"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No    </w:t>
            </w:r>
          </w:p>
          <w:p w14:paraId="291EB3E4"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 xml:space="preserve">If no, please provide brief explanation </w:t>
            </w:r>
          </w:p>
          <w:p w14:paraId="7290B945" w14:textId="5A4DA467" w:rsidR="00CD25F2" w:rsidRPr="005D45F1" w:rsidRDefault="00CD25F2" w:rsidP="009673A1">
            <w:pPr>
              <w:pStyle w:val="NoSpacing"/>
              <w:rPr>
                <w:rFonts w:ascii="Calibri Light" w:hAnsi="Calibri Light" w:cs="Calibri Light"/>
                <w:b/>
                <w:sz w:val="20"/>
                <w:szCs w:val="20"/>
              </w:rPr>
            </w:pPr>
          </w:p>
          <w:p w14:paraId="5BB04FCE" w14:textId="51217484" w:rsidR="00CD25F2" w:rsidRPr="005D45F1" w:rsidRDefault="00CD25F2" w:rsidP="009673A1">
            <w:pPr>
              <w:pStyle w:val="NoSpacing"/>
              <w:rPr>
                <w:rFonts w:ascii="Calibri Light" w:hAnsi="Calibri Light" w:cs="Calibri Light"/>
                <w:sz w:val="20"/>
                <w:szCs w:val="20"/>
              </w:rPr>
            </w:pPr>
          </w:p>
          <w:p w14:paraId="15F2889A" w14:textId="77777777" w:rsidR="00CD25F2" w:rsidRPr="005D45F1" w:rsidRDefault="00CD25F2" w:rsidP="009673A1">
            <w:pPr>
              <w:pStyle w:val="NoSpacing"/>
              <w:rPr>
                <w:rFonts w:ascii="Calibri Light" w:hAnsi="Calibri Light" w:cs="Calibri Light"/>
                <w:sz w:val="20"/>
                <w:szCs w:val="20"/>
              </w:rPr>
            </w:pPr>
          </w:p>
        </w:tc>
      </w:tr>
      <w:tr w:rsidR="00CD25F2" w:rsidRPr="005D45F1" w14:paraId="0D1EABC8" w14:textId="77777777" w:rsidTr="00883174">
        <w:trPr>
          <w:trHeight w:val="80"/>
        </w:trPr>
        <w:tc>
          <w:tcPr>
            <w:tcW w:w="1290" w:type="dxa"/>
            <w:vMerge/>
            <w:tcBorders>
              <w:left w:val="single" w:sz="18" w:space="0" w:color="auto"/>
              <w:bottom w:val="single" w:sz="18" w:space="0" w:color="auto"/>
            </w:tcBorders>
            <w:vAlign w:val="center"/>
          </w:tcPr>
          <w:p w14:paraId="07E87A81" w14:textId="77777777" w:rsidR="00CD25F2" w:rsidRPr="005D45F1" w:rsidRDefault="00CD25F2" w:rsidP="009673A1">
            <w:pPr>
              <w:pStyle w:val="NoSpacing"/>
              <w:rPr>
                <w:rFonts w:ascii="Calibri Light" w:hAnsi="Calibri Light" w:cs="Calibri Light"/>
                <w:b/>
                <w:sz w:val="20"/>
                <w:szCs w:val="20"/>
              </w:rPr>
            </w:pPr>
          </w:p>
        </w:tc>
        <w:tc>
          <w:tcPr>
            <w:tcW w:w="9487" w:type="dxa"/>
            <w:tcBorders>
              <w:top w:val="single" w:sz="4" w:space="0" w:color="auto"/>
              <w:bottom w:val="single" w:sz="18" w:space="0" w:color="auto"/>
              <w:right w:val="single" w:sz="18" w:space="0" w:color="auto"/>
            </w:tcBorders>
            <w:vAlign w:val="center"/>
          </w:tcPr>
          <w:p w14:paraId="7CB06C3E" w14:textId="77777777" w:rsidR="00CD25F2" w:rsidRPr="005D45F1" w:rsidRDefault="00CD25F2" w:rsidP="009673A1">
            <w:pPr>
              <w:pStyle w:val="NoSpacing"/>
              <w:rPr>
                <w:rFonts w:ascii="Calibri Light" w:hAnsi="Calibri Light" w:cs="Calibri Light"/>
                <w:sz w:val="20"/>
                <w:szCs w:val="20"/>
              </w:rPr>
            </w:pPr>
          </w:p>
          <w:p w14:paraId="17358E5F" w14:textId="328CEBF3" w:rsidR="00CD25F2" w:rsidRPr="005D45F1" w:rsidRDefault="00CD25F2" w:rsidP="009673A1">
            <w:pPr>
              <w:pStyle w:val="NoSpacing"/>
              <w:rPr>
                <w:rFonts w:ascii="Calibri Light" w:hAnsi="Calibri Light" w:cs="Calibri Light"/>
                <w:sz w:val="20"/>
                <w:szCs w:val="20"/>
              </w:rPr>
            </w:pPr>
            <w:r w:rsidRPr="005D45F1">
              <w:rPr>
                <w:rFonts w:ascii="Calibri Light" w:hAnsi="Calibri Light" w:cs="Calibri Light"/>
                <w:sz w:val="20"/>
                <w:szCs w:val="20"/>
              </w:rPr>
              <w:t xml:space="preserve">Is this veteran in the process of applying for or accessing other forms of housing?    </w:t>
            </w:r>
            <w:r w:rsidR="00AD3676" w:rsidRPr="005D45F1">
              <w:rPr>
                <w:rFonts w:ascii="Calibri Light" w:hAnsi="Calibri Light" w:cs="Calibri Light"/>
                <w:noProof/>
              </w:rPr>
              <mc:AlternateContent>
                <mc:Choice Requires="wps">
                  <w:drawing>
                    <wp:inline distT="0" distB="0" distL="0" distR="0" wp14:anchorId="75E54F5B" wp14:editId="144EEAA8">
                      <wp:extent cx="77470" cy="78105"/>
                      <wp:effectExtent l="0" t="0" r="0" b="0"/>
                      <wp:docPr id="7099434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A5261E" id="Rectangle 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Yes     </w:t>
            </w:r>
            <w:r w:rsidR="00AD3676" w:rsidRPr="005D45F1">
              <w:rPr>
                <w:rFonts w:ascii="Calibri Light" w:hAnsi="Calibri Light" w:cs="Calibri Light"/>
                <w:noProof/>
              </w:rPr>
              <mc:AlternateContent>
                <mc:Choice Requires="wps">
                  <w:drawing>
                    <wp:inline distT="0" distB="0" distL="0" distR="0" wp14:anchorId="5534E30A" wp14:editId="40B90D8C">
                      <wp:extent cx="77470" cy="78105"/>
                      <wp:effectExtent l="0" t="0" r="0" b="0"/>
                      <wp:docPr id="18215016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781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AEB54F" id="Rectangle 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" fillcolor="white [3201]" strokecolor="black [3200]" strokeweight=".25pt">
                      <v:path arrowok="t"/>
                      <w10:anchorlock/>
                    </v:rect>
                  </w:pict>
                </mc:Fallback>
              </mc:AlternateContent>
            </w:r>
            <w:r w:rsidRPr="005D45F1">
              <w:rPr>
                <w:rFonts w:ascii="Calibri Light" w:hAnsi="Calibri Light" w:cs="Calibri Light"/>
                <w:sz w:val="20"/>
                <w:szCs w:val="20"/>
              </w:rPr>
              <w:t xml:space="preserve">  No    </w:t>
            </w:r>
          </w:p>
          <w:p w14:paraId="7CA3921F" w14:textId="77777777" w:rsidR="00CD25F2" w:rsidRPr="005D45F1" w:rsidRDefault="00CD25F2" w:rsidP="009673A1">
            <w:pPr>
              <w:pStyle w:val="NoSpacing"/>
              <w:rPr>
                <w:rFonts w:ascii="Calibri Light" w:hAnsi="Calibri Light" w:cs="Calibri Light"/>
                <w:b/>
                <w:sz w:val="20"/>
                <w:szCs w:val="20"/>
              </w:rPr>
            </w:pPr>
            <w:r w:rsidRPr="005D45F1">
              <w:rPr>
                <w:rFonts w:ascii="Calibri Light" w:hAnsi="Calibri Light" w:cs="Calibri Light"/>
                <w:b/>
                <w:sz w:val="20"/>
                <w:szCs w:val="20"/>
              </w:rPr>
              <w:t xml:space="preserve">If yes, please provide brief explanation and current status  </w:t>
            </w:r>
          </w:p>
          <w:p w14:paraId="54A5C706" w14:textId="1D7B0A53" w:rsidR="00CD25F2" w:rsidRPr="005D45F1" w:rsidRDefault="00CD25F2" w:rsidP="009673A1">
            <w:pPr>
              <w:pStyle w:val="NoSpacing"/>
              <w:rPr>
                <w:rFonts w:ascii="Calibri Light" w:hAnsi="Calibri Light" w:cs="Calibri Light"/>
                <w:b/>
                <w:sz w:val="20"/>
                <w:szCs w:val="20"/>
              </w:rPr>
            </w:pPr>
          </w:p>
          <w:p w14:paraId="76D12311" w14:textId="77777777" w:rsidR="00CD25F2" w:rsidRPr="005D45F1" w:rsidRDefault="00CD25F2" w:rsidP="009673A1">
            <w:pPr>
              <w:pStyle w:val="NoSpacing"/>
              <w:rPr>
                <w:rFonts w:ascii="Calibri Light" w:hAnsi="Calibri Light" w:cs="Calibri Light"/>
                <w:b/>
                <w:sz w:val="20"/>
                <w:szCs w:val="20"/>
              </w:rPr>
            </w:pPr>
          </w:p>
          <w:p w14:paraId="503B46F9" w14:textId="77777777" w:rsidR="00CD25F2" w:rsidRPr="005D45F1" w:rsidRDefault="00CD25F2" w:rsidP="009673A1">
            <w:pPr>
              <w:pStyle w:val="NoSpacing"/>
              <w:rPr>
                <w:rFonts w:ascii="Calibri Light" w:hAnsi="Calibri Light" w:cs="Calibri Light"/>
                <w:sz w:val="20"/>
                <w:szCs w:val="20"/>
              </w:rPr>
            </w:pPr>
          </w:p>
        </w:tc>
      </w:tr>
    </w:tbl>
    <w:p w14:paraId="6145A313" w14:textId="77777777" w:rsidR="00D85759" w:rsidRPr="005D45F1" w:rsidRDefault="239DB4E3" w:rsidP="00D85759">
      <w:pPr>
        <w:pStyle w:val="NoSpacing"/>
        <w:rPr>
          <w:rFonts w:ascii="Calibri Light" w:hAnsi="Calibri Light" w:cs="Calibri Light"/>
          <w:i/>
          <w:szCs w:val="20"/>
        </w:rPr>
      </w:pPr>
      <w:r w:rsidRPr="45F60083">
        <w:rPr>
          <w:rFonts w:ascii="Calibri Light" w:hAnsi="Calibri Light" w:cs="Calibri Light"/>
          <w:i/>
          <w:iCs/>
        </w:rPr>
        <w:lastRenderedPageBreak/>
        <w:t xml:space="preserve">Please submit by e-mail to </w:t>
      </w:r>
      <w:hyperlink r:id="rId41">
        <w:r w:rsidRPr="45F60083">
          <w:rPr>
            <w:rStyle w:val="Hyperlink"/>
            <w:rFonts w:ascii="Calibri Light" w:hAnsi="Calibri Light" w:cs="Calibri Light"/>
            <w:i/>
            <w:iCs/>
          </w:rPr>
          <w:t>CES.Hennepin@hennepin.us</w:t>
        </w:r>
      </w:hyperlink>
      <w:r w:rsidRPr="45F60083">
        <w:rPr>
          <w:rFonts w:ascii="Calibri Light" w:hAnsi="Calibri Light" w:cs="Calibri Light"/>
          <w:i/>
          <w:iCs/>
        </w:rPr>
        <w:t xml:space="preserve"> </w:t>
      </w:r>
    </w:p>
    <w:p w14:paraId="6523D6FD" w14:textId="0FBB9B4D" w:rsidR="45F60083" w:rsidRDefault="45F60083">
      <w:r>
        <w:br w:type="page"/>
      </w:r>
    </w:p>
    <w:p w14:paraId="1C5ECCDE" w14:textId="2F1404C5" w:rsidR="00D85759" w:rsidRPr="005D45F1" w:rsidRDefault="1B17EC92" w:rsidP="00067F9F">
      <w:pPr>
        <w:pStyle w:val="Heading1"/>
        <w:jc w:val="center"/>
        <w:rPr>
          <w:rFonts w:ascii="Calibri Light" w:hAnsi="Calibri Light" w:cs="Calibri Light"/>
        </w:rPr>
      </w:pPr>
      <w:bookmarkStart w:id="96" w:name="_Toc189482524"/>
      <w:r w:rsidRPr="67D9F824">
        <w:rPr>
          <w:rFonts w:ascii="Calibri Light" w:hAnsi="Calibri Light" w:cs="Calibri Light"/>
        </w:rPr>
        <w:lastRenderedPageBreak/>
        <w:t xml:space="preserve">Appendix </w:t>
      </w:r>
      <w:r w:rsidR="35089EE2" w:rsidRPr="67D9F824">
        <w:rPr>
          <w:rFonts w:ascii="Calibri Light" w:hAnsi="Calibri Light" w:cs="Calibri Light"/>
        </w:rPr>
        <w:t>F</w:t>
      </w:r>
      <w:r w:rsidR="4BBE40BF" w:rsidRPr="67D9F824">
        <w:rPr>
          <w:rFonts w:ascii="Calibri Light" w:hAnsi="Calibri Light" w:cs="Calibri Light"/>
        </w:rPr>
        <w:t>:</w:t>
      </w:r>
      <w:r w:rsidRPr="67D9F824">
        <w:rPr>
          <w:rFonts w:ascii="Calibri Light" w:hAnsi="Calibri Light" w:cs="Calibri Light"/>
        </w:rPr>
        <w:t xml:space="preserve"> </w:t>
      </w:r>
      <w:r w:rsidR="5DA3EE41" w:rsidRPr="67D9F824">
        <w:rPr>
          <w:rFonts w:ascii="Calibri Light" w:hAnsi="Calibri Light" w:cs="Calibri Light"/>
        </w:rPr>
        <w:t>Fleeing Domestic Violence Statement</w:t>
      </w:r>
      <w:bookmarkEnd w:id="96"/>
      <w:r w:rsidR="5DA3EE41" w:rsidRPr="67D9F824">
        <w:rPr>
          <w:rFonts w:ascii="Calibri Light" w:hAnsi="Calibri Light" w:cs="Calibri Light"/>
        </w:rPr>
        <w:t xml:space="preserve"> </w:t>
      </w:r>
    </w:p>
    <w:p w14:paraId="713863CD" w14:textId="7E120288" w:rsidR="00516784" w:rsidRPr="005D45F1" w:rsidRDefault="00516784" w:rsidP="00E46242">
      <w:pPr>
        <w:tabs>
          <w:tab w:val="left" w:pos="1892"/>
        </w:tabs>
        <w:rPr>
          <w:rFonts w:ascii="Calibri Light" w:hAnsi="Calibri Light" w:cs="Calibri Light"/>
        </w:rPr>
      </w:pPr>
    </w:p>
    <w:p w14:paraId="33A86882" w14:textId="77777777" w:rsidR="00B27C18" w:rsidRPr="005D45F1" w:rsidRDefault="00B27C18" w:rsidP="00B27C18">
      <w:pPr>
        <w:pStyle w:val="Default"/>
        <w:rPr>
          <w:rFonts w:ascii="Calibri Light" w:hAnsi="Calibri Light" w:cs="Calibri Light"/>
          <w:b/>
        </w:rPr>
      </w:pPr>
    </w:p>
    <w:p w14:paraId="3EBFEFB8" w14:textId="77777777" w:rsidR="006B70CC" w:rsidRPr="005D45F1" w:rsidRDefault="006B70CC" w:rsidP="006B70CC">
      <w:pPr>
        <w:pStyle w:val="Default"/>
        <w:rPr>
          <w:rFonts w:ascii="Calibri Light" w:hAnsi="Calibri Light" w:cs="Calibri Light"/>
          <w:b/>
          <w:sz w:val="28"/>
          <w:szCs w:val="28"/>
        </w:rPr>
      </w:pPr>
      <w:r w:rsidRPr="005D45F1">
        <w:rPr>
          <w:rFonts w:ascii="Calibri Light" w:hAnsi="Calibri Light" w:cs="Calibri Light"/>
          <w:b/>
          <w:sz w:val="28"/>
          <w:szCs w:val="28"/>
        </w:rPr>
        <w:t>Fleeing Violence Statement</w:t>
      </w:r>
    </w:p>
    <w:p w14:paraId="645C3AA9" w14:textId="77777777" w:rsidR="006B70CC" w:rsidRPr="005D45F1" w:rsidRDefault="006B70CC" w:rsidP="006B70CC">
      <w:pPr>
        <w:pStyle w:val="Default"/>
        <w:ind w:left="720"/>
        <w:rPr>
          <w:rFonts w:ascii="Calibri Light" w:hAnsi="Calibri Light" w:cs="Calibri Light"/>
          <w:sz w:val="22"/>
          <w:szCs w:val="22"/>
        </w:rPr>
      </w:pPr>
      <w:r w:rsidRPr="005D45F1">
        <w:rPr>
          <w:rFonts w:ascii="Calibri Light" w:hAnsi="Calibri Light" w:cs="Calibri Light"/>
          <w:sz w:val="22"/>
          <w:szCs w:val="22"/>
        </w:rPr>
        <w:t xml:space="preserve"> </w:t>
      </w:r>
    </w:p>
    <w:p w14:paraId="414356E9" w14:textId="77777777" w:rsidR="006B70CC" w:rsidRPr="005D45F1" w:rsidRDefault="006B70CC" w:rsidP="006B70CC">
      <w:pPr>
        <w:rPr>
          <w:rFonts w:ascii="Calibri Light" w:hAnsi="Calibri Light" w:cs="Calibri Light"/>
        </w:rPr>
      </w:pPr>
    </w:p>
    <w:p w14:paraId="4F6A099A" w14:textId="77777777" w:rsidR="006B70CC" w:rsidRPr="005D45F1" w:rsidRDefault="006B70CC" w:rsidP="006B70CC">
      <w:pPr>
        <w:rPr>
          <w:rFonts w:ascii="Calibri Light" w:hAnsi="Calibri Light" w:cs="Calibri Light"/>
        </w:rPr>
      </w:pPr>
    </w:p>
    <w:p w14:paraId="31FF346F" w14:textId="77777777" w:rsidR="006B70CC" w:rsidRPr="005D45F1" w:rsidRDefault="006B70CC" w:rsidP="006B70CC">
      <w:pPr>
        <w:pStyle w:val="NoSpacing"/>
        <w:rPr>
          <w:rFonts w:ascii="Calibri Light" w:hAnsi="Calibri Light" w:cs="Calibri Light"/>
          <w:sz w:val="24"/>
          <w:szCs w:val="24"/>
        </w:rPr>
      </w:pPr>
      <w:r w:rsidRPr="005D45F1">
        <w:rPr>
          <w:rFonts w:ascii="Calibri Light" w:hAnsi="Calibri Light" w:cs="Calibri Light"/>
          <w:sz w:val="24"/>
          <w:szCs w:val="24"/>
        </w:rPr>
        <w:t xml:space="preserve">I, ______________________________, work for __________________________________ </w:t>
      </w:r>
    </w:p>
    <w:p w14:paraId="268B57D9" w14:textId="77777777" w:rsidR="006B70CC" w:rsidRPr="005D45F1" w:rsidRDefault="006B70CC" w:rsidP="006B70CC">
      <w:pPr>
        <w:pStyle w:val="NoSpacing"/>
        <w:rPr>
          <w:rFonts w:ascii="Calibri Light" w:hAnsi="Calibri Light" w:cs="Calibri Light"/>
          <w:sz w:val="20"/>
          <w:szCs w:val="28"/>
        </w:rPr>
      </w:pPr>
      <w:r w:rsidRPr="005D45F1">
        <w:rPr>
          <w:rFonts w:ascii="Calibri Light" w:hAnsi="Calibri Light" w:cs="Calibri Light"/>
          <w:sz w:val="16"/>
        </w:rPr>
        <w:t xml:space="preserve">       </w:t>
      </w:r>
      <w:r w:rsidRPr="005D45F1">
        <w:rPr>
          <w:rFonts w:ascii="Calibri Light" w:hAnsi="Calibri Light" w:cs="Calibri Light"/>
          <w:sz w:val="20"/>
          <w:szCs w:val="28"/>
        </w:rPr>
        <w:t>Domestic Abuse/Trafficking/Sexual Assault                                     Name of Organization</w:t>
      </w:r>
    </w:p>
    <w:p w14:paraId="4AB5EB49" w14:textId="77777777" w:rsidR="006B70CC" w:rsidRPr="005D45F1" w:rsidRDefault="006B70CC" w:rsidP="006B70CC">
      <w:pPr>
        <w:pStyle w:val="NoSpacing"/>
        <w:rPr>
          <w:rFonts w:ascii="Calibri Light" w:hAnsi="Calibri Light" w:cs="Calibri Light"/>
          <w:sz w:val="16"/>
        </w:rPr>
      </w:pPr>
      <w:r w:rsidRPr="005D45F1">
        <w:rPr>
          <w:rFonts w:ascii="Calibri Light" w:hAnsi="Calibri Light" w:cs="Calibri Light"/>
          <w:sz w:val="20"/>
          <w:szCs w:val="28"/>
        </w:rPr>
        <w:tab/>
        <w:t>Advocate or Counselor</w:t>
      </w:r>
    </w:p>
    <w:p w14:paraId="401025FD" w14:textId="77777777" w:rsidR="006B70CC" w:rsidRPr="005D45F1" w:rsidRDefault="006B70CC" w:rsidP="006B70CC">
      <w:pPr>
        <w:pStyle w:val="NoSpacing"/>
        <w:rPr>
          <w:rFonts w:ascii="Calibri Light" w:hAnsi="Calibri Light" w:cs="Calibri Light"/>
          <w:sz w:val="16"/>
        </w:rPr>
      </w:pPr>
      <w:r w:rsidRPr="005D45F1">
        <w:rPr>
          <w:rFonts w:ascii="Calibri Light" w:hAnsi="Calibri Light" w:cs="Calibri Light"/>
          <w:sz w:val="16"/>
        </w:rPr>
        <w:t xml:space="preserve">                     </w:t>
      </w:r>
    </w:p>
    <w:p w14:paraId="468E25EA" w14:textId="77777777" w:rsidR="006B70CC" w:rsidRPr="005D45F1" w:rsidRDefault="006B70CC" w:rsidP="006B70CC">
      <w:pPr>
        <w:pStyle w:val="NoSpacing"/>
        <w:rPr>
          <w:rFonts w:ascii="Calibri Light" w:hAnsi="Calibri Light" w:cs="Calibri Light"/>
          <w:sz w:val="16"/>
        </w:rPr>
      </w:pPr>
    </w:p>
    <w:p w14:paraId="56515507" w14:textId="77777777" w:rsidR="006B70CC" w:rsidRPr="005D45F1" w:rsidRDefault="006B70CC" w:rsidP="006B70CC">
      <w:pPr>
        <w:pStyle w:val="NoSpacing"/>
        <w:rPr>
          <w:rFonts w:ascii="Calibri Light" w:hAnsi="Calibri Light" w:cs="Calibri Light"/>
          <w:sz w:val="24"/>
          <w:szCs w:val="24"/>
        </w:rPr>
      </w:pPr>
      <w:r w:rsidRPr="005D45F1">
        <w:rPr>
          <w:rFonts w:ascii="Calibri Light" w:hAnsi="Calibri Light" w:cs="Calibri Light"/>
          <w:sz w:val="24"/>
          <w:szCs w:val="24"/>
        </w:rPr>
        <w:t>and do hereby verify as follows:</w:t>
      </w:r>
    </w:p>
    <w:p w14:paraId="0937D147" w14:textId="77777777" w:rsidR="006B70CC" w:rsidRPr="005D45F1" w:rsidRDefault="006B70CC" w:rsidP="006B70CC">
      <w:pPr>
        <w:pStyle w:val="NoSpacing"/>
        <w:rPr>
          <w:rFonts w:ascii="Calibri Light" w:hAnsi="Calibri Light" w:cs="Calibri Light"/>
          <w:sz w:val="16"/>
        </w:rPr>
      </w:pPr>
      <w:r w:rsidRPr="005D45F1">
        <w:rPr>
          <w:rFonts w:ascii="Calibri Light" w:hAnsi="Calibri Light" w:cs="Calibri Light"/>
          <w:sz w:val="16"/>
        </w:rPr>
        <w:t xml:space="preserve">       </w:t>
      </w:r>
    </w:p>
    <w:p w14:paraId="3D643B34" w14:textId="77777777" w:rsidR="006B70CC" w:rsidRPr="005D45F1" w:rsidRDefault="006B70CC" w:rsidP="006B70CC">
      <w:pPr>
        <w:rPr>
          <w:rFonts w:ascii="Calibri Light" w:hAnsi="Calibri Light" w:cs="Calibri Light"/>
        </w:rPr>
      </w:pPr>
      <w:r w:rsidRPr="005D45F1">
        <w:rPr>
          <w:rFonts w:ascii="Calibri Light" w:hAnsi="Calibri Light" w:cs="Calibri Light"/>
        </w:rPr>
        <w:tab/>
      </w:r>
    </w:p>
    <w:p w14:paraId="49400C63" w14:textId="77777777" w:rsidR="006B70CC" w:rsidRPr="005D45F1" w:rsidRDefault="006B70CC" w:rsidP="006B70CC">
      <w:pPr>
        <w:pStyle w:val="NoSpacing"/>
        <w:rPr>
          <w:rFonts w:ascii="Calibri Light" w:hAnsi="Calibri Light" w:cs="Calibri Light"/>
        </w:rPr>
      </w:pPr>
      <w:r w:rsidRPr="005D45F1">
        <w:rPr>
          <w:rFonts w:ascii="Calibri Light" w:hAnsi="Calibri Light" w:cs="Calibri Light"/>
          <w:sz w:val="24"/>
          <w:szCs w:val="24"/>
        </w:rPr>
        <w:t>I have a reasonable basis to believe</w:t>
      </w:r>
      <w:r w:rsidRPr="005D45F1">
        <w:rPr>
          <w:rFonts w:ascii="Calibri Light" w:hAnsi="Calibri Light" w:cs="Calibri Light"/>
        </w:rPr>
        <w:t>____________________________________________</w:t>
      </w:r>
    </w:p>
    <w:p w14:paraId="39280B48" w14:textId="77777777" w:rsidR="006B70CC" w:rsidRPr="005D45F1" w:rsidRDefault="006B70CC" w:rsidP="006B70CC">
      <w:pPr>
        <w:pStyle w:val="NoSpacing"/>
        <w:rPr>
          <w:rFonts w:ascii="Calibri Light" w:hAnsi="Calibri Light" w:cs="Calibri Light"/>
          <w:sz w:val="16"/>
          <w:szCs w:val="16"/>
        </w:rPr>
      </w:pP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sz w:val="20"/>
          <w:szCs w:val="20"/>
        </w:rPr>
        <w:t xml:space="preserve">Name of Survivor(s)/Victim(s) </w:t>
      </w:r>
    </w:p>
    <w:p w14:paraId="5045906A" w14:textId="2036E917" w:rsidR="006B70CC" w:rsidRPr="005D45F1" w:rsidRDefault="006B70CC" w:rsidP="006B70CC">
      <w:pPr>
        <w:rPr>
          <w:rFonts w:ascii="Calibri Light" w:hAnsi="Calibri Light" w:cs="Calibri Light"/>
        </w:rPr>
      </w:pPr>
      <w:r w:rsidRPr="005D45F1">
        <w:rPr>
          <w:rFonts w:ascii="Calibri Light" w:hAnsi="Calibri Light" w:cs="Calibri Light"/>
        </w:rPr>
        <w:t xml:space="preserve">is homeless.  They are an </w:t>
      </w:r>
      <w:r w:rsidR="00295EB1" w:rsidRPr="005D45F1">
        <w:rPr>
          <w:rFonts w:ascii="Calibri Light" w:hAnsi="Calibri Light" w:cs="Calibri Light"/>
        </w:rPr>
        <w:t>household</w:t>
      </w:r>
      <w:r w:rsidRPr="005D45F1">
        <w:rPr>
          <w:rFonts w:ascii="Calibri Light" w:hAnsi="Calibri Light" w:cs="Calibri Light"/>
        </w:rPr>
        <w:t>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17C20262" w14:textId="77777777" w:rsidR="006B70CC" w:rsidRPr="005D45F1" w:rsidRDefault="006B70CC" w:rsidP="006B70CC">
      <w:pPr>
        <w:rPr>
          <w:rFonts w:ascii="Calibri Light" w:hAnsi="Calibri Light" w:cs="Calibri Light"/>
        </w:rPr>
      </w:pPr>
    </w:p>
    <w:p w14:paraId="08E23535" w14:textId="77777777" w:rsidR="006B70CC" w:rsidRPr="005D45F1" w:rsidRDefault="006B70CC" w:rsidP="006B70CC">
      <w:pPr>
        <w:pStyle w:val="Default"/>
        <w:rPr>
          <w:rFonts w:ascii="Calibri Light" w:hAnsi="Calibri Light" w:cs="Calibri Light"/>
        </w:rPr>
      </w:pPr>
    </w:p>
    <w:p w14:paraId="691FF04B" w14:textId="77777777" w:rsidR="006B70CC" w:rsidRPr="005D45F1" w:rsidRDefault="006B70CC" w:rsidP="006B70CC">
      <w:pPr>
        <w:pStyle w:val="Default"/>
        <w:rPr>
          <w:rFonts w:ascii="Calibri Light" w:hAnsi="Calibri Light" w:cs="Calibri Light"/>
        </w:rPr>
      </w:pPr>
    </w:p>
    <w:p w14:paraId="09525660" w14:textId="77777777" w:rsidR="006B70CC" w:rsidRPr="005D45F1" w:rsidRDefault="006B70CC" w:rsidP="006B70CC">
      <w:pPr>
        <w:pStyle w:val="NoSpacing"/>
        <w:rPr>
          <w:rFonts w:ascii="Calibri Light" w:hAnsi="Calibri Light" w:cs="Calibri Light"/>
        </w:rPr>
      </w:pPr>
      <w:r w:rsidRPr="005D45F1">
        <w:rPr>
          <w:rFonts w:ascii="Calibri Light" w:hAnsi="Calibri Light" w:cs="Calibri Light"/>
        </w:rPr>
        <w:t>__________________________________</w:t>
      </w:r>
      <w:r w:rsidRPr="005D45F1">
        <w:rPr>
          <w:rFonts w:ascii="Calibri Light" w:hAnsi="Calibri Light" w:cs="Calibri Light"/>
        </w:rPr>
        <w:tab/>
        <w:t xml:space="preserve">                ______________________________</w:t>
      </w:r>
    </w:p>
    <w:p w14:paraId="36C84E48" w14:textId="77777777" w:rsidR="006B70CC" w:rsidRPr="005D45F1" w:rsidRDefault="006B70CC" w:rsidP="006B70CC">
      <w:pPr>
        <w:pStyle w:val="NoSpacing"/>
        <w:rPr>
          <w:rFonts w:ascii="Calibri Light" w:hAnsi="Calibri Light" w:cs="Calibri Light"/>
        </w:rPr>
      </w:pPr>
      <w:r w:rsidRPr="005D45F1">
        <w:rPr>
          <w:rFonts w:ascii="Calibri Light" w:hAnsi="Calibri Light" w:cs="Calibri Light"/>
        </w:rPr>
        <w:t>Signature of Domestic Abuse/Trafficking/</w:t>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t>Date</w:t>
      </w:r>
    </w:p>
    <w:p w14:paraId="3D6FFCD8" w14:textId="77777777" w:rsidR="006B70CC" w:rsidRPr="005D45F1" w:rsidRDefault="006B70CC" w:rsidP="006B70CC">
      <w:pPr>
        <w:pStyle w:val="NoSpacing"/>
        <w:rPr>
          <w:rFonts w:ascii="Calibri Light" w:hAnsi="Calibri Light" w:cs="Calibri Light"/>
        </w:rPr>
      </w:pPr>
      <w:r w:rsidRPr="005D45F1">
        <w:rPr>
          <w:rFonts w:ascii="Calibri Light" w:hAnsi="Calibri Light" w:cs="Calibri Light"/>
        </w:rPr>
        <w:t xml:space="preserve">Sexual Assault Advocate or Counselor                                 </w:t>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p>
    <w:p w14:paraId="0C43B866" w14:textId="77777777" w:rsidR="006B70CC" w:rsidRPr="005D45F1" w:rsidRDefault="006B70CC" w:rsidP="006B70CC">
      <w:pPr>
        <w:pStyle w:val="NoSpacing"/>
        <w:rPr>
          <w:rFonts w:ascii="Calibri Light" w:hAnsi="Calibri Light" w:cs="Calibri Light"/>
        </w:rPr>
      </w:pP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p>
    <w:p w14:paraId="1D05D0F0" w14:textId="77777777" w:rsidR="006B70CC" w:rsidRPr="005D45F1" w:rsidRDefault="006B70CC" w:rsidP="006B70CC">
      <w:pPr>
        <w:pStyle w:val="NoSpacing"/>
        <w:rPr>
          <w:rFonts w:ascii="Calibri Light" w:hAnsi="Calibri Light" w:cs="Calibri Light"/>
        </w:rPr>
      </w:pP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r>
    </w:p>
    <w:p w14:paraId="216068E2" w14:textId="07FE94C6" w:rsidR="45F60083" w:rsidRDefault="45F60083" w:rsidP="45F60083">
      <w:pPr>
        <w:pStyle w:val="NoSpacing"/>
        <w:rPr>
          <w:rFonts w:ascii="Calibri Light" w:hAnsi="Calibri Light" w:cs="Calibri Light"/>
        </w:rPr>
      </w:pPr>
    </w:p>
    <w:p w14:paraId="63947BCF" w14:textId="10597718" w:rsidR="45F60083" w:rsidRDefault="45F60083" w:rsidP="45F60083">
      <w:pPr>
        <w:pStyle w:val="NoSpacing"/>
        <w:rPr>
          <w:rFonts w:ascii="Calibri Light" w:hAnsi="Calibri Light" w:cs="Calibri Light"/>
        </w:rPr>
      </w:pPr>
    </w:p>
    <w:p w14:paraId="16BBF10C" w14:textId="44B38003" w:rsidR="45F60083" w:rsidRDefault="45F60083" w:rsidP="45F60083">
      <w:pPr>
        <w:pStyle w:val="NoSpacing"/>
        <w:rPr>
          <w:rFonts w:ascii="Calibri Light" w:hAnsi="Calibri Light" w:cs="Calibri Light"/>
        </w:rPr>
      </w:pPr>
    </w:p>
    <w:p w14:paraId="6B3D511B" w14:textId="6CCC201F" w:rsidR="45F60083" w:rsidRDefault="45F60083" w:rsidP="45F60083">
      <w:pPr>
        <w:pStyle w:val="NoSpacing"/>
        <w:rPr>
          <w:rFonts w:ascii="Calibri Light" w:hAnsi="Calibri Light" w:cs="Calibri Light"/>
        </w:rPr>
      </w:pPr>
    </w:p>
    <w:p w14:paraId="54B30BF5" w14:textId="585708F5" w:rsidR="45F60083" w:rsidRDefault="45F60083" w:rsidP="45F60083">
      <w:pPr>
        <w:pStyle w:val="NoSpacing"/>
        <w:rPr>
          <w:rFonts w:ascii="Calibri Light" w:hAnsi="Calibri Light" w:cs="Calibri Light"/>
        </w:rPr>
      </w:pPr>
    </w:p>
    <w:p w14:paraId="208F7F78" w14:textId="24985E5E" w:rsidR="45F60083" w:rsidRDefault="45F60083" w:rsidP="45F60083">
      <w:pPr>
        <w:pStyle w:val="NoSpacing"/>
        <w:rPr>
          <w:rFonts w:ascii="Calibri Light" w:hAnsi="Calibri Light" w:cs="Calibri Light"/>
        </w:rPr>
      </w:pPr>
    </w:p>
    <w:p w14:paraId="5576E595" w14:textId="6601B645" w:rsidR="45F60083" w:rsidRDefault="45F60083" w:rsidP="45F60083">
      <w:pPr>
        <w:pStyle w:val="NoSpacing"/>
        <w:rPr>
          <w:rFonts w:ascii="Calibri Light" w:hAnsi="Calibri Light" w:cs="Calibri Light"/>
        </w:rPr>
      </w:pPr>
    </w:p>
    <w:p w14:paraId="76F87643" w14:textId="76AB6157" w:rsidR="45F60083" w:rsidRDefault="45F60083" w:rsidP="45F60083">
      <w:pPr>
        <w:pStyle w:val="NoSpacing"/>
        <w:rPr>
          <w:rFonts w:ascii="Calibri Light" w:hAnsi="Calibri Light" w:cs="Calibri Light"/>
        </w:rPr>
      </w:pPr>
    </w:p>
    <w:p w14:paraId="5F53CCC3" w14:textId="342F4820" w:rsidR="45F60083" w:rsidRDefault="45F60083">
      <w:r>
        <w:br w:type="page"/>
      </w:r>
    </w:p>
    <w:p w14:paraId="4E62933C" w14:textId="0833B581" w:rsidR="00910891" w:rsidRPr="005D45F1" w:rsidRDefault="1E82B8A5" w:rsidP="45F60083">
      <w:pPr>
        <w:pStyle w:val="Heading1"/>
        <w:rPr>
          <w:rFonts w:ascii="Calibri Light" w:hAnsi="Calibri Light" w:cs="Calibri Light"/>
        </w:rPr>
      </w:pPr>
      <w:bookmarkStart w:id="97" w:name="_Toc189482525"/>
      <w:r w:rsidRPr="67D9F824">
        <w:rPr>
          <w:rFonts w:ascii="Calibri Light" w:hAnsi="Calibri Light" w:cs="Calibri Light"/>
        </w:rPr>
        <w:lastRenderedPageBreak/>
        <w:t xml:space="preserve">Appendix </w:t>
      </w:r>
      <w:r w:rsidR="35089EE2" w:rsidRPr="67D9F824">
        <w:rPr>
          <w:rFonts w:ascii="Calibri Light" w:hAnsi="Calibri Light" w:cs="Calibri Light"/>
        </w:rPr>
        <w:t>G</w:t>
      </w:r>
      <w:r w:rsidRPr="67D9F824">
        <w:rPr>
          <w:rFonts w:ascii="Calibri Light" w:hAnsi="Calibri Light" w:cs="Calibri Light"/>
        </w:rPr>
        <w:t>: Requesting Multiple Referrals</w:t>
      </w:r>
      <w:bookmarkEnd w:id="97"/>
      <w:r w:rsidRPr="67D9F824">
        <w:rPr>
          <w:rFonts w:ascii="Calibri Light" w:hAnsi="Calibri Light" w:cs="Calibri Light"/>
        </w:rPr>
        <w:t xml:space="preserve"> </w:t>
      </w:r>
    </w:p>
    <w:p w14:paraId="03B4D1A2" w14:textId="77777777" w:rsidR="00622CB8" w:rsidRPr="005D45F1" w:rsidRDefault="00622CB8" w:rsidP="00622CB8">
      <w:pPr>
        <w:autoSpaceDE w:val="0"/>
        <w:autoSpaceDN w:val="0"/>
        <w:adjustRightInd w:val="0"/>
        <w:spacing w:after="0" w:line="240" w:lineRule="auto"/>
        <w:rPr>
          <w:rFonts w:ascii="Calibri Light" w:hAnsi="Calibri Light" w:cs="Calibri Light"/>
          <w:color w:val="000000"/>
          <w:sz w:val="24"/>
          <w:szCs w:val="24"/>
        </w:rPr>
      </w:pPr>
    </w:p>
    <w:p w14:paraId="5CAD085D" w14:textId="77777777" w:rsidR="00622CB8" w:rsidRPr="005D45F1" w:rsidRDefault="00622CB8" w:rsidP="00622CB8">
      <w:pPr>
        <w:autoSpaceDE w:val="0"/>
        <w:autoSpaceDN w:val="0"/>
        <w:adjustRightInd w:val="0"/>
        <w:spacing w:after="0" w:line="240" w:lineRule="auto"/>
        <w:rPr>
          <w:rFonts w:ascii="Calibri Light" w:hAnsi="Calibri Light" w:cs="Calibri Light"/>
          <w:b/>
          <w:bCs/>
          <w:color w:val="225BA8"/>
          <w:sz w:val="28"/>
          <w:szCs w:val="28"/>
        </w:rPr>
      </w:pPr>
      <w:r w:rsidRPr="005D45F1">
        <w:rPr>
          <w:rFonts w:ascii="Calibri Light" w:hAnsi="Calibri Light" w:cs="Calibri Light"/>
          <w:color w:val="000000"/>
          <w:sz w:val="24"/>
          <w:szCs w:val="24"/>
        </w:rPr>
        <w:t xml:space="preserve"> </w:t>
      </w:r>
      <w:r w:rsidRPr="005D45F1">
        <w:rPr>
          <w:rFonts w:ascii="Calibri Light" w:hAnsi="Calibri Light" w:cs="Calibri Light"/>
          <w:b/>
          <w:bCs/>
          <w:color w:val="225BA8"/>
          <w:sz w:val="28"/>
          <w:szCs w:val="28"/>
        </w:rPr>
        <w:t xml:space="preserve">Hennepin Coordinated Entry System </w:t>
      </w:r>
    </w:p>
    <w:p w14:paraId="4ADADBA3" w14:textId="3A9AB8B7" w:rsidR="00622CB8" w:rsidRPr="005D45F1" w:rsidRDefault="00622CB8" w:rsidP="00622CB8">
      <w:pPr>
        <w:autoSpaceDE w:val="0"/>
        <w:autoSpaceDN w:val="0"/>
        <w:adjustRightInd w:val="0"/>
        <w:spacing w:after="0" w:line="240" w:lineRule="auto"/>
        <w:rPr>
          <w:rFonts w:ascii="Calibri Light" w:hAnsi="Calibri Light" w:cs="Calibri Light"/>
          <w:color w:val="000000"/>
          <w:sz w:val="36"/>
          <w:szCs w:val="36"/>
        </w:rPr>
      </w:pPr>
      <w:r w:rsidRPr="005D45F1">
        <w:rPr>
          <w:rFonts w:ascii="Calibri Light" w:hAnsi="Calibri Light" w:cs="Calibri Light"/>
          <w:b/>
          <w:bCs/>
          <w:color w:val="000000"/>
          <w:sz w:val="36"/>
          <w:szCs w:val="36"/>
        </w:rPr>
        <w:t xml:space="preserve">Guide for Requesting Multiple Referrals </w:t>
      </w:r>
    </w:p>
    <w:p w14:paraId="6BBAB34A" w14:textId="77777777" w:rsidR="00622CB8" w:rsidRPr="005D45F1" w:rsidRDefault="00622CB8" w:rsidP="00910891">
      <w:pPr>
        <w:tabs>
          <w:tab w:val="left" w:pos="1875"/>
        </w:tabs>
        <w:spacing w:after="0"/>
        <w:rPr>
          <w:rFonts w:ascii="Calibri Light" w:hAnsi="Calibri Light" w:cs="Calibri Light"/>
          <w:color w:val="000000"/>
          <w:sz w:val="14"/>
          <w:szCs w:val="14"/>
        </w:rPr>
      </w:pPr>
    </w:p>
    <w:p w14:paraId="14BD3F27" w14:textId="7526C75A" w:rsidR="00910891" w:rsidRPr="005D45F1" w:rsidRDefault="00910891" w:rsidP="00910891">
      <w:pPr>
        <w:tabs>
          <w:tab w:val="left" w:pos="1875"/>
        </w:tabs>
        <w:spacing w:after="0"/>
        <w:rPr>
          <w:rFonts w:ascii="Calibri Light" w:eastAsiaTheme="minorEastAsia" w:hAnsi="Calibri Light" w:cs="Calibri Light"/>
          <w:sz w:val="24"/>
          <w:szCs w:val="24"/>
          <w:lang w:eastAsia="zh-CN"/>
        </w:rPr>
      </w:pPr>
      <w:r w:rsidRPr="005D45F1">
        <w:rPr>
          <w:rFonts w:ascii="Calibri Light" w:eastAsiaTheme="minorEastAsia" w:hAnsi="Calibri Light" w:cs="Calibri Light"/>
          <w:sz w:val="24"/>
          <w:szCs w:val="24"/>
          <w:lang w:eastAsia="zh-CN"/>
        </w:rPr>
        <w:t>Single adult and non-parenting youth programs may request multiple referrals for each program opening. Programs that elect to do this must understand and adhere to the following parameters.  Note that, depending on volume, the CES team may not be able to immediately fill all multiple requests, but will make every effort to do so. Housing providers may not seek additional referrals outside the CES.</w:t>
      </w:r>
    </w:p>
    <w:p w14:paraId="3B2C73D0" w14:textId="77777777" w:rsidR="00910891" w:rsidRPr="005D45F1" w:rsidRDefault="00910891" w:rsidP="00910891">
      <w:pPr>
        <w:tabs>
          <w:tab w:val="left" w:pos="1875"/>
        </w:tabs>
        <w:spacing w:after="0"/>
        <w:rPr>
          <w:rFonts w:ascii="Calibri Light" w:eastAsiaTheme="minorEastAsia" w:hAnsi="Calibri Light" w:cs="Calibri Light"/>
          <w:sz w:val="24"/>
          <w:szCs w:val="24"/>
          <w:lang w:eastAsia="zh-CN"/>
        </w:rPr>
      </w:pPr>
    </w:p>
    <w:p w14:paraId="3363D8B1" w14:textId="77777777" w:rsidR="00910891" w:rsidRPr="005D45F1" w:rsidRDefault="00910891" w:rsidP="008007FD">
      <w:pPr>
        <w:pStyle w:val="ListParagraph"/>
        <w:numPr>
          <w:ilvl w:val="0"/>
          <w:numId w:val="55"/>
        </w:numPr>
        <w:spacing w:after="160" w:line="259" w:lineRule="auto"/>
        <w:rPr>
          <w:rFonts w:ascii="Calibri Light" w:hAnsi="Calibri Light" w:cs="Calibri Light"/>
          <w:b/>
          <w:sz w:val="24"/>
          <w:szCs w:val="24"/>
        </w:rPr>
      </w:pPr>
      <w:r w:rsidRPr="005D45F1">
        <w:rPr>
          <w:rFonts w:ascii="Calibri Light" w:hAnsi="Calibri Light" w:cs="Calibri Light"/>
          <w:b/>
          <w:sz w:val="24"/>
          <w:szCs w:val="24"/>
        </w:rPr>
        <w:t>Housing providers must make concerted attempts to locate every individual referred to them within two weeks of receiving referral and will work with each and every referral towards a housing outcome.</w:t>
      </w:r>
    </w:p>
    <w:p w14:paraId="187CC7E2" w14:textId="77777777" w:rsidR="00910891" w:rsidRPr="005D45F1" w:rsidRDefault="00910891" w:rsidP="008007FD">
      <w:pPr>
        <w:pStyle w:val="ListParagraph"/>
        <w:numPr>
          <w:ilvl w:val="0"/>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You must initiate the search process with all referred individuals within the same time frame. Do not request more referrals than you can realistically engage concurrently.</w:t>
      </w:r>
    </w:p>
    <w:p w14:paraId="060CEAD1" w14:textId="77777777" w:rsidR="00910891" w:rsidRPr="005D45F1" w:rsidRDefault="00910891" w:rsidP="008007FD">
      <w:pPr>
        <w:pStyle w:val="ListParagraph"/>
        <w:numPr>
          <w:ilvl w:val="0"/>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Not allowed when receiving multiple referrals:</w:t>
      </w:r>
    </w:p>
    <w:p w14:paraId="389912DE" w14:textId="77777777" w:rsidR="00910891" w:rsidRPr="005D45F1" w:rsidRDefault="00910891" w:rsidP="008007FD">
      <w:pPr>
        <w:pStyle w:val="ListParagraph"/>
        <w:numPr>
          <w:ilvl w:val="1"/>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Attempting to identify which one seems the “easiest” or “most likely to succeed” and only contacting those.</w:t>
      </w:r>
    </w:p>
    <w:p w14:paraId="6375984D" w14:textId="77777777" w:rsidR="00910891" w:rsidRPr="005D45F1" w:rsidRDefault="00910891" w:rsidP="008007FD">
      <w:pPr>
        <w:pStyle w:val="ListParagraph"/>
        <w:numPr>
          <w:ilvl w:val="1"/>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Starting with one and not proceeding with the next until you have a resolution on the first one.</w:t>
      </w:r>
    </w:p>
    <w:p w14:paraId="3160B105" w14:textId="77777777" w:rsidR="00910891" w:rsidRPr="005D45F1" w:rsidRDefault="00910891" w:rsidP="00910891">
      <w:pPr>
        <w:pStyle w:val="ListParagraph"/>
        <w:rPr>
          <w:rFonts w:ascii="Calibri Light" w:hAnsi="Calibri Light" w:cs="Calibri Light"/>
          <w:i/>
          <w:sz w:val="24"/>
          <w:szCs w:val="24"/>
        </w:rPr>
      </w:pPr>
    </w:p>
    <w:p w14:paraId="6573C7A2" w14:textId="77777777" w:rsidR="00910891" w:rsidRPr="005D45F1" w:rsidRDefault="00910891" w:rsidP="008007FD">
      <w:pPr>
        <w:pStyle w:val="ListParagraph"/>
        <w:numPr>
          <w:ilvl w:val="0"/>
          <w:numId w:val="55"/>
        </w:numPr>
        <w:spacing w:after="160" w:line="259" w:lineRule="auto"/>
        <w:rPr>
          <w:rFonts w:ascii="Calibri Light" w:hAnsi="Calibri Light" w:cs="Calibri Light"/>
          <w:b/>
          <w:sz w:val="24"/>
          <w:szCs w:val="24"/>
        </w:rPr>
      </w:pPr>
      <w:r w:rsidRPr="005D45F1">
        <w:rPr>
          <w:rFonts w:ascii="Calibri Light" w:hAnsi="Calibri Light" w:cs="Calibri Light"/>
          <w:b/>
          <w:sz w:val="24"/>
          <w:szCs w:val="24"/>
        </w:rPr>
        <w:t xml:space="preserve">Housing providers must serve </w:t>
      </w:r>
      <w:r w:rsidRPr="005D45F1">
        <w:rPr>
          <w:rFonts w:ascii="Calibri Light" w:hAnsi="Calibri Light" w:cs="Calibri Light"/>
          <w:b/>
          <w:i/>
          <w:sz w:val="24"/>
          <w:szCs w:val="24"/>
        </w:rPr>
        <w:t>all</w:t>
      </w:r>
      <w:r w:rsidRPr="005D45F1">
        <w:rPr>
          <w:rFonts w:ascii="Calibri Light" w:hAnsi="Calibri Light" w:cs="Calibri Light"/>
          <w:b/>
          <w:sz w:val="24"/>
          <w:szCs w:val="24"/>
        </w:rPr>
        <w:t xml:space="preserve"> individuals who are able to be located, engaged, and wish to proceed with enrollment, within 1-2 months. </w:t>
      </w:r>
    </w:p>
    <w:p w14:paraId="25BE823F" w14:textId="77777777" w:rsidR="00910891" w:rsidRPr="005D45F1" w:rsidRDefault="00910891" w:rsidP="008007FD">
      <w:pPr>
        <w:pStyle w:val="ListParagraph"/>
        <w:numPr>
          <w:ilvl w:val="0"/>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 xml:space="preserve">If you have one immediate vacancy, you can request 2-3 referrals. If all three are located and engaged, the first one to complete the application and be approved would get the first available unit. The second/third individuals would be offered units that are known to be available within the next 1-2 months. </w:t>
      </w:r>
    </w:p>
    <w:p w14:paraId="1897700C" w14:textId="77777777" w:rsidR="00910891" w:rsidRPr="005D45F1" w:rsidRDefault="00910891" w:rsidP="008007FD">
      <w:pPr>
        <w:pStyle w:val="ListParagraph"/>
        <w:numPr>
          <w:ilvl w:val="1"/>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 xml:space="preserve">If the individual does not wish to wait, they can decline to participate and be sent back to the Priority List. However, please advise them that they may not be prioritized immediately for another opening if prioritized at all. </w:t>
      </w:r>
    </w:p>
    <w:p w14:paraId="04B248F1" w14:textId="77777777" w:rsidR="00910891" w:rsidRPr="005D45F1" w:rsidRDefault="00910891" w:rsidP="008007FD">
      <w:pPr>
        <w:pStyle w:val="ListParagraph"/>
        <w:numPr>
          <w:ilvl w:val="0"/>
          <w:numId w:val="54"/>
        </w:numPr>
        <w:spacing w:after="160" w:line="259" w:lineRule="auto"/>
        <w:rPr>
          <w:rFonts w:ascii="Calibri Light" w:hAnsi="Calibri Light" w:cs="Calibri Light"/>
          <w:i/>
          <w:sz w:val="24"/>
          <w:szCs w:val="24"/>
        </w:rPr>
      </w:pPr>
      <w:r w:rsidRPr="005D45F1">
        <w:rPr>
          <w:rFonts w:ascii="Calibri Light" w:hAnsi="Calibri Light" w:cs="Calibri Light"/>
          <w:sz w:val="24"/>
          <w:szCs w:val="24"/>
        </w:rPr>
        <w:t xml:space="preserve">Providers should consider current and anticipated vacancies when deciding whether to request multiple referrals. Your program is responsible for examining turnover and determining realistic projections.  A max of three referrals can be requested per opening. </w:t>
      </w:r>
    </w:p>
    <w:p w14:paraId="46A4EB17" w14:textId="77777777" w:rsidR="00910891" w:rsidRPr="005D45F1" w:rsidRDefault="00910891" w:rsidP="00910891">
      <w:pPr>
        <w:pStyle w:val="ListParagraph"/>
        <w:rPr>
          <w:rFonts w:ascii="Calibri Light" w:hAnsi="Calibri Light" w:cs="Calibri Light"/>
          <w:i/>
          <w:sz w:val="24"/>
          <w:szCs w:val="24"/>
        </w:rPr>
      </w:pPr>
    </w:p>
    <w:p w14:paraId="3FDBAB45" w14:textId="77777777" w:rsidR="00910891" w:rsidRPr="005D45F1" w:rsidRDefault="00910891" w:rsidP="008007FD">
      <w:pPr>
        <w:pStyle w:val="ListParagraph"/>
        <w:numPr>
          <w:ilvl w:val="0"/>
          <w:numId w:val="55"/>
        </w:numPr>
        <w:spacing w:after="160" w:line="259" w:lineRule="auto"/>
        <w:rPr>
          <w:rFonts w:ascii="Calibri Light" w:hAnsi="Calibri Light" w:cs="Calibri Light"/>
          <w:b/>
          <w:i/>
          <w:sz w:val="24"/>
          <w:szCs w:val="24"/>
        </w:rPr>
      </w:pPr>
      <w:r w:rsidRPr="005D45F1">
        <w:rPr>
          <w:rFonts w:ascii="Calibri Light" w:hAnsi="Calibri Light" w:cs="Calibri Light"/>
          <w:b/>
          <w:sz w:val="24"/>
          <w:szCs w:val="24"/>
        </w:rPr>
        <w:t xml:space="preserve">Housing providers must report the outcome of every referral according to the timelines prescribed by CES. </w:t>
      </w:r>
    </w:p>
    <w:p w14:paraId="3A51AAE5" w14:textId="414424F7" w:rsidR="00910891" w:rsidRPr="005D45F1" w:rsidRDefault="00910891" w:rsidP="008007FD">
      <w:pPr>
        <w:pStyle w:val="ListParagraph"/>
        <w:numPr>
          <w:ilvl w:val="0"/>
          <w:numId w:val="54"/>
        </w:numPr>
        <w:spacing w:after="160" w:line="259" w:lineRule="auto"/>
        <w:rPr>
          <w:rFonts w:ascii="Calibri Light" w:hAnsi="Calibri Light" w:cs="Calibri Light"/>
          <w:sz w:val="24"/>
          <w:szCs w:val="24"/>
        </w:rPr>
      </w:pPr>
      <w:r w:rsidRPr="005D45F1">
        <w:rPr>
          <w:rFonts w:ascii="Calibri Light" w:hAnsi="Calibri Light" w:cs="Calibri Light"/>
          <w:sz w:val="24"/>
          <w:szCs w:val="24"/>
        </w:rPr>
        <w:t xml:space="preserve">A referral that could not be contacted/located or is quickly determined to not be eligible for another reason should be returned within two weeks. Denials that come later in the process should be reported as soon as possible. </w:t>
      </w:r>
    </w:p>
    <w:p w14:paraId="4F8C0500" w14:textId="4D6D7D11" w:rsidR="001076E5" w:rsidRPr="005D45F1" w:rsidRDefault="00FF564D" w:rsidP="00F75417">
      <w:r w:rsidRPr="45F60083">
        <w:rPr>
          <w:rFonts w:ascii="Calibri Light" w:hAnsi="Calibri Light" w:cs="Calibri Light"/>
        </w:rPr>
        <w:lastRenderedPageBreak/>
        <w:br w:type="page"/>
      </w:r>
    </w:p>
    <w:p w14:paraId="58CCC4B8" w14:textId="4725B0DF" w:rsidR="00BC0DA4" w:rsidRPr="005D45F1" w:rsidRDefault="5624BD4B" w:rsidP="00FF564D">
      <w:pPr>
        <w:pStyle w:val="Heading1"/>
        <w:tabs>
          <w:tab w:val="center" w:pos="5040"/>
          <w:tab w:val="left" w:pos="9318"/>
        </w:tabs>
        <w:jc w:val="center"/>
        <w:rPr>
          <w:rFonts w:ascii="Calibri Light" w:hAnsi="Calibri Light" w:cs="Calibri Light"/>
        </w:rPr>
      </w:pPr>
      <w:bookmarkStart w:id="98" w:name="_Toc189482526"/>
      <w:r w:rsidRPr="67D9F824">
        <w:rPr>
          <w:rFonts w:ascii="Calibri Light" w:hAnsi="Calibri Light" w:cs="Calibri Light"/>
        </w:rPr>
        <w:lastRenderedPageBreak/>
        <w:t xml:space="preserve">Appendix </w:t>
      </w:r>
      <w:r w:rsidR="35089EE2" w:rsidRPr="67D9F824">
        <w:rPr>
          <w:rFonts w:ascii="Calibri Light" w:hAnsi="Calibri Light" w:cs="Calibri Light"/>
        </w:rPr>
        <w:t>H</w:t>
      </w:r>
      <w:r w:rsidRPr="67D9F824">
        <w:rPr>
          <w:rFonts w:ascii="Calibri Light" w:hAnsi="Calibri Light" w:cs="Calibri Light"/>
        </w:rPr>
        <w:t xml:space="preserve">: </w:t>
      </w:r>
      <w:r w:rsidR="35B16CE9" w:rsidRPr="67D9F824">
        <w:rPr>
          <w:rFonts w:ascii="Calibri Light" w:hAnsi="Calibri Light" w:cs="Calibri Light"/>
        </w:rPr>
        <w:t>Hennepin County CES Transfer Request Form</w:t>
      </w:r>
      <w:bookmarkEnd w:id="98"/>
    </w:p>
    <w:p w14:paraId="69AC4E34" w14:textId="77777777" w:rsidR="00BC0DA4" w:rsidRPr="005D45F1" w:rsidRDefault="00BC0DA4" w:rsidP="00BC0DA4">
      <w:pPr>
        <w:rPr>
          <w:rFonts w:ascii="Calibri Light" w:hAnsi="Calibri Light" w:cs="Calibri Light"/>
        </w:rPr>
      </w:pPr>
    </w:p>
    <w:tbl>
      <w:tblPr>
        <w:tblStyle w:val="TableGrid"/>
        <w:tblW w:w="11306" w:type="dxa"/>
        <w:tblInd w:w="-522" w:type="dxa"/>
        <w:tblLook w:val="04A0" w:firstRow="1" w:lastRow="0" w:firstColumn="1" w:lastColumn="0" w:noHBand="0" w:noVBand="1"/>
      </w:tblPr>
      <w:tblGrid>
        <w:gridCol w:w="5384"/>
        <w:gridCol w:w="5922"/>
      </w:tblGrid>
      <w:tr w:rsidR="00BC0DA4" w:rsidRPr="005D45F1" w14:paraId="64CDF737" w14:textId="77777777" w:rsidTr="00F1181F">
        <w:trPr>
          <w:trHeight w:val="304"/>
        </w:trPr>
        <w:tc>
          <w:tcPr>
            <w:tcW w:w="5384" w:type="dxa"/>
            <w:tcBorders>
              <w:left w:val="single" w:sz="12" w:space="0" w:color="auto"/>
            </w:tcBorders>
            <w:shd w:val="clear" w:color="auto" w:fill="000000" w:themeFill="text1"/>
          </w:tcPr>
          <w:p w14:paraId="42A3A794" w14:textId="77777777" w:rsidR="00BC0DA4" w:rsidRPr="005D45F1" w:rsidRDefault="00BC0DA4" w:rsidP="00F1181F">
            <w:pPr>
              <w:rPr>
                <w:rFonts w:ascii="Calibri Light" w:hAnsi="Calibri Light" w:cs="Calibri Light"/>
              </w:rPr>
            </w:pPr>
          </w:p>
        </w:tc>
        <w:tc>
          <w:tcPr>
            <w:tcW w:w="5922" w:type="dxa"/>
            <w:tcBorders>
              <w:top w:val="single" w:sz="12" w:space="0" w:color="auto"/>
              <w:right w:val="single" w:sz="12" w:space="0" w:color="auto"/>
            </w:tcBorders>
            <w:shd w:val="clear" w:color="auto" w:fill="000000" w:themeFill="text1"/>
          </w:tcPr>
          <w:p w14:paraId="1B609F5A" w14:textId="77777777" w:rsidR="00BC0DA4" w:rsidRPr="005D45F1" w:rsidRDefault="00BC0DA4" w:rsidP="00F1181F">
            <w:pPr>
              <w:rPr>
                <w:rFonts w:ascii="Calibri Light" w:hAnsi="Calibri Light" w:cs="Calibri Light"/>
              </w:rPr>
            </w:pPr>
          </w:p>
        </w:tc>
      </w:tr>
      <w:tr w:rsidR="00BC0DA4" w:rsidRPr="005D45F1" w14:paraId="638A4668" w14:textId="77777777" w:rsidTr="00F1181F">
        <w:trPr>
          <w:trHeight w:val="558"/>
        </w:trPr>
        <w:tc>
          <w:tcPr>
            <w:tcW w:w="5384" w:type="dxa"/>
            <w:tcBorders>
              <w:left w:val="single" w:sz="12" w:space="0" w:color="auto"/>
            </w:tcBorders>
          </w:tcPr>
          <w:p w14:paraId="4C91E9AC"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Today’s Date: </w:t>
            </w:r>
            <w:sdt>
              <w:sdtPr>
                <w:rPr>
                  <w:rFonts w:ascii="Calibri Light" w:hAnsi="Calibri Light" w:cs="Calibri Light"/>
                </w:rPr>
                <w:id w:val="1729871819"/>
                <w:placeholder>
                  <w:docPart w:val="A2A86604BF4045E6A8BB84AD93CDE164"/>
                </w:placeholder>
              </w:sdtPr>
              <w:sdtEndPr/>
              <w:sdtContent>
                <w:sdt>
                  <w:sdtPr>
                    <w:rPr>
                      <w:rFonts w:ascii="Calibri Light" w:hAnsi="Calibri Light" w:cs="Calibri Light"/>
                    </w:rPr>
                    <w:id w:val="1151177596"/>
                    <w:placeholder>
                      <w:docPart w:val="B1A1F28E2867489BBACF129AE7D2C671"/>
                    </w:placeholder>
                    <w:showingPlcHdr/>
                    <w:date>
                      <w:dateFormat w:val="M/d/yyyy"/>
                      <w:lid w:val="en-US"/>
                      <w:storeMappedDataAs w:val="dateTime"/>
                      <w:calendar w:val="gregorian"/>
                    </w:date>
                  </w:sdtPr>
                  <w:sdtEndPr/>
                  <w:sdtContent>
                    <w:r w:rsidRPr="005D45F1">
                      <w:rPr>
                        <w:rStyle w:val="PlaceholderText"/>
                        <w:rFonts w:ascii="Calibri Light" w:hAnsi="Calibri Light" w:cs="Calibri Light"/>
                      </w:rPr>
                      <w:t>Click here to enter a date.</w:t>
                    </w:r>
                  </w:sdtContent>
                </w:sdt>
              </w:sdtContent>
            </w:sdt>
          </w:p>
        </w:tc>
        <w:tc>
          <w:tcPr>
            <w:tcW w:w="5922" w:type="dxa"/>
            <w:tcBorders>
              <w:right w:val="single" w:sz="12" w:space="0" w:color="auto"/>
            </w:tcBorders>
          </w:tcPr>
          <w:p w14:paraId="14BE4C85"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Client Date of Birth: </w:t>
            </w:r>
            <w:sdt>
              <w:sdtPr>
                <w:rPr>
                  <w:rFonts w:ascii="Calibri Light" w:hAnsi="Calibri Light" w:cs="Calibri Light"/>
                </w:rPr>
                <w:id w:val="1345134392"/>
                <w:placeholder>
                  <w:docPart w:val="98B9E682F9014A858819FA104B6F92B8"/>
                </w:placeholder>
                <w:showingPlcHdr/>
                <w:date>
                  <w:dateFormat w:val="M/d/yyyy"/>
                  <w:lid w:val="en-US"/>
                  <w:storeMappedDataAs w:val="dateTime"/>
                  <w:calendar w:val="gregorian"/>
                </w:date>
              </w:sdtPr>
              <w:sdtEndPr/>
              <w:sdtContent>
                <w:r w:rsidRPr="005D45F1">
                  <w:rPr>
                    <w:rStyle w:val="PlaceholderText"/>
                    <w:rFonts w:ascii="Calibri Light" w:hAnsi="Calibri Light" w:cs="Calibri Light"/>
                  </w:rPr>
                  <w:t>Click here to enter a date.</w:t>
                </w:r>
              </w:sdtContent>
            </w:sdt>
          </w:p>
        </w:tc>
      </w:tr>
      <w:tr w:rsidR="00BC0DA4" w:rsidRPr="005D45F1" w14:paraId="35C00FE2" w14:textId="77777777" w:rsidTr="00F1181F">
        <w:trPr>
          <w:trHeight w:val="575"/>
        </w:trPr>
        <w:tc>
          <w:tcPr>
            <w:tcW w:w="5384" w:type="dxa"/>
            <w:tcBorders>
              <w:left w:val="single" w:sz="12" w:space="0" w:color="auto"/>
            </w:tcBorders>
          </w:tcPr>
          <w:p w14:paraId="4ABBF78C"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Client Name: </w:t>
            </w:r>
            <w:sdt>
              <w:sdtPr>
                <w:rPr>
                  <w:rFonts w:ascii="Calibri Light" w:hAnsi="Calibri Light" w:cs="Calibri Light"/>
                </w:rPr>
                <w:id w:val="93053526"/>
                <w:placeholder>
                  <w:docPart w:val="E4F41A230E7F43038359916B71EAB33F"/>
                </w:placeholder>
                <w:showingPlcHdr/>
              </w:sdtPr>
              <w:sdtEndPr/>
              <w:sdtContent>
                <w:r w:rsidRPr="005D45F1">
                  <w:rPr>
                    <w:rStyle w:val="PlaceholderText"/>
                    <w:rFonts w:ascii="Calibri Light" w:hAnsi="Calibri Light" w:cs="Calibri Light"/>
                  </w:rPr>
                  <w:t>Click here to enter text.</w:t>
                </w:r>
              </w:sdtContent>
            </w:sdt>
          </w:p>
        </w:tc>
        <w:tc>
          <w:tcPr>
            <w:tcW w:w="5922" w:type="dxa"/>
            <w:tcBorders>
              <w:right w:val="single" w:sz="12" w:space="0" w:color="auto"/>
            </w:tcBorders>
          </w:tcPr>
          <w:p w14:paraId="281481B0"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Client HMIS ID: </w:t>
            </w:r>
            <w:sdt>
              <w:sdtPr>
                <w:rPr>
                  <w:rFonts w:ascii="Calibri Light" w:hAnsi="Calibri Light" w:cs="Calibri Light"/>
                </w:rPr>
                <w:id w:val="2039465991"/>
                <w:placeholder>
                  <w:docPart w:val="E7DA13E0F3DF48B59F44EB0FD17FCCCD"/>
                </w:placeholder>
                <w:showingPlcHdr/>
              </w:sdtPr>
              <w:sdtEndPr/>
              <w:sdtContent>
                <w:r w:rsidRPr="005D45F1">
                  <w:rPr>
                    <w:rStyle w:val="PlaceholderText"/>
                    <w:rFonts w:ascii="Calibri Light" w:hAnsi="Calibri Light" w:cs="Calibri Light"/>
                  </w:rPr>
                  <w:t>Click here to enter text.</w:t>
                </w:r>
              </w:sdtContent>
            </w:sdt>
          </w:p>
        </w:tc>
      </w:tr>
      <w:tr w:rsidR="00BC0DA4" w:rsidRPr="005D45F1" w14:paraId="5F5152D5" w14:textId="77777777" w:rsidTr="00F1181F">
        <w:trPr>
          <w:trHeight w:val="558"/>
        </w:trPr>
        <w:tc>
          <w:tcPr>
            <w:tcW w:w="5384" w:type="dxa"/>
            <w:tcBorders>
              <w:left w:val="single" w:sz="12" w:space="0" w:color="auto"/>
            </w:tcBorders>
          </w:tcPr>
          <w:p w14:paraId="242E2DDD"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Current Housing Provider, Program, &amp; HMIS Provider ID: </w:t>
            </w:r>
            <w:sdt>
              <w:sdtPr>
                <w:rPr>
                  <w:rFonts w:ascii="Calibri Light" w:hAnsi="Calibri Light" w:cs="Calibri Light"/>
                </w:rPr>
                <w:id w:val="463387206"/>
                <w:placeholder>
                  <w:docPart w:val="62BEE48D6C804DDC9F45ED572AF29105"/>
                </w:placeholder>
                <w:showingPlcHdr/>
              </w:sdtPr>
              <w:sdtEndPr/>
              <w:sdtContent>
                <w:r w:rsidRPr="005D45F1">
                  <w:rPr>
                    <w:rStyle w:val="PlaceholderText"/>
                    <w:rFonts w:ascii="Calibri Light" w:hAnsi="Calibri Light" w:cs="Calibri Light"/>
                  </w:rPr>
                  <w:t>Click here to enter text.</w:t>
                </w:r>
              </w:sdtContent>
            </w:sdt>
          </w:p>
        </w:tc>
        <w:tc>
          <w:tcPr>
            <w:tcW w:w="5922" w:type="dxa"/>
            <w:tcBorders>
              <w:right w:val="single" w:sz="12" w:space="0" w:color="auto"/>
            </w:tcBorders>
          </w:tcPr>
          <w:p w14:paraId="1AA24C2E"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Month/Year Client Moved In: </w:t>
            </w:r>
            <w:sdt>
              <w:sdtPr>
                <w:rPr>
                  <w:rFonts w:ascii="Calibri Light" w:hAnsi="Calibri Light" w:cs="Calibri Light"/>
                </w:rPr>
                <w:id w:val="2017729058"/>
                <w:placeholder>
                  <w:docPart w:val="F3C8EE0DC9164EC69C4C46D8998DEDBA"/>
                </w:placeholder>
                <w:showingPlcHdr/>
              </w:sdtPr>
              <w:sdtEndPr/>
              <w:sdtContent>
                <w:r w:rsidRPr="005D45F1">
                  <w:rPr>
                    <w:rStyle w:val="PlaceholderText"/>
                    <w:rFonts w:ascii="Calibri Light" w:hAnsi="Calibri Light" w:cs="Calibri Light"/>
                  </w:rPr>
                  <w:t>Click here to enter text.</w:t>
                </w:r>
              </w:sdtContent>
            </w:sdt>
            <w:r w:rsidRPr="005D45F1">
              <w:rPr>
                <w:rFonts w:ascii="Calibri Light" w:hAnsi="Calibri Light" w:cs="Calibri Light"/>
              </w:rPr>
              <w:t xml:space="preserve"> </w:t>
            </w:r>
          </w:p>
        </w:tc>
      </w:tr>
      <w:tr w:rsidR="00BC0DA4" w:rsidRPr="005D45F1" w14:paraId="2C04E378" w14:textId="77777777" w:rsidTr="00F1181F">
        <w:trPr>
          <w:trHeight w:val="880"/>
        </w:trPr>
        <w:tc>
          <w:tcPr>
            <w:tcW w:w="5384" w:type="dxa"/>
            <w:tcBorders>
              <w:left w:val="single" w:sz="12" w:space="0" w:color="auto"/>
            </w:tcBorders>
          </w:tcPr>
          <w:p w14:paraId="4DE39237"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Month/Year of Planned Exit Date:  </w:t>
            </w:r>
            <w:sdt>
              <w:sdtPr>
                <w:rPr>
                  <w:rFonts w:ascii="Calibri Light" w:hAnsi="Calibri Light" w:cs="Calibri Light"/>
                </w:rPr>
                <w:id w:val="-732154850"/>
                <w:placeholder>
                  <w:docPart w:val="1553F4B4135A48CE95B6A7A0114CA6D1"/>
                </w:placeholder>
                <w:showingPlcHdr/>
              </w:sdtPr>
              <w:sdtEndPr/>
              <w:sdtContent>
                <w:r w:rsidRPr="005D45F1">
                  <w:rPr>
                    <w:rStyle w:val="PlaceholderText"/>
                    <w:rFonts w:ascii="Calibri Light" w:hAnsi="Calibri Light" w:cs="Calibri Light"/>
                  </w:rPr>
                  <w:t>Click here to enter text.</w:t>
                </w:r>
              </w:sdtContent>
            </w:sdt>
          </w:p>
        </w:tc>
        <w:tc>
          <w:tcPr>
            <w:tcW w:w="5922" w:type="dxa"/>
            <w:tcBorders>
              <w:right w:val="single" w:sz="12" w:space="0" w:color="auto"/>
            </w:tcBorders>
          </w:tcPr>
          <w:p w14:paraId="2E6D23D8"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Homeless Status at Entrance: </w:t>
            </w:r>
            <w:sdt>
              <w:sdtPr>
                <w:rPr>
                  <w:rFonts w:ascii="Calibri Light" w:hAnsi="Calibri Light" w:cs="Calibri Light"/>
                </w:rPr>
                <w:id w:val="-1330822144"/>
                <w:placeholder>
                  <w:docPart w:val="D17F3AEF00F44CFE9B2A940197991180"/>
                </w:placeholder>
                <w:showingPlcHdr/>
              </w:sdtPr>
              <w:sdtEndPr/>
              <w:sdtContent>
                <w:r w:rsidRPr="005D45F1">
                  <w:rPr>
                    <w:rStyle w:val="PlaceholderText"/>
                    <w:rFonts w:ascii="Calibri Light" w:hAnsi="Calibri Light" w:cs="Calibri Light"/>
                  </w:rPr>
                  <w:t>Click here to enter text.</w:t>
                </w:r>
              </w:sdtContent>
            </w:sdt>
          </w:p>
        </w:tc>
      </w:tr>
      <w:tr w:rsidR="00BC0DA4" w:rsidRPr="005D45F1" w14:paraId="763F201A" w14:textId="77777777" w:rsidTr="00F1181F">
        <w:trPr>
          <w:trHeight w:val="880"/>
        </w:trPr>
        <w:tc>
          <w:tcPr>
            <w:tcW w:w="5384" w:type="dxa"/>
            <w:tcBorders>
              <w:left w:val="single" w:sz="12" w:space="0" w:color="auto"/>
            </w:tcBorders>
          </w:tcPr>
          <w:p w14:paraId="52974FCE"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Proposed Housing Provider, Program, &amp; HMIS ID: </w:t>
            </w:r>
            <w:sdt>
              <w:sdtPr>
                <w:rPr>
                  <w:rFonts w:ascii="Calibri Light" w:hAnsi="Calibri Light" w:cs="Calibri Light"/>
                </w:rPr>
                <w:id w:val="-38368166"/>
                <w:placeholder>
                  <w:docPart w:val="29C78396EA81433CA7A89CA34B6812C4"/>
                </w:placeholder>
                <w:showingPlcHdr/>
              </w:sdtPr>
              <w:sdtEndPr/>
              <w:sdtContent>
                <w:r w:rsidRPr="005D45F1">
                  <w:rPr>
                    <w:rStyle w:val="PlaceholderText"/>
                    <w:rFonts w:ascii="Calibri Light" w:hAnsi="Calibri Light" w:cs="Calibri Light"/>
                  </w:rPr>
                  <w:t>Click here to enter text.</w:t>
                </w:r>
              </w:sdtContent>
            </w:sdt>
            <w:r w:rsidRPr="005D45F1" w:rsidDel="00F151FC">
              <w:rPr>
                <w:rFonts w:ascii="Calibri Light" w:hAnsi="Calibri Light" w:cs="Calibri Light"/>
              </w:rPr>
              <w:t xml:space="preserve"> </w:t>
            </w:r>
          </w:p>
        </w:tc>
        <w:tc>
          <w:tcPr>
            <w:tcW w:w="5922" w:type="dxa"/>
            <w:tcBorders>
              <w:right w:val="single" w:sz="12" w:space="0" w:color="auto"/>
            </w:tcBorders>
          </w:tcPr>
          <w:p w14:paraId="11DD6A2E"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Family Size:  </w:t>
            </w:r>
            <w:sdt>
              <w:sdtPr>
                <w:rPr>
                  <w:rFonts w:ascii="Calibri Light" w:hAnsi="Calibri Light" w:cs="Calibri Light"/>
                </w:rPr>
                <w:id w:val="-1115052971"/>
                <w:placeholder>
                  <w:docPart w:val="6E85914193CB4C3AA36D4BFCCF05AFC5"/>
                </w:placeholder>
                <w:showingPlcHdr/>
              </w:sdtPr>
              <w:sdtEndPr/>
              <w:sdtContent>
                <w:r w:rsidRPr="005D45F1">
                  <w:rPr>
                    <w:rStyle w:val="PlaceholderText"/>
                    <w:rFonts w:ascii="Calibri Light" w:hAnsi="Calibri Light" w:cs="Calibri Light"/>
                  </w:rPr>
                  <w:t>Click here to enter text.</w:t>
                </w:r>
              </w:sdtContent>
            </w:sdt>
          </w:p>
        </w:tc>
      </w:tr>
      <w:tr w:rsidR="00BC0DA4" w:rsidRPr="005D45F1" w14:paraId="4BFDDE80" w14:textId="77777777" w:rsidTr="00F1181F">
        <w:trPr>
          <w:trHeight w:val="880"/>
        </w:trPr>
        <w:tc>
          <w:tcPr>
            <w:tcW w:w="5384" w:type="dxa"/>
            <w:tcBorders>
              <w:left w:val="single" w:sz="12" w:space="0" w:color="auto"/>
            </w:tcBorders>
          </w:tcPr>
          <w:p w14:paraId="6EBF8AE4"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Name of Staff Completing Form:  </w:t>
            </w:r>
            <w:sdt>
              <w:sdtPr>
                <w:rPr>
                  <w:rFonts w:ascii="Calibri Light" w:hAnsi="Calibri Light" w:cs="Calibri Light"/>
                </w:rPr>
                <w:id w:val="-1112355555"/>
                <w:placeholder>
                  <w:docPart w:val="4F8D4EB2B8314772BF9E466413BBAAB0"/>
                </w:placeholder>
                <w:showingPlcHdr/>
              </w:sdtPr>
              <w:sdtEndPr/>
              <w:sdtContent>
                <w:r w:rsidRPr="005D45F1">
                  <w:rPr>
                    <w:rStyle w:val="PlaceholderText"/>
                    <w:rFonts w:ascii="Calibri Light" w:hAnsi="Calibri Light" w:cs="Calibri Light"/>
                  </w:rPr>
                  <w:t>Click here to enter text.</w:t>
                </w:r>
              </w:sdtContent>
            </w:sdt>
            <w:r w:rsidRPr="005D45F1" w:rsidDel="00305AC7">
              <w:rPr>
                <w:rFonts w:ascii="Calibri Light" w:hAnsi="Calibri Light" w:cs="Calibri Light"/>
              </w:rPr>
              <w:t xml:space="preserve"> </w:t>
            </w:r>
          </w:p>
        </w:tc>
        <w:tc>
          <w:tcPr>
            <w:tcW w:w="5922" w:type="dxa"/>
            <w:tcBorders>
              <w:right w:val="single" w:sz="12" w:space="0" w:color="auto"/>
            </w:tcBorders>
          </w:tcPr>
          <w:p w14:paraId="45403A00" w14:textId="77777777" w:rsidR="00BC0DA4" w:rsidRPr="005D45F1" w:rsidRDefault="00BC0DA4" w:rsidP="00F1181F">
            <w:pPr>
              <w:spacing w:before="120" w:after="120"/>
              <w:rPr>
                <w:rFonts w:ascii="Calibri Light" w:hAnsi="Calibri Light" w:cs="Calibri Light"/>
              </w:rPr>
            </w:pPr>
            <w:r w:rsidRPr="005D45F1">
              <w:rPr>
                <w:rFonts w:ascii="Calibri Light" w:hAnsi="Calibri Light" w:cs="Calibri Light"/>
              </w:rPr>
              <w:t xml:space="preserve">Staff Contact Information: </w:t>
            </w:r>
            <w:sdt>
              <w:sdtPr>
                <w:rPr>
                  <w:rFonts w:ascii="Calibri Light" w:hAnsi="Calibri Light" w:cs="Calibri Light"/>
                </w:rPr>
                <w:id w:val="944898677"/>
                <w:placeholder>
                  <w:docPart w:val="BBA1BC166A7E400B9B57F3C19365C0B7"/>
                </w:placeholder>
                <w:showingPlcHdr/>
              </w:sdtPr>
              <w:sdtEndPr/>
              <w:sdtContent>
                <w:r w:rsidRPr="005D45F1">
                  <w:rPr>
                    <w:rStyle w:val="PlaceholderText"/>
                    <w:rFonts w:ascii="Calibri Light" w:hAnsi="Calibri Light" w:cs="Calibri Light"/>
                  </w:rPr>
                  <w:t>Click here to enter text.</w:t>
                </w:r>
              </w:sdtContent>
            </w:sdt>
          </w:p>
        </w:tc>
      </w:tr>
    </w:tbl>
    <w:p w14:paraId="654DBFCC" w14:textId="77777777" w:rsidR="00BC0DA4" w:rsidRPr="005D45F1" w:rsidRDefault="00BC0DA4" w:rsidP="00BC0DA4">
      <w:pPr>
        <w:spacing w:after="0" w:line="240" w:lineRule="auto"/>
        <w:ind w:right="-187"/>
        <w:jc w:val="both"/>
        <w:rPr>
          <w:rFonts w:ascii="Calibri Light" w:hAnsi="Calibri Light" w:cs="Calibri Light"/>
          <w:sz w:val="20"/>
          <w:szCs w:val="20"/>
        </w:rPr>
      </w:pPr>
    </w:p>
    <w:p w14:paraId="72C3D324" w14:textId="77777777" w:rsidR="00BC0DA4" w:rsidRPr="005D45F1" w:rsidRDefault="00BC0DA4" w:rsidP="00BC0DA4">
      <w:pPr>
        <w:spacing w:after="0" w:line="240" w:lineRule="auto"/>
        <w:ind w:right="-187" w:hanging="634"/>
        <w:jc w:val="center"/>
        <w:rPr>
          <w:rFonts w:ascii="Calibri Light" w:hAnsi="Calibri Light" w:cs="Calibri Light"/>
          <w:sz w:val="20"/>
          <w:szCs w:val="20"/>
        </w:rPr>
      </w:pPr>
    </w:p>
    <w:tbl>
      <w:tblPr>
        <w:tblStyle w:val="TableGrid"/>
        <w:tblW w:w="10980" w:type="dxa"/>
        <w:tblInd w:w="-522" w:type="dxa"/>
        <w:tblLook w:val="04A0" w:firstRow="1" w:lastRow="0" w:firstColumn="1" w:lastColumn="0" w:noHBand="0" w:noVBand="1"/>
      </w:tblPr>
      <w:tblGrid>
        <w:gridCol w:w="10980"/>
      </w:tblGrid>
      <w:tr w:rsidR="00BC0DA4" w:rsidRPr="005D45F1" w14:paraId="470F9AB2" w14:textId="77777777" w:rsidTr="00327314">
        <w:tc>
          <w:tcPr>
            <w:tcW w:w="10980" w:type="dxa"/>
            <w:tcBorders>
              <w:top w:val="single" w:sz="12" w:space="0" w:color="auto"/>
              <w:left w:val="single" w:sz="12" w:space="0" w:color="auto"/>
              <w:bottom w:val="single" w:sz="12" w:space="0" w:color="auto"/>
              <w:right w:val="single" w:sz="12" w:space="0" w:color="auto"/>
            </w:tcBorders>
          </w:tcPr>
          <w:p w14:paraId="5D880AB5" w14:textId="77777777" w:rsidR="00BC0DA4" w:rsidRPr="005D45F1" w:rsidRDefault="00BC0DA4" w:rsidP="00F1181F">
            <w:pPr>
              <w:rPr>
                <w:rFonts w:ascii="Calibri Light" w:hAnsi="Calibri Light" w:cs="Calibri Light"/>
                <w:b/>
              </w:rPr>
            </w:pPr>
            <w:r w:rsidRPr="005D45F1">
              <w:rPr>
                <w:rFonts w:ascii="Calibri Light" w:hAnsi="Calibri Light" w:cs="Calibri Light"/>
                <w:b/>
              </w:rPr>
              <w:t>Type of Transfer Request</w:t>
            </w:r>
          </w:p>
        </w:tc>
      </w:tr>
    </w:tbl>
    <w:p w14:paraId="3CAE6971" w14:textId="77777777" w:rsidR="00BC0DA4" w:rsidRPr="005D45F1" w:rsidRDefault="00BC0DA4" w:rsidP="00BC0DA4">
      <w:pPr>
        <w:spacing w:after="0" w:line="240" w:lineRule="auto"/>
        <w:ind w:right="-187"/>
        <w:rPr>
          <w:rFonts w:ascii="Calibri Light" w:hAnsi="Calibri Light" w:cs="Calibri Light"/>
          <w:b/>
          <w:bCs/>
          <w:sz w:val="20"/>
          <w:szCs w:val="20"/>
        </w:rPr>
      </w:pPr>
    </w:p>
    <w:p w14:paraId="0A0FF889" w14:textId="77777777" w:rsidR="00BC0DA4" w:rsidRPr="005D45F1" w:rsidRDefault="00BC0DA4" w:rsidP="00BC0DA4">
      <w:pPr>
        <w:spacing w:after="0" w:line="240" w:lineRule="auto"/>
        <w:ind w:right="-187"/>
        <w:rPr>
          <w:rFonts w:ascii="Calibri Light" w:hAnsi="Calibri Light" w:cs="Calibri Light"/>
          <w:b/>
          <w:bCs/>
          <w:sz w:val="20"/>
          <w:szCs w:val="20"/>
        </w:rPr>
      </w:pPr>
      <w:r w:rsidRPr="005D45F1">
        <w:rPr>
          <w:rFonts w:ascii="Calibri Light" w:hAnsi="Calibri Light" w:cs="Calibri Light"/>
          <w:b/>
          <w:bCs/>
          <w:sz w:val="20"/>
          <w:szCs w:val="20"/>
        </w:rPr>
        <w:t>Please check type of transfer (see CES policy and procedure manual for transfer policy descriptions):</w:t>
      </w:r>
    </w:p>
    <w:p w14:paraId="21BE4323" w14:textId="77777777" w:rsidR="00BC0DA4" w:rsidRPr="005D45F1" w:rsidRDefault="00BC0DA4" w:rsidP="00BC0DA4">
      <w:pPr>
        <w:spacing w:after="0" w:line="240" w:lineRule="auto"/>
        <w:ind w:right="-187" w:hanging="634"/>
        <w:rPr>
          <w:rFonts w:ascii="Calibri Light" w:hAnsi="Calibri Light" w:cs="Calibri Light"/>
          <w:sz w:val="20"/>
          <w:szCs w:val="20"/>
        </w:rPr>
      </w:pPr>
    </w:p>
    <w:p w14:paraId="1B22655E" w14:textId="7797CEF9" w:rsidR="00BC0DA4" w:rsidRPr="005D45F1" w:rsidRDefault="00BC0DA4" w:rsidP="008007FD">
      <w:pPr>
        <w:pStyle w:val="ListParagraph"/>
        <w:numPr>
          <w:ilvl w:val="0"/>
          <w:numId w:val="83"/>
        </w:numPr>
        <w:spacing w:after="0" w:line="240" w:lineRule="auto"/>
        <w:ind w:right="-187"/>
        <w:rPr>
          <w:rFonts w:ascii="Calibri Light" w:hAnsi="Calibri Light" w:cs="Calibri Light"/>
          <w:sz w:val="20"/>
          <w:szCs w:val="20"/>
        </w:rPr>
      </w:pPr>
      <w:r w:rsidRPr="005D45F1">
        <w:rPr>
          <w:rFonts w:ascii="Calibri Light" w:hAnsi="Calibri Light" w:cs="Calibri Light"/>
          <w:sz w:val="20"/>
          <w:szCs w:val="20"/>
        </w:rPr>
        <w:t>Int</w:t>
      </w:r>
      <w:r w:rsidR="002003B8" w:rsidRPr="005D45F1">
        <w:rPr>
          <w:rFonts w:ascii="Calibri Light" w:hAnsi="Calibri Light" w:cs="Calibri Light"/>
          <w:sz w:val="20"/>
          <w:szCs w:val="20"/>
        </w:rPr>
        <w:t>ra-</w:t>
      </w:r>
      <w:r w:rsidRPr="005D45F1">
        <w:rPr>
          <w:rFonts w:ascii="Calibri Light" w:hAnsi="Calibri Light" w:cs="Calibri Light"/>
          <w:sz w:val="20"/>
          <w:szCs w:val="20"/>
        </w:rPr>
        <w:t xml:space="preserve">agency transfer (program to program within the same agency)? </w:t>
      </w:r>
      <w:r w:rsidRPr="005D45F1">
        <w:rPr>
          <w:rFonts w:ascii="Segoe UI Symbol" w:eastAsia="MS Gothic" w:hAnsi="Segoe UI Symbol" w:cs="Segoe UI Symbol"/>
          <w:sz w:val="20"/>
          <w:szCs w:val="20"/>
        </w:rPr>
        <w:t>☐</w:t>
      </w:r>
      <w:r w:rsidRPr="005D45F1">
        <w:rPr>
          <w:rFonts w:ascii="Calibri Light" w:hAnsi="Calibri Light" w:cs="Calibri Light"/>
          <w:sz w:val="20"/>
          <w:szCs w:val="20"/>
        </w:rPr>
        <w:t xml:space="preserve">  </w:t>
      </w:r>
    </w:p>
    <w:p w14:paraId="11977DD9" w14:textId="13501BD1" w:rsidR="00BC0DA4" w:rsidRPr="005D45F1" w:rsidRDefault="00BC0DA4" w:rsidP="008007FD">
      <w:pPr>
        <w:pStyle w:val="ListParagraph"/>
        <w:numPr>
          <w:ilvl w:val="0"/>
          <w:numId w:val="83"/>
        </w:numPr>
        <w:spacing w:after="0" w:line="240" w:lineRule="auto"/>
        <w:ind w:right="-187"/>
        <w:rPr>
          <w:rFonts w:ascii="Calibri Light" w:hAnsi="Calibri Light" w:cs="Calibri Light"/>
          <w:sz w:val="20"/>
          <w:szCs w:val="20"/>
        </w:rPr>
      </w:pPr>
      <w:r w:rsidRPr="005D45F1">
        <w:rPr>
          <w:rFonts w:ascii="Calibri Light" w:hAnsi="Calibri Light" w:cs="Calibri Light"/>
          <w:sz w:val="20"/>
          <w:szCs w:val="20"/>
        </w:rPr>
        <w:t xml:space="preserve">RRH to PSH transfer?  </w:t>
      </w:r>
      <w:r w:rsidRPr="005D45F1">
        <w:rPr>
          <w:rFonts w:ascii="Segoe UI Symbol" w:eastAsia="MS Gothic" w:hAnsi="Segoe UI Symbol" w:cs="Segoe UI Symbol"/>
          <w:sz w:val="20"/>
          <w:szCs w:val="20"/>
        </w:rPr>
        <w:t>☐</w:t>
      </w:r>
      <w:r w:rsidRPr="005D45F1">
        <w:rPr>
          <w:rFonts w:ascii="Calibri Light" w:hAnsi="Calibri Light" w:cs="Calibri Light"/>
          <w:sz w:val="20"/>
          <w:szCs w:val="20"/>
        </w:rPr>
        <w:t xml:space="preserve">  </w:t>
      </w:r>
    </w:p>
    <w:p w14:paraId="7BC3B83C" w14:textId="1A51F402" w:rsidR="00BC0DA4" w:rsidRPr="005D45F1" w:rsidRDefault="00BC0DA4" w:rsidP="008007FD">
      <w:pPr>
        <w:pStyle w:val="ListParagraph"/>
        <w:numPr>
          <w:ilvl w:val="0"/>
          <w:numId w:val="83"/>
        </w:numPr>
        <w:spacing w:after="0" w:line="240" w:lineRule="auto"/>
        <w:ind w:right="-187"/>
        <w:rPr>
          <w:rFonts w:ascii="Calibri Light" w:hAnsi="Calibri Light" w:cs="Calibri Light"/>
          <w:sz w:val="20"/>
          <w:szCs w:val="20"/>
        </w:rPr>
      </w:pPr>
      <w:r w:rsidRPr="005D45F1">
        <w:rPr>
          <w:rFonts w:ascii="Calibri Light" w:hAnsi="Calibri Light" w:cs="Calibri Light"/>
          <w:sz w:val="20"/>
          <w:szCs w:val="20"/>
        </w:rPr>
        <w:t xml:space="preserve">Youth PSH to Adult PSH transfer?  </w:t>
      </w:r>
      <w:r w:rsidRPr="005D45F1">
        <w:rPr>
          <w:rFonts w:ascii="Segoe UI Symbol" w:eastAsia="MS Gothic" w:hAnsi="Segoe UI Symbol" w:cs="Segoe UI Symbol"/>
          <w:sz w:val="20"/>
          <w:szCs w:val="20"/>
        </w:rPr>
        <w:t>☐</w:t>
      </w:r>
      <w:r w:rsidRPr="005D45F1">
        <w:rPr>
          <w:rFonts w:ascii="Calibri Light" w:hAnsi="Calibri Light" w:cs="Calibri Light"/>
          <w:sz w:val="20"/>
          <w:szCs w:val="20"/>
        </w:rPr>
        <w:t xml:space="preserve">  </w:t>
      </w:r>
    </w:p>
    <w:p w14:paraId="1E7FBDCD" w14:textId="71F9CD11" w:rsidR="00BC0DA4" w:rsidRPr="005D45F1" w:rsidRDefault="00BC0DA4" w:rsidP="008007FD">
      <w:pPr>
        <w:pStyle w:val="ListParagraph"/>
        <w:numPr>
          <w:ilvl w:val="0"/>
          <w:numId w:val="83"/>
        </w:numPr>
        <w:spacing w:after="0" w:line="240" w:lineRule="auto"/>
        <w:ind w:right="-187"/>
        <w:rPr>
          <w:rFonts w:ascii="Calibri Light" w:hAnsi="Calibri Light" w:cs="Calibri Light"/>
          <w:sz w:val="20"/>
          <w:szCs w:val="20"/>
        </w:rPr>
      </w:pPr>
      <w:r w:rsidRPr="005D45F1">
        <w:rPr>
          <w:rFonts w:ascii="Calibri Light" w:hAnsi="Calibri Light" w:cs="Calibri Light"/>
          <w:sz w:val="20"/>
          <w:szCs w:val="20"/>
        </w:rPr>
        <w:t xml:space="preserve">Standard transfer (PSH to PSH, Single to Family)?   </w:t>
      </w:r>
      <w:r w:rsidRPr="005D45F1">
        <w:rPr>
          <w:rFonts w:ascii="Segoe UI Symbol" w:eastAsia="MS Gothic" w:hAnsi="Segoe UI Symbol" w:cs="Segoe UI Symbol"/>
          <w:sz w:val="20"/>
          <w:szCs w:val="20"/>
        </w:rPr>
        <w:t>☐</w:t>
      </w:r>
      <w:r w:rsidRPr="005D45F1">
        <w:rPr>
          <w:rFonts w:ascii="Calibri Light" w:hAnsi="Calibri Light" w:cs="Calibri Light"/>
          <w:sz w:val="20"/>
          <w:szCs w:val="20"/>
        </w:rPr>
        <w:t xml:space="preserve">  </w:t>
      </w:r>
    </w:p>
    <w:p w14:paraId="25A11972" w14:textId="77777777" w:rsidR="00BC0DA4" w:rsidRPr="005D45F1" w:rsidRDefault="00BC0DA4" w:rsidP="00BC0DA4">
      <w:pPr>
        <w:spacing w:after="0" w:line="240" w:lineRule="auto"/>
        <w:ind w:right="-187"/>
        <w:jc w:val="both"/>
        <w:rPr>
          <w:rFonts w:ascii="Calibri Light" w:hAnsi="Calibri Light" w:cs="Calibri Light"/>
          <w:sz w:val="20"/>
          <w:szCs w:val="20"/>
        </w:rPr>
      </w:pPr>
    </w:p>
    <w:p w14:paraId="3059F831" w14:textId="0AB028E2" w:rsidR="00BC0DA4" w:rsidRPr="005D45F1" w:rsidRDefault="00BC0DA4" w:rsidP="00BC0DA4">
      <w:pPr>
        <w:spacing w:after="0" w:line="240" w:lineRule="auto"/>
        <w:ind w:right="-187"/>
        <w:jc w:val="both"/>
        <w:rPr>
          <w:rFonts w:ascii="Calibri Light" w:hAnsi="Calibri Light" w:cs="Calibri Light"/>
          <w:b/>
          <w:bCs/>
          <w:sz w:val="20"/>
          <w:szCs w:val="20"/>
        </w:rPr>
      </w:pPr>
      <w:r w:rsidRPr="005D45F1">
        <w:rPr>
          <w:rFonts w:ascii="Calibri Light" w:hAnsi="Calibri Light" w:cs="Calibri Light"/>
          <w:b/>
          <w:bCs/>
          <w:sz w:val="20"/>
          <w:szCs w:val="20"/>
        </w:rPr>
        <w:t>If this is an int</w:t>
      </w:r>
      <w:r w:rsidR="002003B8" w:rsidRPr="005D45F1">
        <w:rPr>
          <w:rFonts w:ascii="Calibri Light" w:hAnsi="Calibri Light" w:cs="Calibri Light"/>
          <w:b/>
          <w:bCs/>
          <w:sz w:val="20"/>
          <w:szCs w:val="20"/>
        </w:rPr>
        <w:t>ra-</w:t>
      </w:r>
      <w:r w:rsidRPr="005D45F1">
        <w:rPr>
          <w:rFonts w:ascii="Calibri Light" w:hAnsi="Calibri Light" w:cs="Calibri Light"/>
          <w:b/>
          <w:bCs/>
          <w:sz w:val="20"/>
          <w:szCs w:val="20"/>
        </w:rPr>
        <w:t xml:space="preserve">agency request, please check the box above and add an explanation for the transfer in the box below.  You </w:t>
      </w:r>
      <w:r w:rsidRPr="005D45F1">
        <w:rPr>
          <w:rFonts w:ascii="Calibri Light" w:hAnsi="Calibri Light" w:cs="Calibri Light"/>
          <w:b/>
          <w:bCs/>
          <w:i/>
          <w:iCs/>
          <w:sz w:val="20"/>
          <w:szCs w:val="20"/>
          <w:u w:val="single"/>
        </w:rPr>
        <w:t>do not</w:t>
      </w:r>
      <w:r w:rsidRPr="005D45F1">
        <w:rPr>
          <w:rFonts w:ascii="Calibri Light" w:hAnsi="Calibri Light" w:cs="Calibri Light"/>
          <w:b/>
          <w:bCs/>
          <w:sz w:val="20"/>
          <w:szCs w:val="20"/>
        </w:rPr>
        <w:t xml:space="preserve"> need to complete the remainder of the form. </w:t>
      </w:r>
    </w:p>
    <w:p w14:paraId="0693381C" w14:textId="77777777" w:rsidR="00BC0DA4" w:rsidRPr="005D45F1" w:rsidRDefault="00BC0DA4" w:rsidP="00BC0DA4">
      <w:pPr>
        <w:spacing w:after="0" w:line="240" w:lineRule="auto"/>
        <w:ind w:right="-187"/>
        <w:jc w:val="both"/>
        <w:rPr>
          <w:rFonts w:ascii="Calibri Light" w:hAnsi="Calibri Light" w:cs="Calibri Light"/>
          <w:sz w:val="20"/>
          <w:szCs w:val="20"/>
        </w:rPr>
      </w:pPr>
    </w:p>
    <w:tbl>
      <w:tblPr>
        <w:tblStyle w:val="TableGrid"/>
        <w:tblW w:w="10525" w:type="dxa"/>
        <w:tblLook w:val="04A0" w:firstRow="1" w:lastRow="0" w:firstColumn="1" w:lastColumn="0" w:noHBand="0" w:noVBand="1"/>
      </w:tblPr>
      <w:tblGrid>
        <w:gridCol w:w="10525"/>
      </w:tblGrid>
      <w:tr w:rsidR="00BC0DA4" w:rsidRPr="005D45F1" w14:paraId="6D46D51E" w14:textId="77777777" w:rsidTr="00F1181F">
        <w:tc>
          <w:tcPr>
            <w:tcW w:w="10525" w:type="dxa"/>
          </w:tcPr>
          <w:p w14:paraId="58DC4883" w14:textId="607F2495" w:rsidR="00BC0DA4" w:rsidRPr="005D45F1" w:rsidRDefault="00BC0DA4" w:rsidP="00F1181F">
            <w:pPr>
              <w:ind w:right="-187"/>
              <w:jc w:val="both"/>
              <w:rPr>
                <w:rFonts w:ascii="Calibri Light" w:hAnsi="Calibri Light" w:cs="Calibri Light"/>
                <w:b/>
                <w:bCs/>
                <w:sz w:val="20"/>
                <w:szCs w:val="20"/>
              </w:rPr>
            </w:pPr>
            <w:r w:rsidRPr="005D45F1">
              <w:rPr>
                <w:rFonts w:ascii="Calibri Light" w:hAnsi="Calibri Light" w:cs="Calibri Light"/>
                <w:b/>
                <w:bCs/>
                <w:sz w:val="20"/>
                <w:szCs w:val="20"/>
              </w:rPr>
              <w:t>Please provide 1 or 2 sentences to explain the reason for the int</w:t>
            </w:r>
            <w:r w:rsidR="002003B8" w:rsidRPr="005D45F1">
              <w:rPr>
                <w:rFonts w:ascii="Calibri Light" w:hAnsi="Calibri Light" w:cs="Calibri Light"/>
                <w:b/>
                <w:bCs/>
                <w:sz w:val="20"/>
                <w:szCs w:val="20"/>
              </w:rPr>
              <w:t>ra-a</w:t>
            </w:r>
            <w:r w:rsidRPr="005D45F1">
              <w:rPr>
                <w:rFonts w:ascii="Calibri Light" w:hAnsi="Calibri Light" w:cs="Calibri Light"/>
                <w:b/>
                <w:bCs/>
                <w:sz w:val="20"/>
                <w:szCs w:val="20"/>
              </w:rPr>
              <w:t xml:space="preserve">gency transfer.  Again, you do not need to complete </w:t>
            </w:r>
          </w:p>
          <w:p w14:paraId="15D6A83A" w14:textId="77777777" w:rsidR="00BC0DA4" w:rsidRPr="005D45F1" w:rsidRDefault="00BC0DA4" w:rsidP="00F1181F">
            <w:pPr>
              <w:ind w:right="-187"/>
              <w:jc w:val="both"/>
              <w:rPr>
                <w:rFonts w:ascii="Calibri Light" w:hAnsi="Calibri Light" w:cs="Calibri Light"/>
                <w:b/>
                <w:bCs/>
                <w:sz w:val="20"/>
                <w:szCs w:val="20"/>
              </w:rPr>
            </w:pPr>
            <w:r w:rsidRPr="005D45F1">
              <w:rPr>
                <w:rFonts w:ascii="Calibri Light" w:hAnsi="Calibri Light" w:cs="Calibri Light"/>
                <w:b/>
                <w:bCs/>
                <w:sz w:val="20"/>
                <w:szCs w:val="20"/>
              </w:rPr>
              <w:t xml:space="preserve">the remainder of the transfer request form. </w:t>
            </w:r>
          </w:p>
          <w:p w14:paraId="67007C5B" w14:textId="77777777" w:rsidR="00BC0DA4" w:rsidRPr="005D45F1" w:rsidRDefault="00BC0DA4" w:rsidP="00F1181F">
            <w:pPr>
              <w:ind w:right="-187"/>
              <w:jc w:val="both"/>
              <w:rPr>
                <w:rFonts w:ascii="Calibri Light" w:hAnsi="Calibri Light" w:cs="Calibri Light"/>
                <w:sz w:val="20"/>
                <w:szCs w:val="20"/>
              </w:rPr>
            </w:pPr>
          </w:p>
          <w:p w14:paraId="18AF8D3F" w14:textId="77777777" w:rsidR="00BC0DA4" w:rsidRPr="005D45F1" w:rsidRDefault="00BC0DA4" w:rsidP="00F1181F">
            <w:pPr>
              <w:ind w:right="-187"/>
              <w:jc w:val="both"/>
              <w:rPr>
                <w:rFonts w:ascii="Calibri Light" w:hAnsi="Calibri Light" w:cs="Calibri Light"/>
                <w:sz w:val="20"/>
                <w:szCs w:val="20"/>
              </w:rPr>
            </w:pPr>
          </w:p>
          <w:p w14:paraId="21CA69BA" w14:textId="77777777" w:rsidR="00BC0DA4" w:rsidRPr="005D45F1" w:rsidRDefault="00BC0DA4" w:rsidP="00F1181F">
            <w:pPr>
              <w:ind w:right="-187"/>
              <w:jc w:val="both"/>
              <w:rPr>
                <w:rFonts w:ascii="Calibri Light" w:hAnsi="Calibri Light" w:cs="Calibri Light"/>
                <w:sz w:val="20"/>
                <w:szCs w:val="20"/>
              </w:rPr>
            </w:pPr>
          </w:p>
        </w:tc>
      </w:tr>
    </w:tbl>
    <w:p w14:paraId="516AC3DA" w14:textId="77777777" w:rsidR="00BC0DA4" w:rsidRPr="005D45F1" w:rsidRDefault="00BC0DA4" w:rsidP="00BC0DA4">
      <w:pPr>
        <w:spacing w:after="0" w:line="240" w:lineRule="auto"/>
        <w:ind w:right="-187"/>
        <w:jc w:val="both"/>
        <w:rPr>
          <w:rFonts w:ascii="Calibri Light" w:hAnsi="Calibri Light" w:cs="Calibri Light"/>
          <w:sz w:val="20"/>
          <w:szCs w:val="20"/>
        </w:rPr>
      </w:pPr>
    </w:p>
    <w:p w14:paraId="07E86807" w14:textId="77777777" w:rsidR="00BC0DA4" w:rsidRPr="005D45F1" w:rsidRDefault="00BC0DA4" w:rsidP="00BC0DA4">
      <w:pPr>
        <w:spacing w:after="0" w:line="240" w:lineRule="auto"/>
        <w:ind w:right="-187"/>
        <w:jc w:val="both"/>
        <w:rPr>
          <w:rFonts w:ascii="Calibri Light" w:hAnsi="Calibri Light" w:cs="Calibri Light"/>
          <w:sz w:val="20"/>
          <w:szCs w:val="20"/>
        </w:rPr>
      </w:pPr>
    </w:p>
    <w:p w14:paraId="79EB823F" w14:textId="77777777" w:rsidR="00BC0DA4" w:rsidRPr="005D45F1" w:rsidRDefault="00BC0DA4" w:rsidP="00BC0DA4">
      <w:pPr>
        <w:spacing w:after="0" w:line="240" w:lineRule="auto"/>
        <w:ind w:right="-187"/>
        <w:jc w:val="both"/>
        <w:rPr>
          <w:rFonts w:ascii="Calibri Light" w:hAnsi="Calibri Light" w:cs="Calibri Light"/>
          <w:sz w:val="20"/>
          <w:szCs w:val="20"/>
        </w:rPr>
      </w:pPr>
      <w:r w:rsidRPr="005D45F1">
        <w:rPr>
          <w:rFonts w:ascii="Calibri Light" w:hAnsi="Calibri Light" w:cs="Calibri Light"/>
          <w:b/>
          <w:bCs/>
          <w:sz w:val="20"/>
          <w:szCs w:val="20"/>
        </w:rPr>
        <w:t>If this is an agency to a different agency transfer, please complete the remainder of the transfer form below</w:t>
      </w:r>
      <w:r w:rsidRPr="005D45F1">
        <w:rPr>
          <w:rFonts w:ascii="Calibri Light" w:hAnsi="Calibri Light" w:cs="Calibri Light"/>
          <w:sz w:val="20"/>
          <w:szCs w:val="20"/>
        </w:rPr>
        <w:t xml:space="preserve">. </w:t>
      </w:r>
      <w:bookmarkStart w:id="99" w:name="_Hlk95124400"/>
    </w:p>
    <w:p w14:paraId="5AF0A372" w14:textId="77777777" w:rsidR="00BC0DA4" w:rsidRPr="005D45F1" w:rsidRDefault="00BC0DA4" w:rsidP="00BC0DA4">
      <w:pPr>
        <w:spacing w:after="0" w:line="240" w:lineRule="auto"/>
        <w:ind w:right="-187" w:hanging="634"/>
        <w:jc w:val="center"/>
        <w:rPr>
          <w:rFonts w:ascii="Calibri Light" w:hAnsi="Calibri Light" w:cs="Calibri Light"/>
          <w:sz w:val="20"/>
          <w:szCs w:val="20"/>
        </w:rPr>
      </w:pPr>
    </w:p>
    <w:p w14:paraId="5CBB304B" w14:textId="77777777" w:rsidR="00BC0DA4" w:rsidRPr="005D45F1" w:rsidRDefault="00BC0DA4" w:rsidP="00BC0DA4">
      <w:pPr>
        <w:spacing w:after="0" w:line="240" w:lineRule="auto"/>
        <w:ind w:right="-187" w:hanging="634"/>
        <w:jc w:val="center"/>
        <w:rPr>
          <w:rFonts w:ascii="Calibri Light" w:hAnsi="Calibri Light" w:cs="Calibri Light"/>
          <w:sz w:val="20"/>
          <w:szCs w:val="20"/>
        </w:rPr>
      </w:pPr>
    </w:p>
    <w:tbl>
      <w:tblPr>
        <w:tblStyle w:val="TableGrid"/>
        <w:tblW w:w="10980" w:type="dxa"/>
        <w:tblInd w:w="-522" w:type="dxa"/>
        <w:tblLook w:val="04A0" w:firstRow="1" w:lastRow="0" w:firstColumn="1" w:lastColumn="0" w:noHBand="0" w:noVBand="1"/>
      </w:tblPr>
      <w:tblGrid>
        <w:gridCol w:w="10980"/>
      </w:tblGrid>
      <w:tr w:rsidR="00BC0DA4" w:rsidRPr="005D45F1" w14:paraId="585E0042" w14:textId="77777777" w:rsidTr="00327314">
        <w:tc>
          <w:tcPr>
            <w:tcW w:w="10980" w:type="dxa"/>
            <w:tcBorders>
              <w:top w:val="single" w:sz="12" w:space="0" w:color="auto"/>
              <w:left w:val="single" w:sz="12" w:space="0" w:color="auto"/>
              <w:bottom w:val="single" w:sz="12" w:space="0" w:color="auto"/>
              <w:right w:val="single" w:sz="12" w:space="0" w:color="auto"/>
            </w:tcBorders>
          </w:tcPr>
          <w:p w14:paraId="14388BF5" w14:textId="77777777" w:rsidR="00BC0DA4" w:rsidRPr="005D45F1" w:rsidRDefault="00BC0DA4" w:rsidP="00F1181F">
            <w:pPr>
              <w:rPr>
                <w:rFonts w:ascii="Calibri Light" w:hAnsi="Calibri Light" w:cs="Calibri Light"/>
                <w:b/>
              </w:rPr>
            </w:pPr>
            <w:r w:rsidRPr="005D45F1">
              <w:rPr>
                <w:rFonts w:ascii="Calibri Light" w:hAnsi="Calibri Light" w:cs="Calibri Light"/>
                <w:b/>
                <w:caps/>
              </w:rPr>
              <w:t xml:space="preserve">Describe Change in Service Need </w:t>
            </w:r>
          </w:p>
        </w:tc>
      </w:tr>
    </w:tbl>
    <w:p w14:paraId="293CBE0B" w14:textId="77777777" w:rsidR="00BC0DA4" w:rsidRPr="005D45F1" w:rsidRDefault="00BC0DA4" w:rsidP="00BC0DA4">
      <w:pPr>
        <w:pStyle w:val="ListParagraph"/>
        <w:ind w:left="360"/>
        <w:rPr>
          <w:rFonts w:ascii="Calibri Light" w:hAnsi="Calibri Light" w:cs="Calibri Light"/>
        </w:rPr>
      </w:pPr>
    </w:p>
    <w:bookmarkEnd w:id="99"/>
    <w:p w14:paraId="1A536C36" w14:textId="6407D395" w:rsidR="00BC0DA4" w:rsidRPr="005D45F1" w:rsidRDefault="00BC0DA4" w:rsidP="008007FD">
      <w:pPr>
        <w:pStyle w:val="ListParagraph"/>
        <w:numPr>
          <w:ilvl w:val="0"/>
          <w:numId w:val="51"/>
        </w:numPr>
        <w:ind w:left="360"/>
        <w:rPr>
          <w:rFonts w:ascii="Calibri Light" w:hAnsi="Calibri Light" w:cs="Calibri Light"/>
        </w:rPr>
      </w:pPr>
      <w:r w:rsidRPr="005D45F1">
        <w:rPr>
          <w:rFonts w:ascii="Calibri Light" w:hAnsi="Calibri Light" w:cs="Calibri Light"/>
        </w:rPr>
        <w:lastRenderedPageBreak/>
        <w:t xml:space="preserve">Does the household agree/approve of the change/transfer requested?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0D6B20A6" w14:textId="02587907" w:rsidR="00BC0DA4" w:rsidRPr="005D45F1" w:rsidRDefault="00BC0DA4"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Is the household requesting an increased level of support?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61D0294A" w14:textId="77777777" w:rsidR="00BC0DA4" w:rsidRPr="005D45F1" w:rsidRDefault="00BC0DA4" w:rsidP="00BC0DA4">
      <w:pPr>
        <w:pStyle w:val="ListParagraph"/>
        <w:ind w:left="360"/>
        <w:rPr>
          <w:rFonts w:ascii="Calibri Light" w:hAnsi="Calibri Light" w:cs="Calibri Light"/>
        </w:rPr>
      </w:pPr>
      <w:r w:rsidRPr="005D45F1">
        <w:rPr>
          <w:rFonts w:ascii="Calibri Light" w:hAnsi="Calibri Light" w:cs="Calibri Light"/>
        </w:rPr>
        <w:t>If yes, what is the household requesting?</w:t>
      </w:r>
    </w:p>
    <w:p w14:paraId="09CCE370" w14:textId="77777777" w:rsidR="00BC0DA4" w:rsidRPr="005D45F1" w:rsidRDefault="00BC0DA4" w:rsidP="00BC0DA4">
      <w:pPr>
        <w:pStyle w:val="ListParagraph"/>
        <w:ind w:left="360"/>
        <w:rPr>
          <w:rFonts w:ascii="Calibri Light" w:hAnsi="Calibri Light" w:cs="Calibri Light"/>
        </w:rPr>
      </w:pPr>
    </w:p>
    <w:p w14:paraId="143DF437" w14:textId="77777777" w:rsidR="00BC0DA4" w:rsidRPr="005D45F1" w:rsidRDefault="00BC0DA4" w:rsidP="008007FD">
      <w:pPr>
        <w:pStyle w:val="ListParagraph"/>
        <w:numPr>
          <w:ilvl w:val="0"/>
          <w:numId w:val="51"/>
        </w:numPr>
        <w:ind w:left="360"/>
        <w:rPr>
          <w:rFonts w:ascii="Calibri Light" w:hAnsi="Calibri Light" w:cs="Calibri Light"/>
        </w:rPr>
      </w:pPr>
      <w:r w:rsidRPr="005D45F1">
        <w:rPr>
          <w:rFonts w:ascii="Calibri Light" w:hAnsi="Calibri Light" w:cs="Calibri Light"/>
        </w:rPr>
        <w:t xml:space="preserve">Is there a funding requirement that prohibits the household from continuing in the current program? </w:t>
      </w:r>
    </w:p>
    <w:p w14:paraId="27CEA21F" w14:textId="7894D6E2" w:rsidR="00BC0DA4" w:rsidRPr="005D45F1" w:rsidRDefault="00BC0DA4" w:rsidP="00BC0DA4">
      <w:pPr>
        <w:pStyle w:val="ListParagraph"/>
        <w:ind w:left="360"/>
        <w:rPr>
          <w:rFonts w:ascii="Calibri Light" w:hAnsi="Calibri Light" w:cs="Calibri Light"/>
        </w:rPr>
      </w:pPr>
      <w:r w:rsidRPr="005D45F1">
        <w:rPr>
          <w:rFonts w:ascii="Calibri Light" w:hAnsi="Calibri Light" w:cs="Calibri Light"/>
        </w:rPr>
        <w:t xml:space="preserve">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3D2E4552" w14:textId="77777777" w:rsidR="00BC0DA4" w:rsidRPr="005D45F1" w:rsidRDefault="00BC0DA4" w:rsidP="00BC0DA4">
      <w:pPr>
        <w:jc w:val="both"/>
        <w:rPr>
          <w:rFonts w:ascii="Calibri Light" w:hAnsi="Calibri Light" w:cs="Calibri Light"/>
        </w:rPr>
      </w:pPr>
    </w:p>
    <w:p w14:paraId="33262E43" w14:textId="77777777" w:rsidR="00BC0DA4" w:rsidRPr="005D45F1" w:rsidRDefault="00BC0DA4" w:rsidP="008007FD">
      <w:pPr>
        <w:pStyle w:val="ListParagraph"/>
        <w:numPr>
          <w:ilvl w:val="0"/>
          <w:numId w:val="51"/>
        </w:numPr>
        <w:jc w:val="both"/>
        <w:rPr>
          <w:rFonts w:ascii="Calibri Light" w:hAnsi="Calibri Light" w:cs="Calibri Light"/>
        </w:rPr>
      </w:pPr>
      <w:r w:rsidRPr="005D45F1">
        <w:rPr>
          <w:rFonts w:ascii="Calibri Light" w:hAnsi="Calibri Light" w:cs="Calibri Light"/>
        </w:rPr>
        <w:t xml:space="preserve">What has the household expressed as being needed to obtain/maintain housing that this transfer will help fulfill?  How is the current level of support not meeting the resident’s needs?  </w:t>
      </w:r>
    </w:p>
    <w:p w14:paraId="5AC98127" w14:textId="77777777" w:rsidR="00BC0DA4" w:rsidRPr="005D45F1" w:rsidRDefault="00BC0DA4" w:rsidP="00BC0DA4">
      <w:pPr>
        <w:pStyle w:val="ListParagraph"/>
        <w:rPr>
          <w:rFonts w:ascii="Calibri Light" w:hAnsi="Calibri Light" w:cs="Calibri Light"/>
        </w:rPr>
      </w:pPr>
    </w:p>
    <w:p w14:paraId="7F6C9393" w14:textId="77777777" w:rsidR="00BC0DA4" w:rsidRPr="005D45F1" w:rsidRDefault="00BC0DA4" w:rsidP="008007FD">
      <w:pPr>
        <w:pStyle w:val="ListParagraph"/>
        <w:numPr>
          <w:ilvl w:val="0"/>
          <w:numId w:val="51"/>
        </w:numPr>
        <w:rPr>
          <w:rFonts w:ascii="Calibri Light" w:hAnsi="Calibri Light" w:cs="Calibri Light"/>
        </w:rPr>
      </w:pPr>
      <w:r w:rsidRPr="005D45F1">
        <w:rPr>
          <w:rFonts w:ascii="Calibri Light" w:hAnsi="Calibri Light" w:cs="Calibri Light"/>
        </w:rPr>
        <w:t xml:space="preserve">Was the resident’s level of service need accurately captured during the initial housing </w:t>
      </w:r>
    </w:p>
    <w:p w14:paraId="03666983" w14:textId="13A94438" w:rsidR="00BC0DA4" w:rsidRPr="005D45F1" w:rsidRDefault="00BC0DA4" w:rsidP="00BC0DA4">
      <w:pPr>
        <w:pStyle w:val="ListParagraph"/>
        <w:ind w:left="360"/>
        <w:rPr>
          <w:rFonts w:ascii="Calibri Light" w:hAnsi="Calibri Light" w:cs="Calibri Light"/>
        </w:rPr>
      </w:pPr>
      <w:r w:rsidRPr="005D45F1">
        <w:rPr>
          <w:rFonts w:ascii="Calibri Light" w:hAnsi="Calibri Light" w:cs="Calibri Light"/>
        </w:rPr>
        <w:t xml:space="preserve">assessment?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0AEA8ADA" w14:textId="77777777" w:rsidR="00BC0DA4" w:rsidRPr="005D45F1" w:rsidRDefault="00BC0DA4" w:rsidP="008007FD">
      <w:pPr>
        <w:pStyle w:val="ListParagraph"/>
        <w:numPr>
          <w:ilvl w:val="1"/>
          <w:numId w:val="59"/>
        </w:numPr>
        <w:ind w:left="1080"/>
        <w:rPr>
          <w:rFonts w:ascii="Calibri Light" w:hAnsi="Calibri Light" w:cs="Calibri Light"/>
        </w:rPr>
      </w:pPr>
      <w:r w:rsidRPr="005D45F1">
        <w:rPr>
          <w:rFonts w:ascii="Calibri Light" w:hAnsi="Calibri Light" w:cs="Calibri Light"/>
        </w:rPr>
        <w:t xml:space="preserve">If no, what was inaccurate or omitted? </w:t>
      </w:r>
      <w:sdt>
        <w:sdtPr>
          <w:rPr>
            <w:rFonts w:ascii="Calibri Light" w:hAnsi="Calibri Light" w:cs="Calibri Light"/>
          </w:rPr>
          <w:id w:val="2138065039"/>
          <w:placeholder>
            <w:docPart w:val="C625BB1AE190482CB726CDD3CD7354FB"/>
          </w:placeholder>
          <w:showingPlcHdr/>
        </w:sdtPr>
        <w:sdtEndPr/>
        <w:sdtContent>
          <w:r w:rsidRPr="005D45F1">
            <w:rPr>
              <w:rStyle w:val="PlaceholderText"/>
              <w:rFonts w:ascii="Calibri Light" w:hAnsi="Calibri Light" w:cs="Calibri Light"/>
            </w:rPr>
            <w:t>Click here to enter text.</w:t>
          </w:r>
        </w:sdtContent>
      </w:sdt>
    </w:p>
    <w:p w14:paraId="62DD92E0" w14:textId="77777777" w:rsidR="00BC0DA4" w:rsidRPr="005D45F1" w:rsidRDefault="00BC0DA4" w:rsidP="00BC0DA4">
      <w:pPr>
        <w:rPr>
          <w:rFonts w:ascii="Calibri Light" w:hAnsi="Calibri Light" w:cs="Calibri Light"/>
        </w:rPr>
      </w:pPr>
    </w:p>
    <w:p w14:paraId="695898BA" w14:textId="77777777" w:rsidR="00BC0DA4" w:rsidRPr="005D45F1" w:rsidRDefault="00BC0DA4" w:rsidP="008007FD">
      <w:pPr>
        <w:pStyle w:val="ListParagraph"/>
        <w:numPr>
          <w:ilvl w:val="1"/>
          <w:numId w:val="59"/>
        </w:numPr>
        <w:rPr>
          <w:rFonts w:ascii="Calibri Light" w:hAnsi="Calibri Light" w:cs="Calibri Light"/>
        </w:rPr>
      </w:pPr>
      <w:r w:rsidRPr="005D45F1">
        <w:rPr>
          <w:rFonts w:ascii="Calibri Light" w:hAnsi="Calibri Light" w:cs="Calibri Light"/>
        </w:rPr>
        <w:t xml:space="preserve">If yes, what has changed since the initial assessment? </w:t>
      </w:r>
      <w:sdt>
        <w:sdtPr>
          <w:rPr>
            <w:rFonts w:ascii="Calibri Light" w:hAnsi="Calibri Light" w:cs="Calibri Light"/>
          </w:rPr>
          <w:id w:val="-391497604"/>
          <w:placeholder>
            <w:docPart w:val="889811B9182B4A7ABA750FC595FA4C1D"/>
          </w:placeholder>
          <w:showingPlcHdr/>
        </w:sdtPr>
        <w:sdtEndPr/>
        <w:sdtContent>
          <w:r w:rsidRPr="005D45F1">
            <w:rPr>
              <w:rStyle w:val="PlaceholderText"/>
              <w:rFonts w:ascii="Calibri Light" w:hAnsi="Calibri Light" w:cs="Calibri Light"/>
            </w:rPr>
            <w:t>Click here to enter text.</w:t>
          </w:r>
        </w:sdtContent>
      </w:sdt>
    </w:p>
    <w:p w14:paraId="06E8135B" w14:textId="77777777" w:rsidR="00BC0DA4" w:rsidRPr="005D45F1" w:rsidRDefault="00BC0DA4" w:rsidP="00BC0DA4">
      <w:pPr>
        <w:pStyle w:val="ListParagraph"/>
        <w:rPr>
          <w:rFonts w:ascii="Calibri Light" w:hAnsi="Calibri Light" w:cs="Calibri Light"/>
        </w:rPr>
      </w:pPr>
    </w:p>
    <w:p w14:paraId="103B403C" w14:textId="77777777" w:rsidR="00BC0DA4" w:rsidRPr="005D45F1" w:rsidRDefault="00BC0DA4" w:rsidP="00BC0DA4">
      <w:pPr>
        <w:pStyle w:val="ListParagraph"/>
        <w:ind w:left="1440"/>
        <w:rPr>
          <w:rFonts w:ascii="Calibri Light" w:hAnsi="Calibri Light" w:cs="Calibri Light"/>
        </w:rPr>
      </w:pPr>
    </w:p>
    <w:p w14:paraId="4C1BFDC9" w14:textId="77777777" w:rsidR="00BC0DA4" w:rsidRPr="005D45F1" w:rsidRDefault="00BC0DA4" w:rsidP="008007FD">
      <w:pPr>
        <w:pStyle w:val="ListParagraph"/>
        <w:numPr>
          <w:ilvl w:val="0"/>
          <w:numId w:val="59"/>
        </w:numPr>
        <w:ind w:left="360"/>
        <w:rPr>
          <w:rFonts w:ascii="Calibri Light" w:hAnsi="Calibri Light" w:cs="Calibri Light"/>
        </w:rPr>
      </w:pPr>
      <w:r w:rsidRPr="005D45F1">
        <w:rPr>
          <w:rFonts w:ascii="Calibri Light" w:hAnsi="Calibri Light" w:cs="Calibri Light"/>
        </w:rPr>
        <w:t xml:space="preserve">What other options have the household and provider tried before requesting this transfer?  </w:t>
      </w:r>
      <w:sdt>
        <w:sdtPr>
          <w:rPr>
            <w:rFonts w:ascii="Calibri Light" w:hAnsi="Calibri Light" w:cs="Calibri Light"/>
          </w:rPr>
          <w:id w:val="1170520951"/>
          <w:placeholder>
            <w:docPart w:val="C625BB1AE190482CB726CDD3CD7354FB"/>
          </w:placeholder>
          <w:showingPlcHdr/>
        </w:sdtPr>
        <w:sdtEndPr/>
        <w:sdtContent>
          <w:r w:rsidRPr="005D45F1">
            <w:rPr>
              <w:rStyle w:val="PlaceholderText"/>
              <w:rFonts w:ascii="Calibri Light" w:hAnsi="Calibri Light" w:cs="Calibri Light"/>
            </w:rPr>
            <w:t>Click here to enter text.</w:t>
          </w:r>
        </w:sdtContent>
      </w:sdt>
    </w:p>
    <w:p w14:paraId="68E3E680" w14:textId="77777777" w:rsidR="00BC0DA4" w:rsidRPr="005D45F1" w:rsidRDefault="00BC0DA4" w:rsidP="00BC0DA4">
      <w:pPr>
        <w:pStyle w:val="ListParagraph"/>
        <w:ind w:left="360"/>
        <w:rPr>
          <w:rFonts w:ascii="Calibri Light" w:hAnsi="Calibri Light" w:cs="Calibri Light"/>
        </w:rPr>
      </w:pPr>
    </w:p>
    <w:p w14:paraId="0A0EBE94" w14:textId="77777777" w:rsidR="00BC0DA4" w:rsidRPr="005D45F1" w:rsidRDefault="00BC0DA4" w:rsidP="008007FD">
      <w:pPr>
        <w:pStyle w:val="ListParagraph"/>
        <w:numPr>
          <w:ilvl w:val="0"/>
          <w:numId w:val="59"/>
        </w:numPr>
        <w:ind w:left="360"/>
        <w:rPr>
          <w:rFonts w:ascii="Calibri Light" w:hAnsi="Calibri Light" w:cs="Calibri Light"/>
        </w:rPr>
      </w:pPr>
      <w:r w:rsidRPr="005D45F1">
        <w:rPr>
          <w:rFonts w:ascii="Calibri Light" w:hAnsi="Calibri Light" w:cs="Calibri Light"/>
        </w:rPr>
        <w:t xml:space="preserve">What options have been considered so the resident can maintain their current residence? </w:t>
      </w:r>
      <w:sdt>
        <w:sdtPr>
          <w:rPr>
            <w:rFonts w:ascii="Calibri Light" w:hAnsi="Calibri Light" w:cs="Calibri Light"/>
          </w:rPr>
          <w:id w:val="872272819"/>
          <w:placeholder>
            <w:docPart w:val="C625BB1AE190482CB726CDD3CD7354FB"/>
          </w:placeholder>
          <w:showingPlcHdr/>
        </w:sdtPr>
        <w:sdtEndPr/>
        <w:sdtContent>
          <w:r w:rsidRPr="005D45F1">
            <w:rPr>
              <w:rStyle w:val="PlaceholderText"/>
              <w:rFonts w:ascii="Calibri Light" w:hAnsi="Calibri Light" w:cs="Calibri Light"/>
            </w:rPr>
            <w:t>Click here to enter text.</w:t>
          </w:r>
        </w:sdtContent>
      </w:sdt>
    </w:p>
    <w:p w14:paraId="72B1F3D4" w14:textId="77777777" w:rsidR="00BC0DA4" w:rsidRPr="005D45F1" w:rsidRDefault="00BC0DA4" w:rsidP="00BC0DA4">
      <w:pPr>
        <w:pStyle w:val="ListParagraph"/>
        <w:rPr>
          <w:rFonts w:ascii="Calibri Light" w:hAnsi="Calibri Light" w:cs="Calibri Light"/>
        </w:rPr>
      </w:pPr>
    </w:p>
    <w:p w14:paraId="2FE3F178" w14:textId="77777777" w:rsidR="00BC0DA4" w:rsidRPr="005D45F1" w:rsidRDefault="00BC0DA4" w:rsidP="00BC0DA4">
      <w:pPr>
        <w:pStyle w:val="ListParagraph"/>
        <w:ind w:left="360"/>
        <w:rPr>
          <w:rFonts w:ascii="Calibri Light" w:hAnsi="Calibri Light" w:cs="Calibri Light"/>
        </w:rPr>
      </w:pPr>
    </w:p>
    <w:p w14:paraId="56B36055" w14:textId="3333F3BC" w:rsidR="00BC0DA4" w:rsidRPr="005D45F1" w:rsidRDefault="00BC0DA4" w:rsidP="008007FD">
      <w:pPr>
        <w:pStyle w:val="ListParagraph"/>
        <w:numPr>
          <w:ilvl w:val="0"/>
          <w:numId w:val="59"/>
        </w:numPr>
        <w:ind w:left="360"/>
        <w:rPr>
          <w:rFonts w:ascii="Calibri Light" w:hAnsi="Calibri Light" w:cs="Calibri Light"/>
        </w:rPr>
      </w:pPr>
      <w:r w:rsidRPr="005D45F1">
        <w:rPr>
          <w:rFonts w:ascii="Calibri Light" w:hAnsi="Calibri Light" w:cs="Calibri Light"/>
        </w:rPr>
        <w:t xml:space="preserve">Did a specific incident initiate this request? Yes </w:t>
      </w:r>
      <w:r w:rsidRPr="005D45F1">
        <w:rPr>
          <w:rFonts w:ascii="Segoe UI Symbol" w:eastAsia="MS Gothic" w:hAnsi="Segoe UI Symbol" w:cs="Segoe UI Symbol"/>
        </w:rPr>
        <w:t>☐</w:t>
      </w:r>
      <w:r w:rsidRPr="005D45F1">
        <w:rPr>
          <w:rFonts w:ascii="Calibri Light" w:hAnsi="Calibri Light" w:cs="Calibri Light"/>
        </w:rPr>
        <w:t xml:space="preserve"> No </w:t>
      </w:r>
      <w:r w:rsidRPr="005D45F1">
        <w:rPr>
          <w:rFonts w:ascii="Segoe UI Symbol" w:eastAsia="MS Gothic" w:hAnsi="Segoe UI Symbol" w:cs="Segoe UI Symbol"/>
        </w:rPr>
        <w:t>☐</w:t>
      </w:r>
    </w:p>
    <w:p w14:paraId="3A83919E" w14:textId="77777777" w:rsidR="00BC0DA4" w:rsidRPr="005D45F1" w:rsidRDefault="00BC0DA4" w:rsidP="00BC0DA4">
      <w:pPr>
        <w:ind w:left="360"/>
        <w:rPr>
          <w:rFonts w:ascii="Calibri Light" w:hAnsi="Calibri Light" w:cs="Calibri Light"/>
        </w:rPr>
      </w:pPr>
      <w:r w:rsidRPr="005D45F1">
        <w:rPr>
          <w:rFonts w:ascii="Calibri Light" w:hAnsi="Calibri Light" w:cs="Calibri Light"/>
        </w:rPr>
        <w:t xml:space="preserve">If yes, please explain: </w:t>
      </w:r>
      <w:sdt>
        <w:sdtPr>
          <w:rPr>
            <w:rFonts w:ascii="Calibri Light" w:hAnsi="Calibri Light" w:cs="Calibri Light"/>
          </w:rPr>
          <w:id w:val="-1023397918"/>
          <w:placeholder>
            <w:docPart w:val="C625BB1AE190482CB726CDD3CD7354FB"/>
          </w:placeholder>
          <w:showingPlcHdr/>
        </w:sdtPr>
        <w:sdtEndPr/>
        <w:sdtContent>
          <w:r w:rsidRPr="005D45F1">
            <w:rPr>
              <w:rStyle w:val="PlaceholderText"/>
              <w:rFonts w:ascii="Calibri Light" w:hAnsi="Calibri Light" w:cs="Calibri Light"/>
            </w:rPr>
            <w:t>Click here to enter text.</w:t>
          </w:r>
        </w:sdtContent>
      </w:sdt>
    </w:p>
    <w:p w14:paraId="64763416" w14:textId="77777777" w:rsidR="00BC0DA4" w:rsidRPr="005D45F1" w:rsidRDefault="00BC0DA4" w:rsidP="00BC0DA4">
      <w:pPr>
        <w:spacing w:after="0" w:line="240" w:lineRule="auto"/>
        <w:ind w:right="-187" w:hanging="634"/>
        <w:jc w:val="center"/>
        <w:rPr>
          <w:rFonts w:ascii="Calibri Light" w:hAnsi="Calibri Light" w:cs="Calibri Light"/>
          <w:sz w:val="20"/>
          <w:szCs w:val="20"/>
        </w:rPr>
      </w:pPr>
    </w:p>
    <w:tbl>
      <w:tblPr>
        <w:tblStyle w:val="TableGrid"/>
        <w:tblW w:w="11479" w:type="dxa"/>
        <w:tblInd w:w="-545" w:type="dxa"/>
        <w:tblBorders>
          <w:insideH w:val="none" w:sz="0" w:space="0" w:color="auto"/>
          <w:insideV w:val="none" w:sz="0" w:space="0" w:color="auto"/>
        </w:tblBorders>
        <w:tblLook w:val="04A0" w:firstRow="1" w:lastRow="0" w:firstColumn="1" w:lastColumn="0" w:noHBand="0" w:noVBand="1"/>
      </w:tblPr>
      <w:tblGrid>
        <w:gridCol w:w="11479"/>
      </w:tblGrid>
      <w:tr w:rsidR="00BC0DA4" w:rsidRPr="005D45F1" w14:paraId="1D2C7D19" w14:textId="77777777" w:rsidTr="00F1181F">
        <w:trPr>
          <w:trHeight w:val="1683"/>
        </w:trPr>
        <w:tc>
          <w:tcPr>
            <w:tcW w:w="11479" w:type="dxa"/>
          </w:tcPr>
          <w:p w14:paraId="25B91A18" w14:textId="77777777" w:rsidR="00BC0DA4" w:rsidRPr="005D45F1" w:rsidRDefault="00BC0DA4" w:rsidP="00F1181F">
            <w:pPr>
              <w:ind w:right="-187"/>
              <w:rPr>
                <w:rFonts w:ascii="Calibri Light" w:hAnsi="Calibri Light" w:cs="Calibri Light"/>
                <w:b/>
                <w:bCs/>
                <w:sz w:val="24"/>
                <w:szCs w:val="24"/>
                <w:u w:val="single"/>
              </w:rPr>
            </w:pPr>
            <w:r w:rsidRPr="005D45F1">
              <w:rPr>
                <w:rFonts w:ascii="Calibri Light" w:hAnsi="Calibri Light" w:cs="Calibri Light"/>
                <w:b/>
                <w:bCs/>
                <w:sz w:val="24"/>
                <w:szCs w:val="24"/>
                <w:u w:val="single"/>
              </w:rPr>
              <w:t xml:space="preserve">Reason for Transfer Request: </w:t>
            </w:r>
          </w:p>
          <w:p w14:paraId="492AC5FD" w14:textId="77777777" w:rsidR="00BC0DA4" w:rsidRPr="005D45F1" w:rsidRDefault="00BC0DA4" w:rsidP="00F1181F">
            <w:pPr>
              <w:ind w:right="-187"/>
              <w:rPr>
                <w:rFonts w:ascii="Calibri Light" w:hAnsi="Calibri Light" w:cs="Calibri Light"/>
                <w:b/>
                <w:bCs/>
              </w:rPr>
            </w:pPr>
            <w:r w:rsidRPr="005D45F1">
              <w:rPr>
                <w:rFonts w:ascii="Calibri Light" w:hAnsi="Calibri Light" w:cs="Calibri Light"/>
              </w:rPr>
              <w:t>(Please be sure to include details about the household’s circumstance that warrant a transfer request and the expected outcomes of approving or denying the transfer request)</w:t>
            </w:r>
          </w:p>
          <w:p w14:paraId="08FA4864" w14:textId="77777777" w:rsidR="00BC0DA4" w:rsidRPr="005D45F1" w:rsidRDefault="00BC0DA4" w:rsidP="00F1181F">
            <w:pPr>
              <w:ind w:right="-187"/>
              <w:rPr>
                <w:rFonts w:ascii="Calibri Light" w:hAnsi="Calibri Light" w:cs="Calibri Light"/>
                <w:sz w:val="20"/>
                <w:szCs w:val="20"/>
              </w:rPr>
            </w:pPr>
            <w:r w:rsidRPr="005D45F1">
              <w:rPr>
                <w:rFonts w:ascii="Calibri Light" w:hAnsi="Calibri Light" w:cs="Calibri Light"/>
                <w:sz w:val="20"/>
                <w:szCs w:val="20"/>
              </w:rPr>
              <w:t xml:space="preserve"> </w:t>
            </w:r>
            <w:r w:rsidRPr="005D45F1">
              <w:rPr>
                <w:rFonts w:ascii="Calibri Light" w:hAnsi="Calibri Light" w:cs="Calibri Light"/>
              </w:rPr>
              <w:t xml:space="preserve"> </w:t>
            </w:r>
            <w:sdt>
              <w:sdtPr>
                <w:rPr>
                  <w:rFonts w:ascii="Calibri Light" w:hAnsi="Calibri Light" w:cs="Calibri Light"/>
                </w:rPr>
                <w:id w:val="1275592085"/>
                <w:placeholder>
                  <w:docPart w:val="79A05856277B479CBD63F303E595BE5D"/>
                </w:placeholder>
                <w:showingPlcHdr/>
              </w:sdtPr>
              <w:sdtEndPr/>
              <w:sdtContent>
                <w:r w:rsidRPr="005D45F1">
                  <w:rPr>
                    <w:rStyle w:val="PlaceholderText"/>
                    <w:rFonts w:ascii="Calibri Light" w:hAnsi="Calibri Light" w:cs="Calibri Light"/>
                  </w:rPr>
                  <w:t>Click here to enter text.</w:t>
                </w:r>
              </w:sdtContent>
            </w:sdt>
          </w:p>
          <w:p w14:paraId="04B7D0C4" w14:textId="77777777" w:rsidR="00BC0DA4" w:rsidRPr="005D45F1" w:rsidRDefault="00BC0DA4" w:rsidP="00F1181F">
            <w:pPr>
              <w:ind w:right="-187"/>
              <w:rPr>
                <w:rFonts w:ascii="Calibri Light" w:hAnsi="Calibri Light" w:cs="Calibri Light"/>
                <w:sz w:val="20"/>
                <w:szCs w:val="20"/>
              </w:rPr>
            </w:pPr>
          </w:p>
          <w:p w14:paraId="1AD097AB" w14:textId="77777777" w:rsidR="00BC0DA4" w:rsidRPr="005D45F1" w:rsidRDefault="00BC0DA4" w:rsidP="00F1181F">
            <w:pPr>
              <w:ind w:right="-187"/>
              <w:rPr>
                <w:rFonts w:ascii="Calibri Light" w:hAnsi="Calibri Light" w:cs="Calibri Light"/>
                <w:sz w:val="20"/>
                <w:szCs w:val="20"/>
              </w:rPr>
            </w:pPr>
          </w:p>
          <w:p w14:paraId="4F5731E5" w14:textId="77777777" w:rsidR="00BC0DA4" w:rsidRPr="005D45F1" w:rsidRDefault="00BC0DA4" w:rsidP="00F1181F">
            <w:pPr>
              <w:ind w:right="-187"/>
              <w:rPr>
                <w:rFonts w:ascii="Calibri Light" w:hAnsi="Calibri Light" w:cs="Calibri Light"/>
                <w:sz w:val="20"/>
                <w:szCs w:val="20"/>
              </w:rPr>
            </w:pPr>
          </w:p>
          <w:p w14:paraId="5F21EF90" w14:textId="77777777" w:rsidR="00BC0DA4" w:rsidRPr="005D45F1" w:rsidRDefault="00BC0DA4" w:rsidP="00F1181F">
            <w:pPr>
              <w:ind w:right="-187"/>
              <w:rPr>
                <w:rFonts w:ascii="Calibri Light" w:hAnsi="Calibri Light" w:cs="Calibri Light"/>
                <w:sz w:val="20"/>
                <w:szCs w:val="20"/>
              </w:rPr>
            </w:pPr>
          </w:p>
          <w:p w14:paraId="33F04B31" w14:textId="77777777" w:rsidR="00BC0DA4" w:rsidRPr="005D45F1" w:rsidRDefault="00BC0DA4" w:rsidP="00F1181F">
            <w:pPr>
              <w:ind w:right="-187"/>
              <w:rPr>
                <w:rFonts w:ascii="Calibri Light" w:hAnsi="Calibri Light" w:cs="Calibri Light"/>
                <w:sz w:val="20"/>
                <w:szCs w:val="20"/>
              </w:rPr>
            </w:pPr>
          </w:p>
          <w:p w14:paraId="24817583" w14:textId="77777777" w:rsidR="00BC0DA4" w:rsidRPr="005D45F1" w:rsidRDefault="00BC0DA4" w:rsidP="00F1181F">
            <w:pPr>
              <w:ind w:right="-187"/>
              <w:rPr>
                <w:rFonts w:ascii="Calibri Light" w:hAnsi="Calibri Light" w:cs="Calibri Light"/>
                <w:sz w:val="20"/>
                <w:szCs w:val="20"/>
              </w:rPr>
            </w:pPr>
          </w:p>
          <w:p w14:paraId="1585ECD9" w14:textId="77777777" w:rsidR="00BC0DA4" w:rsidRPr="005D45F1" w:rsidRDefault="00BC0DA4" w:rsidP="00F1181F">
            <w:pPr>
              <w:ind w:right="-187"/>
              <w:rPr>
                <w:rFonts w:ascii="Calibri Light" w:hAnsi="Calibri Light" w:cs="Calibri Light"/>
                <w:sz w:val="20"/>
                <w:szCs w:val="20"/>
              </w:rPr>
            </w:pPr>
          </w:p>
          <w:p w14:paraId="4DDBF488" w14:textId="77777777" w:rsidR="00BC0DA4" w:rsidRPr="005D45F1" w:rsidRDefault="00BC0DA4" w:rsidP="00F1181F">
            <w:pPr>
              <w:ind w:right="-187"/>
              <w:rPr>
                <w:rFonts w:ascii="Calibri Light" w:hAnsi="Calibri Light" w:cs="Calibri Light"/>
                <w:sz w:val="20"/>
                <w:szCs w:val="20"/>
              </w:rPr>
            </w:pPr>
          </w:p>
          <w:p w14:paraId="0A40EBFD" w14:textId="77777777" w:rsidR="00BC0DA4" w:rsidRPr="005D45F1" w:rsidRDefault="00BC0DA4" w:rsidP="00F1181F">
            <w:pPr>
              <w:ind w:right="-187"/>
              <w:rPr>
                <w:rFonts w:ascii="Calibri Light" w:hAnsi="Calibri Light" w:cs="Calibri Light"/>
                <w:sz w:val="20"/>
                <w:szCs w:val="20"/>
              </w:rPr>
            </w:pPr>
          </w:p>
          <w:p w14:paraId="77A9EF92" w14:textId="77777777" w:rsidR="00BC0DA4" w:rsidRPr="005D45F1" w:rsidRDefault="00BC0DA4" w:rsidP="00F1181F">
            <w:pPr>
              <w:ind w:right="-187"/>
              <w:rPr>
                <w:rFonts w:ascii="Calibri Light" w:hAnsi="Calibri Light" w:cs="Calibri Light"/>
                <w:sz w:val="20"/>
                <w:szCs w:val="20"/>
              </w:rPr>
            </w:pPr>
          </w:p>
          <w:p w14:paraId="4D58A9C0" w14:textId="77777777" w:rsidR="00BC0DA4" w:rsidRPr="005D45F1" w:rsidRDefault="00BC0DA4" w:rsidP="00F1181F">
            <w:pPr>
              <w:ind w:right="-187"/>
              <w:rPr>
                <w:rFonts w:ascii="Calibri Light" w:hAnsi="Calibri Light" w:cs="Calibri Light"/>
                <w:sz w:val="20"/>
                <w:szCs w:val="20"/>
              </w:rPr>
            </w:pPr>
          </w:p>
          <w:p w14:paraId="5D751260" w14:textId="77777777" w:rsidR="00BC0DA4" w:rsidRPr="005D45F1" w:rsidRDefault="00BC0DA4" w:rsidP="00F1181F">
            <w:pPr>
              <w:ind w:right="-187"/>
              <w:rPr>
                <w:rFonts w:ascii="Calibri Light" w:hAnsi="Calibri Light" w:cs="Calibri Light"/>
                <w:sz w:val="20"/>
                <w:szCs w:val="20"/>
              </w:rPr>
            </w:pPr>
          </w:p>
          <w:p w14:paraId="6F4ECEBB" w14:textId="77777777" w:rsidR="00BC0DA4" w:rsidRPr="005D45F1" w:rsidRDefault="00BC0DA4" w:rsidP="00F1181F">
            <w:pPr>
              <w:ind w:right="-187"/>
              <w:rPr>
                <w:rFonts w:ascii="Calibri Light" w:hAnsi="Calibri Light" w:cs="Calibri Light"/>
                <w:sz w:val="20"/>
                <w:szCs w:val="20"/>
              </w:rPr>
            </w:pPr>
          </w:p>
          <w:p w14:paraId="3D5DBE51" w14:textId="77777777" w:rsidR="00BC0DA4" w:rsidRPr="005D45F1" w:rsidRDefault="00BC0DA4" w:rsidP="00F1181F">
            <w:pPr>
              <w:ind w:right="-187"/>
              <w:rPr>
                <w:rFonts w:ascii="Calibri Light" w:hAnsi="Calibri Light" w:cs="Calibri Light"/>
                <w:sz w:val="20"/>
                <w:szCs w:val="20"/>
              </w:rPr>
            </w:pPr>
          </w:p>
          <w:p w14:paraId="505AEFEF" w14:textId="77777777" w:rsidR="00BC0DA4" w:rsidRPr="005D45F1" w:rsidRDefault="00BC0DA4" w:rsidP="00F1181F">
            <w:pPr>
              <w:ind w:right="-187"/>
              <w:rPr>
                <w:rFonts w:ascii="Calibri Light" w:hAnsi="Calibri Light" w:cs="Calibri Light"/>
                <w:sz w:val="20"/>
                <w:szCs w:val="20"/>
              </w:rPr>
            </w:pPr>
          </w:p>
          <w:p w14:paraId="4BB37ABE" w14:textId="77777777" w:rsidR="00BC0DA4" w:rsidRPr="005D45F1" w:rsidRDefault="00BC0DA4" w:rsidP="00F1181F">
            <w:pPr>
              <w:ind w:right="-187"/>
              <w:rPr>
                <w:rFonts w:ascii="Calibri Light" w:hAnsi="Calibri Light" w:cs="Calibri Light"/>
                <w:sz w:val="20"/>
                <w:szCs w:val="20"/>
              </w:rPr>
            </w:pPr>
          </w:p>
          <w:p w14:paraId="3F789979" w14:textId="77777777" w:rsidR="00BC0DA4" w:rsidRPr="005D45F1" w:rsidRDefault="00BC0DA4" w:rsidP="00F1181F">
            <w:pPr>
              <w:ind w:right="-187"/>
              <w:rPr>
                <w:rFonts w:ascii="Calibri Light" w:hAnsi="Calibri Light" w:cs="Calibri Light"/>
                <w:sz w:val="20"/>
                <w:szCs w:val="20"/>
              </w:rPr>
            </w:pPr>
          </w:p>
          <w:p w14:paraId="10A4979E" w14:textId="77777777" w:rsidR="00BC0DA4" w:rsidRPr="005D45F1" w:rsidRDefault="00BC0DA4" w:rsidP="00F1181F">
            <w:pPr>
              <w:ind w:right="-187"/>
              <w:rPr>
                <w:rFonts w:ascii="Calibri Light" w:hAnsi="Calibri Light" w:cs="Calibri Light"/>
                <w:sz w:val="20"/>
                <w:szCs w:val="20"/>
              </w:rPr>
            </w:pPr>
          </w:p>
          <w:p w14:paraId="15594804" w14:textId="77777777" w:rsidR="00BC0DA4" w:rsidRPr="005D45F1" w:rsidRDefault="00BC0DA4" w:rsidP="00F1181F">
            <w:pPr>
              <w:ind w:right="-187"/>
              <w:rPr>
                <w:rFonts w:ascii="Calibri Light" w:hAnsi="Calibri Light" w:cs="Calibri Light"/>
                <w:sz w:val="20"/>
                <w:szCs w:val="20"/>
              </w:rPr>
            </w:pPr>
          </w:p>
        </w:tc>
      </w:tr>
      <w:tr w:rsidR="00BC0DA4" w:rsidRPr="005D45F1" w14:paraId="679D27D2" w14:textId="77777777" w:rsidTr="00F1181F">
        <w:trPr>
          <w:trHeight w:val="1683"/>
        </w:trPr>
        <w:tc>
          <w:tcPr>
            <w:tcW w:w="11479" w:type="dxa"/>
          </w:tcPr>
          <w:p w14:paraId="4EC7F209" w14:textId="77777777" w:rsidR="00BC0DA4" w:rsidRPr="005D45F1" w:rsidRDefault="00BC0DA4" w:rsidP="00F1181F">
            <w:pPr>
              <w:ind w:right="-187"/>
              <w:rPr>
                <w:rFonts w:ascii="Calibri Light" w:hAnsi="Calibri Light" w:cs="Calibri Light"/>
              </w:rPr>
            </w:pPr>
          </w:p>
        </w:tc>
      </w:tr>
    </w:tbl>
    <w:p w14:paraId="130D9A5A" w14:textId="77777777" w:rsidR="00BC0DA4" w:rsidRPr="005D45F1" w:rsidRDefault="00BC0DA4" w:rsidP="00BC0DA4">
      <w:pPr>
        <w:rPr>
          <w:rFonts w:ascii="Calibri Light" w:hAnsi="Calibri Light" w:cs="Calibri Light"/>
        </w:rPr>
      </w:pPr>
    </w:p>
    <w:p w14:paraId="0BE73A3A" w14:textId="77777777" w:rsidR="00BC0DA4" w:rsidRPr="005D45F1" w:rsidRDefault="00BC0DA4" w:rsidP="00BC0DA4">
      <w:pPr>
        <w:rPr>
          <w:rFonts w:ascii="Calibri Light" w:hAnsi="Calibri Light" w:cs="Calibri Light"/>
        </w:rPr>
      </w:pPr>
    </w:p>
    <w:p w14:paraId="40B17A25" w14:textId="77777777" w:rsidR="00BC0DA4" w:rsidRPr="005D45F1" w:rsidRDefault="00BC0DA4" w:rsidP="00BC0DA4">
      <w:pPr>
        <w:rPr>
          <w:rFonts w:ascii="Calibri Light" w:hAnsi="Calibri Light" w:cs="Calibri Light"/>
        </w:rPr>
      </w:pPr>
    </w:p>
    <w:p w14:paraId="73A7A452" w14:textId="77777777" w:rsidR="00BC0DA4" w:rsidRPr="005D45F1" w:rsidRDefault="00BC0DA4" w:rsidP="00BC0DA4">
      <w:pPr>
        <w:rPr>
          <w:rFonts w:ascii="Calibri Light" w:hAnsi="Calibri Light" w:cs="Calibri Light"/>
        </w:rPr>
      </w:pPr>
      <w:r w:rsidRPr="005D45F1">
        <w:rPr>
          <w:rFonts w:ascii="Calibri Light" w:hAnsi="Calibri Light" w:cs="Calibri Light"/>
        </w:rPr>
        <w:t>Name and Signature of Program Manager/Supervisor Approving this Request:</w:t>
      </w:r>
    </w:p>
    <w:p w14:paraId="0157D78D" w14:textId="77777777" w:rsidR="00BC0DA4" w:rsidRPr="005D45F1" w:rsidRDefault="00BC0DA4" w:rsidP="00BC0DA4">
      <w:pPr>
        <w:rPr>
          <w:rFonts w:ascii="Calibri Light" w:hAnsi="Calibri Light" w:cs="Calibri Light"/>
        </w:rPr>
      </w:pPr>
      <w:r w:rsidRPr="005D45F1">
        <w:rPr>
          <w:rFonts w:ascii="Calibri Light" w:hAnsi="Calibri Light" w:cs="Calibri Light"/>
        </w:rPr>
        <w:t>__________________________________________________________</w:t>
      </w:r>
    </w:p>
    <w:p w14:paraId="21F4F625" w14:textId="77777777" w:rsidR="00BC0DA4" w:rsidRPr="005D45F1" w:rsidRDefault="00BC0DA4" w:rsidP="00BC0DA4">
      <w:pPr>
        <w:rPr>
          <w:rFonts w:ascii="Calibri Light" w:hAnsi="Calibri Light" w:cs="Calibri Light"/>
        </w:rPr>
      </w:pPr>
      <w:r w:rsidRPr="005D45F1">
        <w:rPr>
          <w:rFonts w:ascii="Calibri Light" w:hAnsi="Calibri Light" w:cs="Calibri Light"/>
        </w:rPr>
        <w:t>Contact Email of Supervisor Approving Request:</w:t>
      </w:r>
    </w:p>
    <w:p w14:paraId="4D93AC94" w14:textId="77777777" w:rsidR="00BC0DA4" w:rsidRPr="005D45F1" w:rsidRDefault="00BC0DA4" w:rsidP="00BC0DA4">
      <w:pPr>
        <w:rPr>
          <w:rFonts w:ascii="Calibri Light" w:hAnsi="Calibri Light" w:cs="Calibri Light"/>
        </w:rPr>
      </w:pPr>
      <w:r w:rsidRPr="005D45F1">
        <w:rPr>
          <w:rFonts w:ascii="Calibri Light" w:hAnsi="Calibri Light" w:cs="Calibri Light"/>
        </w:rPr>
        <w:t>__________________________________________________________</w:t>
      </w:r>
    </w:p>
    <w:p w14:paraId="35508584" w14:textId="77777777" w:rsidR="00BC0DA4" w:rsidRPr="005D45F1" w:rsidRDefault="00BC0DA4" w:rsidP="00BC0DA4">
      <w:pPr>
        <w:rPr>
          <w:rFonts w:ascii="Calibri Light" w:hAnsi="Calibri Light" w:cs="Calibri Light"/>
        </w:rPr>
      </w:pPr>
    </w:p>
    <w:p w14:paraId="6D1EEFB8" w14:textId="77777777" w:rsidR="00BC0DA4" w:rsidRPr="005D45F1" w:rsidRDefault="77F71718" w:rsidP="00BC0DA4">
      <w:pPr>
        <w:rPr>
          <w:rFonts w:ascii="Calibri Light" w:hAnsi="Calibri Light" w:cs="Calibri Light"/>
        </w:rPr>
      </w:pPr>
      <w:r w:rsidRPr="45F60083">
        <w:rPr>
          <w:rFonts w:ascii="Calibri Light" w:hAnsi="Calibri Light" w:cs="Calibri Light"/>
        </w:rPr>
        <w:t xml:space="preserve">For a copy of the transfer policy please refer to Hennepin County Coordinated Entry System Operations Manual. </w:t>
      </w:r>
    </w:p>
    <w:p w14:paraId="6497081F" w14:textId="6B75911A" w:rsidR="45F60083" w:rsidRDefault="45F60083">
      <w:r>
        <w:br w:type="page"/>
      </w:r>
    </w:p>
    <w:p w14:paraId="748419FC" w14:textId="5CA9CC2A" w:rsidR="007F6976" w:rsidRPr="005D45F1" w:rsidRDefault="1649B070" w:rsidP="45F60083">
      <w:pPr>
        <w:pStyle w:val="Heading1"/>
        <w:rPr>
          <w:rFonts w:ascii="Calibri Light" w:hAnsi="Calibri Light" w:cs="Calibri Light"/>
        </w:rPr>
      </w:pPr>
      <w:bookmarkStart w:id="100" w:name="_Toc189482527"/>
      <w:r w:rsidRPr="67D9F824">
        <w:rPr>
          <w:rFonts w:ascii="Calibri Light" w:hAnsi="Calibri Light" w:cs="Calibri Light"/>
        </w:rPr>
        <w:lastRenderedPageBreak/>
        <w:t>Append</w:t>
      </w:r>
      <w:r w:rsidR="6533E584" w:rsidRPr="67D9F824">
        <w:rPr>
          <w:rFonts w:ascii="Calibri Light" w:hAnsi="Calibri Light" w:cs="Calibri Light"/>
        </w:rPr>
        <w:t>i</w:t>
      </w:r>
      <w:r w:rsidRPr="67D9F824">
        <w:rPr>
          <w:rFonts w:ascii="Calibri Light" w:hAnsi="Calibri Light" w:cs="Calibri Light"/>
        </w:rPr>
        <w:t xml:space="preserve">x </w:t>
      </w:r>
      <w:r w:rsidR="35089EE2" w:rsidRPr="67D9F824">
        <w:rPr>
          <w:rFonts w:ascii="Calibri Light" w:hAnsi="Calibri Light" w:cs="Calibri Light"/>
        </w:rPr>
        <w:t>I</w:t>
      </w:r>
      <w:r w:rsidR="2FBF2573" w:rsidRPr="67D9F824">
        <w:rPr>
          <w:rFonts w:ascii="Calibri Light" w:hAnsi="Calibri Light" w:cs="Calibri Light"/>
        </w:rPr>
        <w:t xml:space="preserve">: </w:t>
      </w:r>
      <w:r w:rsidRPr="67D9F824">
        <w:rPr>
          <w:rFonts w:ascii="Calibri Light" w:hAnsi="Calibri Light" w:cs="Calibri Light"/>
        </w:rPr>
        <w:t>Multiple Declined Referral Policy</w:t>
      </w:r>
      <w:bookmarkEnd w:id="100"/>
    </w:p>
    <w:p w14:paraId="0AE5BDB4" w14:textId="77777777" w:rsidR="007F6976" w:rsidRPr="005D45F1" w:rsidRDefault="007F6976" w:rsidP="007F6976">
      <w:pPr>
        <w:rPr>
          <w:rFonts w:ascii="Calibri Light" w:hAnsi="Calibri Light" w:cs="Calibri Light"/>
        </w:rPr>
      </w:pPr>
    </w:p>
    <w:p w14:paraId="2AAB5E43" w14:textId="77777777" w:rsidR="007F6976" w:rsidRPr="005D45F1" w:rsidRDefault="56A8752F" w:rsidP="002D6FCA">
      <w:pPr>
        <w:pStyle w:val="Heading3"/>
        <w:rPr>
          <w:rFonts w:ascii="Calibri Light" w:hAnsi="Calibri Light" w:cs="Calibri Light"/>
          <w:b w:val="0"/>
          <w:bCs w:val="0"/>
        </w:rPr>
      </w:pPr>
      <w:r w:rsidRPr="002D6FCA">
        <w:t xml:space="preserve">Background </w:t>
      </w:r>
    </w:p>
    <w:p w14:paraId="0B4BE8D7" w14:textId="51207469" w:rsidR="007F6976" w:rsidRPr="005D45F1" w:rsidRDefault="007F6976" w:rsidP="007F6976">
      <w:pPr>
        <w:rPr>
          <w:rFonts w:ascii="Calibri Light" w:hAnsi="Calibri Light" w:cs="Calibri Light"/>
        </w:rPr>
      </w:pPr>
      <w:r w:rsidRPr="005D45F1">
        <w:rPr>
          <w:rFonts w:ascii="Calibri Light" w:hAnsi="Calibri Light" w:cs="Calibri Light"/>
        </w:rPr>
        <w:t xml:space="preserve">Through </w:t>
      </w:r>
      <w:r w:rsidR="00011973" w:rsidRPr="005D45F1">
        <w:rPr>
          <w:rFonts w:ascii="Calibri Light" w:hAnsi="Calibri Light" w:cs="Calibri Light"/>
        </w:rPr>
        <w:t>CE</w:t>
      </w:r>
      <w:r w:rsidRPr="005D45F1">
        <w:rPr>
          <w:rFonts w:ascii="Calibri Light" w:hAnsi="Calibri Light" w:cs="Calibri Light"/>
        </w:rPr>
        <w:t>, a clear process has been established for assessing, prioritizing and referring people who are experiencing homelessness to the different categories of homeless designated housing interventions. In order of intensity of support the interventions are:</w:t>
      </w:r>
    </w:p>
    <w:p w14:paraId="7A3031EE" w14:textId="77777777" w:rsidR="007F6976" w:rsidRPr="005D45F1" w:rsidRDefault="007F6976" w:rsidP="008007FD">
      <w:pPr>
        <w:pStyle w:val="ListParagraph"/>
        <w:numPr>
          <w:ilvl w:val="0"/>
          <w:numId w:val="60"/>
        </w:numPr>
        <w:spacing w:after="160" w:line="252" w:lineRule="auto"/>
        <w:rPr>
          <w:rFonts w:ascii="Calibri Light" w:hAnsi="Calibri Light" w:cs="Calibri Light"/>
        </w:rPr>
      </w:pPr>
      <w:r w:rsidRPr="005D45F1">
        <w:rPr>
          <w:rFonts w:ascii="Calibri Light" w:hAnsi="Calibri Light" w:cs="Calibri Light"/>
        </w:rPr>
        <w:t>Rapid ReHousing (RRH)</w:t>
      </w:r>
    </w:p>
    <w:p w14:paraId="25F86FA6" w14:textId="77777777" w:rsidR="007F6976" w:rsidRPr="005D45F1" w:rsidRDefault="007F6976" w:rsidP="008007FD">
      <w:pPr>
        <w:pStyle w:val="ListParagraph"/>
        <w:numPr>
          <w:ilvl w:val="0"/>
          <w:numId w:val="60"/>
        </w:numPr>
        <w:spacing w:after="160" w:line="252" w:lineRule="auto"/>
        <w:rPr>
          <w:rFonts w:ascii="Calibri Light" w:hAnsi="Calibri Light" w:cs="Calibri Light"/>
        </w:rPr>
      </w:pPr>
      <w:r w:rsidRPr="005D45F1">
        <w:rPr>
          <w:rFonts w:ascii="Calibri Light" w:hAnsi="Calibri Light" w:cs="Calibri Light"/>
        </w:rPr>
        <w:t>Transitional Housing (TH)</w:t>
      </w:r>
    </w:p>
    <w:p w14:paraId="46DFF444" w14:textId="77777777" w:rsidR="007F6976" w:rsidRPr="005D45F1" w:rsidRDefault="007F6976" w:rsidP="008007FD">
      <w:pPr>
        <w:pStyle w:val="ListParagraph"/>
        <w:numPr>
          <w:ilvl w:val="0"/>
          <w:numId w:val="60"/>
        </w:numPr>
        <w:spacing w:after="160" w:line="252" w:lineRule="auto"/>
        <w:rPr>
          <w:rFonts w:ascii="Calibri Light" w:hAnsi="Calibri Light" w:cs="Calibri Light"/>
        </w:rPr>
      </w:pPr>
      <w:r w:rsidRPr="005D45F1">
        <w:rPr>
          <w:rFonts w:ascii="Calibri Light" w:hAnsi="Calibri Light" w:cs="Calibri Light"/>
        </w:rPr>
        <w:t>Permanent Supportive Housing (PSH)</w:t>
      </w:r>
    </w:p>
    <w:p w14:paraId="18AAC10D" w14:textId="651EB4BD" w:rsidR="007F6976" w:rsidRPr="005D45F1" w:rsidRDefault="007F6976" w:rsidP="007F6976">
      <w:pPr>
        <w:spacing w:after="160" w:line="252" w:lineRule="auto"/>
        <w:rPr>
          <w:rFonts w:ascii="Calibri Light" w:hAnsi="Calibri Light" w:cs="Calibri Light"/>
        </w:rPr>
      </w:pPr>
      <w:r w:rsidRPr="005D45F1">
        <w:rPr>
          <w:rFonts w:ascii="Calibri Light" w:hAnsi="Calibri Light" w:cs="Calibri Light"/>
        </w:rPr>
        <w:t xml:space="preserve">Trained assessors offer people who are experiencing homelessness a comprehensive assessment to enter the </w:t>
      </w:r>
      <w:r w:rsidR="00011973" w:rsidRPr="005D45F1">
        <w:rPr>
          <w:rFonts w:ascii="Calibri Light" w:hAnsi="Calibri Light" w:cs="Calibri Light"/>
        </w:rPr>
        <w:t>CE</w:t>
      </w:r>
      <w:r w:rsidRPr="005D45F1">
        <w:rPr>
          <w:rFonts w:ascii="Calibri Light" w:hAnsi="Calibri Light" w:cs="Calibri Light"/>
        </w:rPr>
        <w:t xml:space="preserve"> housing priority pool.  Once people are placed in the pool, they may or may not receive a referral for housing based on priority criteria established by the CES Leadership Committee.  The criteria is as follows:</w:t>
      </w:r>
    </w:p>
    <w:p w14:paraId="69BCDC39" w14:textId="77777777" w:rsidR="007F6976" w:rsidRPr="005D45F1" w:rsidRDefault="007F6976" w:rsidP="008007FD">
      <w:pPr>
        <w:pStyle w:val="NormalWeb"/>
        <w:numPr>
          <w:ilvl w:val="0"/>
          <w:numId w:val="61"/>
        </w:numPr>
        <w:spacing w:before="0" w:beforeAutospacing="0" w:after="0" w:afterAutospacing="0"/>
        <w:rPr>
          <w:rFonts w:ascii="Calibri Light" w:hAnsi="Calibri Light" w:cs="Calibri Light"/>
          <w:sz w:val="22"/>
          <w:szCs w:val="22"/>
        </w:rPr>
      </w:pPr>
      <w:r w:rsidRPr="005D45F1">
        <w:rPr>
          <w:rFonts w:ascii="Calibri Light" w:hAnsi="Calibri Light" w:cs="Calibri Light"/>
          <w:sz w:val="22"/>
          <w:szCs w:val="22"/>
        </w:rPr>
        <w:t>Disability</w:t>
      </w:r>
    </w:p>
    <w:p w14:paraId="0D596202" w14:textId="77777777" w:rsidR="007F6976" w:rsidRPr="005D45F1" w:rsidRDefault="007F6976" w:rsidP="008007FD">
      <w:pPr>
        <w:pStyle w:val="NormalWeb"/>
        <w:numPr>
          <w:ilvl w:val="0"/>
          <w:numId w:val="61"/>
        </w:numPr>
        <w:spacing w:before="0" w:beforeAutospacing="0" w:after="0" w:afterAutospacing="0"/>
        <w:rPr>
          <w:rFonts w:ascii="Calibri Light" w:hAnsi="Calibri Light" w:cs="Calibri Light"/>
          <w:sz w:val="22"/>
          <w:szCs w:val="22"/>
        </w:rPr>
      </w:pPr>
      <w:r w:rsidRPr="005D45F1">
        <w:rPr>
          <w:rFonts w:ascii="Calibri Light" w:hAnsi="Calibri Light" w:cs="Calibri Light"/>
          <w:sz w:val="22"/>
          <w:szCs w:val="22"/>
        </w:rPr>
        <w:t>Chronic homeless status</w:t>
      </w:r>
    </w:p>
    <w:p w14:paraId="39119E66" w14:textId="77777777" w:rsidR="007F6976" w:rsidRPr="005D45F1" w:rsidRDefault="007F6976" w:rsidP="008007FD">
      <w:pPr>
        <w:pStyle w:val="NormalWeb"/>
        <w:numPr>
          <w:ilvl w:val="0"/>
          <w:numId w:val="61"/>
        </w:numPr>
        <w:spacing w:before="0" w:beforeAutospacing="0" w:after="0" w:afterAutospacing="0"/>
        <w:rPr>
          <w:rFonts w:ascii="Calibri Light" w:hAnsi="Calibri Light" w:cs="Calibri Light"/>
          <w:sz w:val="22"/>
          <w:szCs w:val="22"/>
        </w:rPr>
      </w:pPr>
      <w:r w:rsidRPr="005D45F1">
        <w:rPr>
          <w:rFonts w:ascii="Calibri Light" w:hAnsi="Calibri Light" w:cs="Calibri Light"/>
          <w:sz w:val="22"/>
          <w:szCs w:val="22"/>
        </w:rPr>
        <w:t>Number of months HUD homeless</w:t>
      </w:r>
    </w:p>
    <w:p w14:paraId="73F68751" w14:textId="77777777" w:rsidR="007F6976" w:rsidRPr="005D45F1" w:rsidRDefault="007F6976" w:rsidP="007F6976">
      <w:pPr>
        <w:spacing w:after="160" w:line="252" w:lineRule="auto"/>
        <w:ind w:left="360"/>
        <w:rPr>
          <w:rFonts w:ascii="Calibri Light" w:hAnsi="Calibri Light" w:cs="Calibri Light"/>
        </w:rPr>
      </w:pPr>
    </w:p>
    <w:p w14:paraId="53B22D94" w14:textId="77777777" w:rsidR="007F6976" w:rsidRPr="005D45F1" w:rsidRDefault="007F6976" w:rsidP="007F6976">
      <w:pPr>
        <w:rPr>
          <w:rFonts w:ascii="Calibri Light" w:hAnsi="Calibri Light" w:cs="Calibri Light"/>
        </w:rPr>
      </w:pPr>
      <w:r w:rsidRPr="005D45F1">
        <w:rPr>
          <w:rFonts w:ascii="Calibri Light" w:hAnsi="Calibri Light" w:cs="Calibri Light"/>
        </w:rPr>
        <w:t xml:space="preserve">It has come to the attention of the CES Leadership Committee that there are a subset of people who meet the criteria for a referral and are choosing to decline referrals for various reasons.  When a person repeatedly declines referral, they are tying up resources and taking referrals that could otherwise go to another person.  In essence, a log jam occurs which negatively impacts other people experiencing homelessness who may also be eligible for referrals.  The negative impact is felt by housing providers as well, who end up spending time working with the person only to have them decline the opportunity.   CES Leadership Committee decided to pilot skipping over people who have declined 3 or more referrals.   This created opportunity and movement for other people who are eligible for referral to accept a CES referral and move into housing.   </w:t>
      </w:r>
    </w:p>
    <w:p w14:paraId="758B6A0B" w14:textId="77777777" w:rsidR="007F6976" w:rsidRPr="005D45F1" w:rsidRDefault="007F6976" w:rsidP="00731457">
      <w:pPr>
        <w:pStyle w:val="Heading3"/>
        <w:rPr>
          <w:rFonts w:ascii="Calibri Light" w:hAnsi="Calibri Light" w:cs="Calibri Light"/>
        </w:rPr>
      </w:pPr>
      <w:r w:rsidRPr="005D45F1">
        <w:rPr>
          <w:rFonts w:ascii="Calibri Light" w:hAnsi="Calibri Light" w:cs="Calibri Light"/>
        </w:rPr>
        <w:t xml:space="preserve">Skipping Procedure for Hennepin Coordinated Entry Priority List  </w:t>
      </w:r>
    </w:p>
    <w:p w14:paraId="00701BB1" w14:textId="77777777" w:rsidR="007F6976" w:rsidRPr="005D45F1" w:rsidRDefault="007F6976" w:rsidP="007F6976">
      <w:pPr>
        <w:pStyle w:val="NoSpacing"/>
        <w:rPr>
          <w:rFonts w:ascii="Calibri Light" w:hAnsi="Calibri Light" w:cs="Calibri Light"/>
        </w:rPr>
      </w:pPr>
    </w:p>
    <w:p w14:paraId="67E2F3CB" w14:textId="77777777" w:rsidR="007F6976" w:rsidRPr="005D45F1" w:rsidRDefault="007F6976" w:rsidP="007F6976">
      <w:pPr>
        <w:pStyle w:val="NoSpacing"/>
        <w:rPr>
          <w:rFonts w:ascii="Calibri Light" w:hAnsi="Calibri Light" w:cs="Calibri Light"/>
        </w:rPr>
      </w:pPr>
      <w:r w:rsidRPr="005D45F1">
        <w:rPr>
          <w:rFonts w:ascii="Calibri Light" w:hAnsi="Calibri Light" w:cs="Calibri Light"/>
        </w:rPr>
        <w:t xml:space="preserve">When a client has declined 3 referrals from CES, the policy would be initiated.   </w:t>
      </w:r>
    </w:p>
    <w:p w14:paraId="08AFB02E" w14:textId="77777777" w:rsidR="007F6976" w:rsidRPr="005D45F1" w:rsidRDefault="007F6976" w:rsidP="007F6976">
      <w:pPr>
        <w:pStyle w:val="NoSpacing"/>
        <w:rPr>
          <w:rFonts w:ascii="Calibri Light" w:hAnsi="Calibri Light" w:cs="Calibri Light"/>
        </w:rPr>
      </w:pPr>
    </w:p>
    <w:p w14:paraId="57069632" w14:textId="77777777" w:rsidR="007F6976" w:rsidRPr="005D45F1" w:rsidRDefault="007F6976" w:rsidP="007F6976">
      <w:pPr>
        <w:pStyle w:val="NoSpacing"/>
        <w:rPr>
          <w:rFonts w:ascii="Calibri Light" w:hAnsi="Calibri Light" w:cs="Calibri Light"/>
        </w:rPr>
      </w:pPr>
      <w:r w:rsidRPr="005D45F1">
        <w:rPr>
          <w:rFonts w:ascii="Calibri Light" w:hAnsi="Calibri Light" w:cs="Calibri Light"/>
        </w:rPr>
        <w:t>Denials counting for policy initiation are listed below but not limited to:</w:t>
      </w:r>
    </w:p>
    <w:p w14:paraId="32BCF2ED" w14:textId="77777777" w:rsidR="007F6976" w:rsidRPr="005D45F1" w:rsidRDefault="007F6976" w:rsidP="008007FD">
      <w:pPr>
        <w:pStyle w:val="NoSpacing"/>
        <w:numPr>
          <w:ilvl w:val="0"/>
          <w:numId w:val="62"/>
        </w:numPr>
        <w:rPr>
          <w:rFonts w:ascii="Calibri Light" w:hAnsi="Calibri Light" w:cs="Calibri Light"/>
        </w:rPr>
      </w:pPr>
      <w:r w:rsidRPr="005D45F1">
        <w:rPr>
          <w:rFonts w:ascii="Calibri Light" w:hAnsi="Calibri Light" w:cs="Calibri Light"/>
        </w:rPr>
        <w:t>Client declines based on location</w:t>
      </w:r>
    </w:p>
    <w:p w14:paraId="15C0441E" w14:textId="77777777" w:rsidR="007F6976" w:rsidRPr="005D45F1" w:rsidRDefault="007F6976" w:rsidP="008007FD">
      <w:pPr>
        <w:pStyle w:val="NoSpacing"/>
        <w:numPr>
          <w:ilvl w:val="0"/>
          <w:numId w:val="62"/>
        </w:numPr>
        <w:rPr>
          <w:rFonts w:ascii="Calibri Light" w:hAnsi="Calibri Light" w:cs="Calibri Light"/>
        </w:rPr>
      </w:pPr>
      <w:r w:rsidRPr="005D45F1">
        <w:rPr>
          <w:rFonts w:ascii="Calibri Light" w:hAnsi="Calibri Light" w:cs="Calibri Light"/>
        </w:rPr>
        <w:t>Client isn’t following through with housing provider</w:t>
      </w:r>
    </w:p>
    <w:p w14:paraId="0C01FA75" w14:textId="77777777" w:rsidR="007F6976" w:rsidRPr="005D45F1" w:rsidRDefault="007F6976" w:rsidP="008007FD">
      <w:pPr>
        <w:pStyle w:val="NoSpacing"/>
        <w:numPr>
          <w:ilvl w:val="0"/>
          <w:numId w:val="62"/>
        </w:numPr>
        <w:rPr>
          <w:rFonts w:ascii="Calibri Light" w:hAnsi="Calibri Light" w:cs="Calibri Light"/>
        </w:rPr>
      </w:pPr>
      <w:r w:rsidRPr="005D45F1">
        <w:rPr>
          <w:rFonts w:ascii="Calibri Light" w:hAnsi="Calibri Light" w:cs="Calibri Light"/>
        </w:rPr>
        <w:t>Client missed multiple scheduled appointments and/or intake with the housing provider</w:t>
      </w:r>
    </w:p>
    <w:p w14:paraId="42F21FE3" w14:textId="77777777" w:rsidR="007F6976" w:rsidRPr="005D45F1" w:rsidRDefault="007F6976" w:rsidP="008007FD">
      <w:pPr>
        <w:pStyle w:val="NoSpacing"/>
        <w:numPr>
          <w:ilvl w:val="0"/>
          <w:numId w:val="62"/>
        </w:numPr>
        <w:rPr>
          <w:rFonts w:ascii="Calibri Light" w:hAnsi="Calibri Light" w:cs="Calibri Light"/>
        </w:rPr>
      </w:pPr>
      <w:r w:rsidRPr="005D45F1">
        <w:rPr>
          <w:rFonts w:ascii="Calibri Light" w:hAnsi="Calibri Light" w:cs="Calibri Light"/>
        </w:rPr>
        <w:t xml:space="preserve">Client refuses size of unit </w:t>
      </w:r>
    </w:p>
    <w:p w14:paraId="5DBE28F2" w14:textId="77777777" w:rsidR="007F6976" w:rsidRPr="005D45F1" w:rsidRDefault="007F6976" w:rsidP="008007FD">
      <w:pPr>
        <w:pStyle w:val="NoSpacing"/>
        <w:numPr>
          <w:ilvl w:val="0"/>
          <w:numId w:val="62"/>
        </w:numPr>
        <w:rPr>
          <w:rFonts w:ascii="Calibri Light" w:hAnsi="Calibri Light" w:cs="Calibri Light"/>
        </w:rPr>
      </w:pPr>
      <w:r w:rsidRPr="005D45F1">
        <w:rPr>
          <w:rFonts w:ascii="Calibri Light" w:hAnsi="Calibri Light" w:cs="Calibri Light"/>
        </w:rPr>
        <w:t>Client changed mind on taking Housing Support (formerly GRH), sober, shared housing, and/or front desk</w:t>
      </w:r>
    </w:p>
    <w:p w14:paraId="6335B1D1" w14:textId="77777777" w:rsidR="007F6976" w:rsidRPr="005D45F1" w:rsidRDefault="007F6976" w:rsidP="007F6976">
      <w:pPr>
        <w:pStyle w:val="NoSpacing"/>
        <w:ind w:left="720"/>
        <w:rPr>
          <w:rFonts w:ascii="Calibri Light" w:hAnsi="Calibri Light" w:cs="Calibri Light"/>
        </w:rPr>
      </w:pPr>
    </w:p>
    <w:p w14:paraId="1DF379F7" w14:textId="77777777" w:rsidR="007F6976" w:rsidRPr="005D45F1" w:rsidRDefault="007F6976" w:rsidP="007F6976">
      <w:pPr>
        <w:pStyle w:val="NoSpacing"/>
        <w:rPr>
          <w:rFonts w:ascii="Calibri Light" w:hAnsi="Calibri Light" w:cs="Calibri Light"/>
        </w:rPr>
      </w:pPr>
      <w:r w:rsidRPr="005D45F1">
        <w:rPr>
          <w:rFonts w:ascii="Calibri Light" w:hAnsi="Calibri Light" w:cs="Calibri Light"/>
        </w:rPr>
        <w:t>Denials disregarded toward policy initiation are as follows:</w:t>
      </w:r>
    </w:p>
    <w:p w14:paraId="209AC6CF" w14:textId="77777777" w:rsidR="007F6976" w:rsidRPr="005D45F1" w:rsidRDefault="007F6976" w:rsidP="008007FD">
      <w:pPr>
        <w:pStyle w:val="NoSpacing"/>
        <w:numPr>
          <w:ilvl w:val="0"/>
          <w:numId w:val="63"/>
        </w:numPr>
        <w:rPr>
          <w:rFonts w:ascii="Calibri Light" w:hAnsi="Calibri Light" w:cs="Calibri Light"/>
        </w:rPr>
      </w:pPr>
      <w:r w:rsidRPr="005D45F1">
        <w:rPr>
          <w:rFonts w:ascii="Calibri Light" w:hAnsi="Calibri Light" w:cs="Calibri Light"/>
        </w:rPr>
        <w:t>Housing provider declines because client is unable to be located</w:t>
      </w:r>
    </w:p>
    <w:p w14:paraId="6CC9B103" w14:textId="77777777" w:rsidR="007F6976" w:rsidRPr="005D45F1" w:rsidRDefault="007F6976" w:rsidP="008007FD">
      <w:pPr>
        <w:pStyle w:val="NoSpacing"/>
        <w:numPr>
          <w:ilvl w:val="0"/>
          <w:numId w:val="63"/>
        </w:numPr>
        <w:rPr>
          <w:rFonts w:ascii="Calibri Light" w:hAnsi="Calibri Light" w:cs="Calibri Light"/>
        </w:rPr>
      </w:pPr>
      <w:r w:rsidRPr="005D45F1">
        <w:rPr>
          <w:rFonts w:ascii="Calibri Light" w:hAnsi="Calibri Light" w:cs="Calibri Light"/>
        </w:rPr>
        <w:t>criminal background</w:t>
      </w:r>
    </w:p>
    <w:p w14:paraId="1098BAAD" w14:textId="77777777" w:rsidR="007F6976" w:rsidRPr="005D45F1" w:rsidRDefault="007F6976" w:rsidP="008007FD">
      <w:pPr>
        <w:pStyle w:val="NoSpacing"/>
        <w:numPr>
          <w:ilvl w:val="0"/>
          <w:numId w:val="63"/>
        </w:numPr>
        <w:rPr>
          <w:rFonts w:ascii="Calibri Light" w:hAnsi="Calibri Light" w:cs="Calibri Light"/>
        </w:rPr>
      </w:pPr>
      <w:r w:rsidRPr="005D45F1">
        <w:rPr>
          <w:rFonts w:ascii="Calibri Light" w:hAnsi="Calibri Light" w:cs="Calibri Light"/>
        </w:rPr>
        <w:t>program funding qualifications</w:t>
      </w:r>
    </w:p>
    <w:p w14:paraId="4E3E389E" w14:textId="77777777" w:rsidR="007F6976" w:rsidRPr="005D45F1" w:rsidRDefault="007F6976" w:rsidP="008007FD">
      <w:pPr>
        <w:pStyle w:val="NoSpacing"/>
        <w:numPr>
          <w:ilvl w:val="0"/>
          <w:numId w:val="63"/>
        </w:numPr>
        <w:rPr>
          <w:rFonts w:ascii="Calibri Light" w:hAnsi="Calibri Light" w:cs="Calibri Light"/>
        </w:rPr>
      </w:pPr>
      <w:r w:rsidRPr="005D45F1">
        <w:rPr>
          <w:rFonts w:ascii="Calibri Light" w:hAnsi="Calibri Light" w:cs="Calibri Light"/>
        </w:rPr>
        <w:lastRenderedPageBreak/>
        <w:t xml:space="preserve">landlord issues </w:t>
      </w:r>
    </w:p>
    <w:p w14:paraId="440EE0F6" w14:textId="77777777" w:rsidR="007F6976" w:rsidRPr="005D45F1" w:rsidRDefault="007F6976" w:rsidP="007F6976">
      <w:pPr>
        <w:pStyle w:val="NoSpacing"/>
        <w:ind w:left="720"/>
        <w:rPr>
          <w:rFonts w:ascii="Calibri Light" w:hAnsi="Calibri Light" w:cs="Calibri Light"/>
        </w:rPr>
      </w:pPr>
    </w:p>
    <w:p w14:paraId="09D915DC" w14:textId="77777777" w:rsidR="007F6976" w:rsidRPr="005D45F1" w:rsidRDefault="007F6976" w:rsidP="007F6976">
      <w:pPr>
        <w:spacing w:after="0" w:line="240" w:lineRule="auto"/>
        <w:rPr>
          <w:rFonts w:ascii="Calibri Light" w:hAnsi="Calibri Light" w:cs="Calibri Light"/>
        </w:rPr>
      </w:pPr>
      <w:r w:rsidRPr="005D45F1">
        <w:rPr>
          <w:rFonts w:ascii="Calibri Light" w:hAnsi="Calibri Light" w:cs="Calibri Light"/>
          <w:b/>
          <w:bCs/>
        </w:rPr>
        <w:t>Policy initiated</w:t>
      </w:r>
      <w:r w:rsidRPr="005D45F1">
        <w:rPr>
          <w:rFonts w:ascii="Calibri Light" w:hAnsi="Calibri Light" w:cs="Calibri Light"/>
        </w:rPr>
        <w:t>:  The following steps will be taken when the policy is initiated.</w:t>
      </w:r>
    </w:p>
    <w:p w14:paraId="68286040" w14:textId="77777777" w:rsidR="007F6976" w:rsidRPr="005D45F1" w:rsidRDefault="007F6976" w:rsidP="008007FD">
      <w:pPr>
        <w:pStyle w:val="ListParagraph"/>
        <w:numPr>
          <w:ilvl w:val="0"/>
          <w:numId w:val="64"/>
        </w:numPr>
        <w:spacing w:after="0" w:line="240" w:lineRule="auto"/>
        <w:rPr>
          <w:rFonts w:ascii="Calibri Light" w:eastAsia="Times New Roman" w:hAnsi="Calibri Light" w:cs="Calibri Light"/>
        </w:rPr>
      </w:pPr>
      <w:r w:rsidRPr="005D45F1">
        <w:rPr>
          <w:rFonts w:ascii="Calibri Light" w:eastAsia="Times New Roman" w:hAnsi="Calibri Light" w:cs="Calibri Light"/>
        </w:rPr>
        <w:t>The client will be removed from the priority list</w:t>
      </w:r>
    </w:p>
    <w:p w14:paraId="70017474" w14:textId="7206AB62" w:rsidR="007F6976" w:rsidRPr="005D45F1" w:rsidRDefault="007F6976" w:rsidP="008007FD">
      <w:pPr>
        <w:pStyle w:val="ListParagraph"/>
        <w:numPr>
          <w:ilvl w:val="0"/>
          <w:numId w:val="64"/>
        </w:numPr>
        <w:spacing w:after="0" w:line="240" w:lineRule="auto"/>
        <w:rPr>
          <w:rFonts w:ascii="Calibri Light" w:eastAsia="Times New Roman" w:hAnsi="Calibri Light" w:cs="Calibri Light"/>
        </w:rPr>
      </w:pPr>
      <w:r w:rsidRPr="005D45F1">
        <w:rPr>
          <w:rFonts w:ascii="Calibri Light" w:eastAsia="Times New Roman" w:hAnsi="Calibri Light" w:cs="Calibri Light"/>
        </w:rPr>
        <w:t xml:space="preserve">An email will be sent to the CES Assessor and case managers listed in the client’s assessment informing them that the client was removed because they have declined 3 or more referrals, and the policy was initiated.  The Assessor and case manager would work with the client to see if the </w:t>
      </w:r>
      <w:r w:rsidR="00011973" w:rsidRPr="005D45F1">
        <w:rPr>
          <w:rFonts w:ascii="Calibri Light" w:eastAsia="Times New Roman" w:hAnsi="Calibri Light" w:cs="Calibri Light"/>
        </w:rPr>
        <w:t>CES</w:t>
      </w:r>
      <w:r w:rsidRPr="005D45F1">
        <w:rPr>
          <w:rFonts w:ascii="Calibri Light" w:eastAsia="Times New Roman" w:hAnsi="Calibri Light" w:cs="Calibri Light"/>
        </w:rPr>
        <w:t xml:space="preserve">S is the best fit.   </w:t>
      </w:r>
    </w:p>
    <w:p w14:paraId="02DD73FD" w14:textId="77777777" w:rsidR="007F6976" w:rsidRPr="005D45F1" w:rsidRDefault="007F6976" w:rsidP="008007FD">
      <w:pPr>
        <w:pStyle w:val="ListParagraph"/>
        <w:numPr>
          <w:ilvl w:val="0"/>
          <w:numId w:val="64"/>
        </w:numPr>
        <w:spacing w:after="0" w:line="240" w:lineRule="auto"/>
        <w:rPr>
          <w:rFonts w:ascii="Calibri Light" w:eastAsia="Times New Roman" w:hAnsi="Calibri Light" w:cs="Calibri Light"/>
        </w:rPr>
      </w:pPr>
      <w:r w:rsidRPr="005D45F1">
        <w:rPr>
          <w:rFonts w:ascii="Calibri Light" w:eastAsia="Times New Roman" w:hAnsi="Calibri Light" w:cs="Calibri Light"/>
        </w:rPr>
        <w:t>If it is determined that the CES is the best fit for the client, the Assessor and/or case manager will update the CES assessment and ensure that the client’s information and preferences are accurate, and add the client back onto the priority list.  The Assessor will add comments about the housing plan moving forward into the notes section.</w:t>
      </w:r>
    </w:p>
    <w:p w14:paraId="04B76F7B" w14:textId="77777777" w:rsidR="007F6976" w:rsidRPr="005D45F1" w:rsidRDefault="007F6976" w:rsidP="007F6976">
      <w:pPr>
        <w:spacing w:after="0" w:line="240" w:lineRule="auto"/>
        <w:rPr>
          <w:rFonts w:ascii="Calibri Light" w:eastAsia="Times New Roman" w:hAnsi="Calibri Light" w:cs="Calibri Light"/>
        </w:rPr>
      </w:pPr>
    </w:p>
    <w:p w14:paraId="0C3C6881" w14:textId="77777777" w:rsidR="007F6976" w:rsidRPr="005D45F1" w:rsidRDefault="007F6976" w:rsidP="00731457">
      <w:pPr>
        <w:pStyle w:val="Heading3"/>
        <w:rPr>
          <w:rFonts w:ascii="Calibri Light" w:hAnsi="Calibri Light" w:cs="Calibri Light"/>
        </w:rPr>
      </w:pPr>
      <w:r w:rsidRPr="005D45F1">
        <w:rPr>
          <w:rFonts w:ascii="Calibri Light" w:hAnsi="Calibri Light" w:cs="Calibri Light"/>
        </w:rPr>
        <w:t xml:space="preserve">Data Review </w:t>
      </w:r>
    </w:p>
    <w:p w14:paraId="0481C46C" w14:textId="77777777" w:rsidR="007F6976" w:rsidRPr="005D45F1" w:rsidRDefault="007F6976" w:rsidP="007F6976">
      <w:pPr>
        <w:rPr>
          <w:rFonts w:ascii="Calibri Light" w:hAnsi="Calibri Light" w:cs="Calibri Light"/>
        </w:rPr>
      </w:pPr>
      <w:r w:rsidRPr="005D45F1">
        <w:rPr>
          <w:rFonts w:ascii="Calibri Light" w:hAnsi="Calibri Light" w:cs="Calibri Light"/>
        </w:rPr>
        <w:t xml:space="preserve">CES Leadership Committees will receive quarterly updates on the number of clients removed from the priority list, including the reasons clients were bypassed.   These data will help inform efficacy of the policy and will guide future decision-making efforts. </w:t>
      </w:r>
    </w:p>
    <w:p w14:paraId="015903DC" w14:textId="77777777" w:rsidR="007F6976" w:rsidRPr="005D45F1" w:rsidRDefault="007F6976" w:rsidP="00731457">
      <w:pPr>
        <w:pStyle w:val="Heading3"/>
        <w:rPr>
          <w:rFonts w:ascii="Calibri Light" w:hAnsi="Calibri Light" w:cs="Calibri Light"/>
        </w:rPr>
      </w:pPr>
      <w:r w:rsidRPr="005D45F1">
        <w:rPr>
          <w:rFonts w:ascii="Calibri Light" w:hAnsi="Calibri Light" w:cs="Calibri Light"/>
        </w:rPr>
        <w:t>Next Steps – Case Conferencing</w:t>
      </w:r>
    </w:p>
    <w:p w14:paraId="4EF5CA54" w14:textId="77777777" w:rsidR="007F6976" w:rsidRPr="005D45F1" w:rsidRDefault="007F6976" w:rsidP="007F6976">
      <w:pPr>
        <w:pStyle w:val="NoSpacing"/>
        <w:rPr>
          <w:rFonts w:ascii="Calibri Light" w:hAnsi="Calibri Light" w:cs="Calibri Light"/>
        </w:rPr>
      </w:pPr>
      <w:r w:rsidRPr="005D45F1">
        <w:rPr>
          <w:rFonts w:ascii="Calibri Light" w:hAnsi="Calibri Light" w:cs="Calibri Light"/>
        </w:rPr>
        <w:t xml:space="preserve">Developing a case consultation model or case management structure in order to reach out to individuals who are being bypassed or removed from the priority list based on this policy will be considered as CES Leadership Committee and CES staff are able to review data and learn of the impact of this policy.   It is recognized that a case review or case consultation model has potential to streamline this process.  </w:t>
      </w:r>
    </w:p>
    <w:p w14:paraId="02A18495" w14:textId="09680413" w:rsidR="00FF564D" w:rsidRPr="005D45F1" w:rsidRDefault="00FF564D">
      <w:pPr>
        <w:rPr>
          <w:rFonts w:ascii="Calibri Light" w:hAnsi="Calibri Light" w:cs="Calibri Light"/>
        </w:rPr>
      </w:pPr>
      <w:r w:rsidRPr="005D45F1">
        <w:rPr>
          <w:rFonts w:ascii="Calibri Light" w:hAnsi="Calibri Light" w:cs="Calibri Light"/>
        </w:rPr>
        <w:br w:type="page"/>
      </w:r>
    </w:p>
    <w:p w14:paraId="76710C5E" w14:textId="77777777" w:rsidR="00FF564D" w:rsidRPr="005D45F1" w:rsidRDefault="00FF564D" w:rsidP="007F6976">
      <w:pPr>
        <w:pStyle w:val="NoSpacing"/>
        <w:rPr>
          <w:rFonts w:ascii="Calibri Light" w:hAnsi="Calibri Light" w:cs="Calibri Light"/>
        </w:rPr>
      </w:pPr>
    </w:p>
    <w:p w14:paraId="10A2581D" w14:textId="4A871794" w:rsidR="004E724E" w:rsidRPr="005D45F1" w:rsidRDefault="70B6D5E2" w:rsidP="00FF564D">
      <w:pPr>
        <w:pStyle w:val="Heading1"/>
        <w:jc w:val="center"/>
        <w:rPr>
          <w:rFonts w:ascii="Calibri Light" w:hAnsi="Calibri Light" w:cs="Calibri Light"/>
        </w:rPr>
      </w:pPr>
      <w:bookmarkStart w:id="101" w:name="_Toc189482528"/>
      <w:r w:rsidRPr="67D9F824">
        <w:rPr>
          <w:rFonts w:ascii="Calibri Light" w:hAnsi="Calibri Light" w:cs="Calibri Light"/>
        </w:rPr>
        <w:t>Appendix</w:t>
      </w:r>
      <w:r w:rsidR="3C3A3118" w:rsidRPr="67D9F824">
        <w:rPr>
          <w:rFonts w:ascii="Calibri Light" w:hAnsi="Calibri Light" w:cs="Calibri Light"/>
        </w:rPr>
        <w:t xml:space="preserve"> </w:t>
      </w:r>
      <w:r w:rsidR="14700B72" w:rsidRPr="67D9F824">
        <w:rPr>
          <w:rFonts w:ascii="Calibri Light" w:hAnsi="Calibri Light" w:cs="Calibri Light"/>
        </w:rPr>
        <w:t>J</w:t>
      </w:r>
      <w:r w:rsidR="3C3A3118" w:rsidRPr="67D9F824">
        <w:rPr>
          <w:rFonts w:ascii="Calibri Light" w:hAnsi="Calibri Light" w:cs="Calibri Light"/>
        </w:rPr>
        <w:t xml:space="preserve">: </w:t>
      </w:r>
      <w:r w:rsidRPr="67D9F824">
        <w:rPr>
          <w:rFonts w:ascii="Calibri Light" w:hAnsi="Calibri Light" w:cs="Calibri Light"/>
        </w:rPr>
        <w:t>Singles &amp; Youth Hennepin CoC CES Assessor Determination Policy</w:t>
      </w:r>
      <w:bookmarkEnd w:id="101"/>
    </w:p>
    <w:p w14:paraId="3F1AFD91" w14:textId="77777777" w:rsidR="004E724E" w:rsidRPr="005D45F1" w:rsidRDefault="004E724E" w:rsidP="004E724E">
      <w:pPr>
        <w:spacing w:after="0" w:line="240" w:lineRule="auto"/>
        <w:rPr>
          <w:rFonts w:ascii="Calibri Light" w:eastAsia="Times New Roman" w:hAnsi="Calibri Light" w:cs="Calibri Light"/>
          <w:sz w:val="24"/>
          <w:szCs w:val="24"/>
        </w:rPr>
      </w:pPr>
    </w:p>
    <w:p w14:paraId="097E83E3" w14:textId="77777777" w:rsidR="004E724E" w:rsidRPr="005D45F1" w:rsidRDefault="004E724E" w:rsidP="004E724E">
      <w:pPr>
        <w:spacing w:line="240" w:lineRule="auto"/>
        <w:rPr>
          <w:rFonts w:ascii="Calibri Light" w:eastAsia="Times New Roman" w:hAnsi="Calibri Light" w:cs="Calibri Light"/>
          <w:sz w:val="24"/>
          <w:szCs w:val="24"/>
        </w:rPr>
      </w:pPr>
      <w:r w:rsidRPr="005D45F1">
        <w:rPr>
          <w:rFonts w:ascii="Calibri Light" w:eastAsia="Times New Roman" w:hAnsi="Calibri Light" w:cs="Calibri Light"/>
          <w:b/>
          <w:bCs/>
          <w:color w:val="000000"/>
        </w:rPr>
        <w:t>Background </w:t>
      </w:r>
    </w:p>
    <w:p w14:paraId="559657A2" w14:textId="04E9CF55" w:rsidR="004E724E" w:rsidRPr="005D45F1" w:rsidRDefault="004E724E" w:rsidP="004E724E">
      <w:pPr>
        <w:spacing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 xml:space="preserve">Through </w:t>
      </w:r>
      <w:r w:rsidR="00011973" w:rsidRPr="005D45F1">
        <w:rPr>
          <w:rFonts w:ascii="Calibri Light" w:eastAsia="Times New Roman" w:hAnsi="Calibri Light" w:cs="Calibri Light"/>
          <w:color w:val="000000"/>
        </w:rPr>
        <w:t>CE</w:t>
      </w:r>
      <w:r w:rsidRPr="005D45F1">
        <w:rPr>
          <w:rFonts w:ascii="Calibri Light" w:eastAsia="Times New Roman" w:hAnsi="Calibri Light" w:cs="Calibri Light"/>
          <w:color w:val="000000"/>
        </w:rPr>
        <w:t>, a clear process has been established for assessing, prioritizing and referring people who are experiencing homelessness to the different categories of homeless designated housing interventions. In order of intensity of support the interventions are:</w:t>
      </w:r>
    </w:p>
    <w:p w14:paraId="03ACB63A" w14:textId="77777777" w:rsidR="004E724E" w:rsidRPr="005D45F1" w:rsidRDefault="004E724E" w:rsidP="008007FD">
      <w:pPr>
        <w:numPr>
          <w:ilvl w:val="0"/>
          <w:numId w:val="67"/>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Rapid ReHousing (RRH)</w:t>
      </w:r>
    </w:p>
    <w:p w14:paraId="13D7706B" w14:textId="77777777" w:rsidR="004E724E" w:rsidRPr="005D45F1" w:rsidRDefault="004E724E" w:rsidP="008007FD">
      <w:pPr>
        <w:numPr>
          <w:ilvl w:val="0"/>
          <w:numId w:val="67"/>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Transitional Housing (TH)</w:t>
      </w:r>
    </w:p>
    <w:p w14:paraId="4B0065D4" w14:textId="77777777" w:rsidR="004E724E" w:rsidRPr="005D45F1" w:rsidRDefault="004E724E" w:rsidP="008007FD">
      <w:pPr>
        <w:numPr>
          <w:ilvl w:val="0"/>
          <w:numId w:val="67"/>
        </w:numPr>
        <w:spacing w:after="16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Permanent Supportive Housing (PSH)</w:t>
      </w:r>
    </w:p>
    <w:p w14:paraId="694F4F41" w14:textId="18C3A5C1" w:rsidR="004E724E" w:rsidRPr="005D45F1" w:rsidRDefault="004E724E" w:rsidP="004E724E">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 xml:space="preserve">In order to improve and maintain the overall performance of the Hennepin CoC </w:t>
      </w:r>
      <w:r w:rsidR="00011973" w:rsidRPr="005D45F1">
        <w:rPr>
          <w:rFonts w:ascii="Calibri Light" w:eastAsia="Times New Roman" w:hAnsi="Calibri Light" w:cs="Calibri Light"/>
          <w:color w:val="000000"/>
        </w:rPr>
        <w:t>CES,</w:t>
      </w:r>
      <w:r w:rsidRPr="005D45F1">
        <w:rPr>
          <w:rFonts w:ascii="Calibri Light" w:eastAsia="Times New Roman" w:hAnsi="Calibri Light" w:cs="Calibri Light"/>
          <w:color w:val="000000"/>
        </w:rPr>
        <w:t xml:space="preserve"> the need for a policy detailing who can be an assessor and in what capacity emerged in order to:</w:t>
      </w:r>
      <w:r w:rsidRPr="005D45F1">
        <w:rPr>
          <w:rFonts w:ascii="Calibri Light" w:eastAsia="Times New Roman" w:hAnsi="Calibri Light" w:cs="Calibri Light"/>
          <w:color w:val="000000"/>
          <w:sz w:val="24"/>
          <w:szCs w:val="24"/>
        </w:rPr>
        <w:br/>
      </w:r>
    </w:p>
    <w:p w14:paraId="22A05744" w14:textId="77777777"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Improve quality of data</w:t>
      </w:r>
    </w:p>
    <w:p w14:paraId="7C409FB2" w14:textId="77777777"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Increase equitable access to assessment</w:t>
      </w:r>
    </w:p>
    <w:p w14:paraId="563B6141" w14:textId="77777777"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Ensure assessors are strategically located </w:t>
      </w:r>
    </w:p>
    <w:p w14:paraId="3F0EE28A" w14:textId="77777777"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Match the appropriate housing intervention to the client</w:t>
      </w:r>
    </w:p>
    <w:p w14:paraId="39159F80" w14:textId="77777777"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Ensure appropriate training and technical assistance for assessors</w:t>
      </w:r>
    </w:p>
    <w:p w14:paraId="0D94C366" w14:textId="77777777"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Increase the referral to housed ratio </w:t>
      </w:r>
    </w:p>
    <w:p w14:paraId="1F18E7FD" w14:textId="24BAA798" w:rsidR="004E724E" w:rsidRPr="005D45F1" w:rsidRDefault="004E724E" w:rsidP="008007FD">
      <w:pPr>
        <w:numPr>
          <w:ilvl w:val="0"/>
          <w:numId w:val="68"/>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 xml:space="preserve">Improve overall performance </w:t>
      </w:r>
      <w:r w:rsidR="00011973" w:rsidRPr="005D45F1">
        <w:rPr>
          <w:rFonts w:ascii="Calibri Light" w:eastAsia="Times New Roman" w:hAnsi="Calibri Light" w:cs="Calibri Light"/>
          <w:color w:val="000000"/>
        </w:rPr>
        <w:t>of the CES</w:t>
      </w:r>
    </w:p>
    <w:p w14:paraId="198896C6" w14:textId="77777777" w:rsidR="004E724E" w:rsidRPr="005D45F1" w:rsidRDefault="004E724E" w:rsidP="004E724E">
      <w:pPr>
        <w:spacing w:after="0" w:line="240" w:lineRule="auto"/>
        <w:rPr>
          <w:rFonts w:ascii="Calibri Light" w:eastAsia="Times New Roman" w:hAnsi="Calibri Light" w:cs="Calibri Light"/>
          <w:sz w:val="24"/>
          <w:szCs w:val="24"/>
        </w:rPr>
      </w:pPr>
    </w:p>
    <w:p w14:paraId="280CF6CF" w14:textId="77777777" w:rsidR="004E724E" w:rsidRPr="005D45F1" w:rsidRDefault="004E724E" w:rsidP="004E724E">
      <w:pPr>
        <w:spacing w:line="240" w:lineRule="auto"/>
        <w:rPr>
          <w:rFonts w:ascii="Calibri Light" w:eastAsia="Times New Roman" w:hAnsi="Calibri Light" w:cs="Calibri Light"/>
          <w:sz w:val="24"/>
          <w:szCs w:val="24"/>
        </w:rPr>
      </w:pPr>
      <w:r w:rsidRPr="005D45F1">
        <w:rPr>
          <w:rFonts w:ascii="Calibri Light" w:eastAsia="Times New Roman" w:hAnsi="Calibri Light" w:cs="Calibri Light"/>
          <w:b/>
          <w:bCs/>
          <w:color w:val="000000"/>
        </w:rPr>
        <w:t>Assessors </w:t>
      </w:r>
    </w:p>
    <w:p w14:paraId="1465249D" w14:textId="27BC3AD3" w:rsidR="004E724E" w:rsidRPr="005D45F1" w:rsidRDefault="004E724E" w:rsidP="004E724E">
      <w:pPr>
        <w:spacing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 xml:space="preserve">Trained assessors offer people who are experiencing homelessness a comprehensive assessment to enter the </w:t>
      </w:r>
      <w:r w:rsidR="00011973" w:rsidRPr="005D45F1">
        <w:rPr>
          <w:rFonts w:ascii="Calibri Light" w:eastAsia="Times New Roman" w:hAnsi="Calibri Light" w:cs="Calibri Light"/>
          <w:color w:val="000000"/>
        </w:rPr>
        <w:t>CE</w:t>
      </w:r>
      <w:r w:rsidRPr="005D45F1">
        <w:rPr>
          <w:rFonts w:ascii="Calibri Light" w:eastAsia="Times New Roman" w:hAnsi="Calibri Light" w:cs="Calibri Light"/>
          <w:color w:val="000000"/>
        </w:rPr>
        <w:t xml:space="preserve"> housing priority pool.  Once people are placed in the pool, they may or may not receive a referral for housing based on priority criteria established by the CES Leadership Committee.  Hennepin CoC CES for Singles &amp; Youth consists of contracted assessor agencies as well as assessors dispersed through the community based on access point and population specific needs. </w:t>
      </w:r>
    </w:p>
    <w:p w14:paraId="073A6478" w14:textId="77777777" w:rsidR="004E724E" w:rsidRPr="005D45F1" w:rsidRDefault="004E724E" w:rsidP="004E724E">
      <w:pPr>
        <w:spacing w:after="0" w:line="240" w:lineRule="auto"/>
        <w:rPr>
          <w:rFonts w:ascii="Calibri Light" w:eastAsia="Times New Roman" w:hAnsi="Calibri Light" w:cs="Calibri Light"/>
          <w:sz w:val="24"/>
          <w:szCs w:val="24"/>
        </w:rPr>
      </w:pPr>
    </w:p>
    <w:p w14:paraId="662D035E" w14:textId="77777777" w:rsidR="004E724E" w:rsidRPr="005D45F1" w:rsidRDefault="004E724E" w:rsidP="004E724E">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Agency assessor approval will be contingent on: </w:t>
      </w:r>
    </w:p>
    <w:p w14:paraId="67E71AB1" w14:textId="77777777" w:rsidR="004E724E" w:rsidRPr="005D45F1" w:rsidRDefault="004E724E" w:rsidP="008007FD">
      <w:pPr>
        <w:numPr>
          <w:ilvl w:val="0"/>
          <w:numId w:val="69"/>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Agree to all roles &amp; responsibilities as outlined in the Hennepin CoC CES Assessor Role document</w:t>
      </w:r>
    </w:p>
    <w:p w14:paraId="27F7E792" w14:textId="77777777" w:rsidR="004E724E" w:rsidRPr="005D45F1" w:rsidRDefault="004E724E" w:rsidP="008007FD">
      <w:pPr>
        <w:numPr>
          <w:ilvl w:val="0"/>
          <w:numId w:val="69"/>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Agree to Assessor Performance Measures (outlined in the Hennepin CoC Assessor Role) </w:t>
      </w:r>
    </w:p>
    <w:p w14:paraId="6C7B9BC3" w14:textId="77777777" w:rsidR="004E724E" w:rsidRPr="005D45F1" w:rsidRDefault="004E724E" w:rsidP="008007FD">
      <w:pPr>
        <w:numPr>
          <w:ilvl w:val="0"/>
          <w:numId w:val="69"/>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Location such as shelter, street outreach, drop-in centers </w:t>
      </w:r>
    </w:p>
    <w:p w14:paraId="5D136BDE" w14:textId="77777777" w:rsidR="004E724E" w:rsidRPr="005D45F1" w:rsidRDefault="004E724E" w:rsidP="008007FD">
      <w:pPr>
        <w:numPr>
          <w:ilvl w:val="0"/>
          <w:numId w:val="69"/>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Specialty populations (HIV+, Native American, DV)</w:t>
      </w:r>
    </w:p>
    <w:p w14:paraId="1566D57F" w14:textId="77777777" w:rsidR="004E724E" w:rsidRPr="005D45F1" w:rsidRDefault="004E724E" w:rsidP="004E724E">
      <w:pPr>
        <w:spacing w:after="240" w:line="240" w:lineRule="auto"/>
        <w:rPr>
          <w:rFonts w:ascii="Calibri Light" w:eastAsia="Times New Roman" w:hAnsi="Calibri Light" w:cs="Calibri Light"/>
          <w:sz w:val="24"/>
          <w:szCs w:val="24"/>
        </w:rPr>
      </w:pPr>
    </w:p>
    <w:p w14:paraId="25191978" w14:textId="77777777" w:rsidR="004E724E" w:rsidRPr="005D45F1" w:rsidRDefault="004E724E" w:rsidP="004E724E">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Agency request will be denied if they meet the following criteria: </w:t>
      </w:r>
    </w:p>
    <w:p w14:paraId="4EF2CA23" w14:textId="77777777" w:rsidR="004E724E" w:rsidRPr="005D45F1" w:rsidRDefault="004E724E" w:rsidP="008007FD">
      <w:pPr>
        <w:numPr>
          <w:ilvl w:val="0"/>
          <w:numId w:val="70"/>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Location of proposed assessments fall outside of eligible population</w:t>
      </w:r>
    </w:p>
    <w:p w14:paraId="53418DBC" w14:textId="766B6465" w:rsidR="004E724E" w:rsidRPr="005D45F1" w:rsidRDefault="004E724E" w:rsidP="008007FD">
      <w:pPr>
        <w:numPr>
          <w:ilvl w:val="0"/>
          <w:numId w:val="70"/>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Individual or agency is unable to meet Hennepin CoC’s CES Assessor Role </w:t>
      </w:r>
    </w:p>
    <w:p w14:paraId="10F761FE" w14:textId="5445DD82" w:rsidR="00E846E8" w:rsidRPr="005D45F1" w:rsidRDefault="00E846E8" w:rsidP="008007FD">
      <w:pPr>
        <w:numPr>
          <w:ilvl w:val="0"/>
          <w:numId w:val="70"/>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Conflict of interest</w:t>
      </w:r>
    </w:p>
    <w:p w14:paraId="2E09760D" w14:textId="1C2940C3" w:rsidR="00E846E8" w:rsidRPr="005D45F1" w:rsidRDefault="00E846E8" w:rsidP="008007FD">
      <w:pPr>
        <w:numPr>
          <w:ilvl w:val="1"/>
          <w:numId w:val="70"/>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For example, an agency that serves as a housing provider and offers no other services, such as outreach or drop-in.  There must be a clear delineation between services and housing.</w:t>
      </w:r>
    </w:p>
    <w:p w14:paraId="14E74A27" w14:textId="04646D52" w:rsidR="004E724E" w:rsidRPr="005D45F1" w:rsidRDefault="004E724E" w:rsidP="004E724E">
      <w:pPr>
        <w:spacing w:after="240" w:line="240" w:lineRule="auto"/>
        <w:rPr>
          <w:rFonts w:ascii="Calibri Light" w:eastAsia="Times New Roman" w:hAnsi="Calibri Light" w:cs="Calibri Light"/>
          <w:sz w:val="24"/>
          <w:szCs w:val="24"/>
        </w:rPr>
      </w:pPr>
    </w:p>
    <w:p w14:paraId="08148061" w14:textId="77777777" w:rsidR="004E724E" w:rsidRPr="005D45F1" w:rsidRDefault="004E724E" w:rsidP="004E724E">
      <w:pPr>
        <w:spacing w:before="200" w:after="0" w:line="240" w:lineRule="auto"/>
        <w:rPr>
          <w:rFonts w:ascii="Calibri Light" w:eastAsia="Times New Roman" w:hAnsi="Calibri Light" w:cs="Calibri Light"/>
          <w:sz w:val="24"/>
          <w:szCs w:val="24"/>
        </w:rPr>
      </w:pPr>
      <w:r w:rsidRPr="005D45F1">
        <w:rPr>
          <w:rFonts w:ascii="Calibri Light" w:eastAsia="Times New Roman" w:hAnsi="Calibri Light" w:cs="Calibri Light"/>
          <w:b/>
          <w:bCs/>
          <w:color w:val="4472C4"/>
          <w:sz w:val="26"/>
          <w:szCs w:val="26"/>
        </w:rPr>
        <w:t>Procedure for Agency Requesting New Assessors  </w:t>
      </w:r>
    </w:p>
    <w:p w14:paraId="158DC449" w14:textId="77777777" w:rsidR="004E724E" w:rsidRPr="005D45F1" w:rsidRDefault="004E724E" w:rsidP="004E724E">
      <w:pPr>
        <w:spacing w:after="0" w:line="240" w:lineRule="auto"/>
        <w:rPr>
          <w:rFonts w:ascii="Calibri Light" w:eastAsia="Times New Roman" w:hAnsi="Calibri Light" w:cs="Calibri Light"/>
          <w:sz w:val="24"/>
          <w:szCs w:val="24"/>
        </w:rPr>
      </w:pPr>
    </w:p>
    <w:p w14:paraId="7AAFDD16" w14:textId="77777777" w:rsidR="004E724E" w:rsidRPr="005D45F1" w:rsidRDefault="004E724E" w:rsidP="004E724E">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color w:val="000000"/>
        </w:rPr>
        <w:t xml:space="preserve">Agency will complete the assessor request form (see appendix or form) and submit to </w:t>
      </w:r>
      <w:hyperlink r:id="rId42" w:history="1">
        <w:r w:rsidRPr="005D45F1">
          <w:rPr>
            <w:rStyle w:val="Hyperlink"/>
            <w:rFonts w:ascii="Calibri Light" w:eastAsia="Times New Roman" w:hAnsi="Calibri Light" w:cs="Calibri Light"/>
            <w:color w:val="1155CC"/>
          </w:rPr>
          <w:t>CES.hennepin@hennepin.us</w:t>
        </w:r>
      </w:hyperlink>
      <w:r w:rsidRPr="005D45F1">
        <w:rPr>
          <w:rFonts w:ascii="Calibri Light" w:eastAsia="Times New Roman" w:hAnsi="Calibri Light" w:cs="Calibri Light"/>
          <w:color w:val="000000"/>
        </w:rPr>
        <w:t xml:space="preserve"> for consideration.</w:t>
      </w:r>
      <w:r w:rsidRPr="005D45F1">
        <w:rPr>
          <w:rFonts w:ascii="Calibri Light" w:eastAsia="Times New Roman" w:hAnsi="Calibri Light" w:cs="Calibri Light"/>
          <w:color w:val="000000"/>
          <w:sz w:val="24"/>
          <w:szCs w:val="24"/>
        </w:rPr>
        <w:t xml:space="preserve"> </w:t>
      </w:r>
      <w:r w:rsidRPr="005D45F1">
        <w:rPr>
          <w:rFonts w:ascii="Calibri Light" w:eastAsia="Times New Roman" w:hAnsi="Calibri Light" w:cs="Calibri Light"/>
          <w:color w:val="000000"/>
        </w:rPr>
        <w:t>Agency request will be approved if they meet the criteria in the policy. </w:t>
      </w:r>
    </w:p>
    <w:p w14:paraId="47C19A84" w14:textId="77777777" w:rsidR="004E724E" w:rsidRPr="005D45F1" w:rsidRDefault="004E724E" w:rsidP="004E724E">
      <w:pPr>
        <w:spacing w:after="0" w:line="240" w:lineRule="auto"/>
        <w:rPr>
          <w:rFonts w:ascii="Calibri Light" w:eastAsia="Times New Roman" w:hAnsi="Calibri Light" w:cs="Calibri Light"/>
          <w:sz w:val="24"/>
          <w:szCs w:val="24"/>
        </w:rPr>
      </w:pPr>
    </w:p>
    <w:p w14:paraId="695187CD" w14:textId="77777777" w:rsidR="004E724E" w:rsidRPr="005D45F1" w:rsidRDefault="004E724E" w:rsidP="004E724E">
      <w:pPr>
        <w:spacing w:after="0" w:line="240" w:lineRule="auto"/>
        <w:rPr>
          <w:rFonts w:ascii="Calibri Light" w:eastAsia="Times New Roman" w:hAnsi="Calibri Light" w:cs="Calibri Light"/>
          <w:sz w:val="24"/>
          <w:szCs w:val="24"/>
        </w:rPr>
      </w:pPr>
      <w:r w:rsidRPr="005D45F1">
        <w:rPr>
          <w:rFonts w:ascii="Calibri Light" w:eastAsia="Times New Roman" w:hAnsi="Calibri Light" w:cs="Calibri Light"/>
          <w:b/>
          <w:bCs/>
          <w:color w:val="000000"/>
        </w:rPr>
        <w:t>Policy initiated</w:t>
      </w:r>
      <w:r w:rsidRPr="005D45F1">
        <w:rPr>
          <w:rFonts w:ascii="Calibri Light" w:eastAsia="Times New Roman" w:hAnsi="Calibri Light" w:cs="Calibri Light"/>
          <w:color w:val="000000"/>
        </w:rPr>
        <w:t>:  The following steps will be taken when the policy is initiated.</w:t>
      </w:r>
    </w:p>
    <w:p w14:paraId="77D3B91B" w14:textId="77777777" w:rsidR="004E724E" w:rsidRPr="005D45F1" w:rsidRDefault="004E724E" w:rsidP="008007FD">
      <w:pPr>
        <w:numPr>
          <w:ilvl w:val="0"/>
          <w:numId w:val="71"/>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Agency assessor request is approved </w:t>
      </w:r>
    </w:p>
    <w:p w14:paraId="107147C2" w14:textId="22AFA55C" w:rsidR="004E724E" w:rsidRPr="005D45F1" w:rsidRDefault="004E724E" w:rsidP="008007FD">
      <w:pPr>
        <w:numPr>
          <w:ilvl w:val="0"/>
          <w:numId w:val="71"/>
        </w:numPr>
        <w:spacing w:after="0" w:line="240" w:lineRule="auto"/>
        <w:textAlignment w:val="baseline"/>
        <w:rPr>
          <w:rFonts w:ascii="Calibri Light" w:eastAsia="Times New Roman" w:hAnsi="Calibri Light" w:cs="Calibri Light"/>
          <w:color w:val="000000"/>
          <w:sz w:val="20"/>
          <w:szCs w:val="20"/>
        </w:rPr>
      </w:pPr>
      <w:r w:rsidRPr="005D45F1">
        <w:rPr>
          <w:rFonts w:ascii="Calibri Light" w:eastAsia="Times New Roman" w:hAnsi="Calibri Light" w:cs="Calibri Light"/>
          <w:color w:val="000000"/>
        </w:rPr>
        <w:t xml:space="preserve">CES Team </w:t>
      </w:r>
      <w:r w:rsidR="00877DDA" w:rsidRPr="005D45F1">
        <w:rPr>
          <w:rFonts w:ascii="Calibri Light" w:eastAsia="Times New Roman" w:hAnsi="Calibri Light" w:cs="Calibri Light"/>
          <w:color w:val="000000"/>
        </w:rPr>
        <w:t>s</w:t>
      </w:r>
      <w:r w:rsidRPr="005D45F1">
        <w:rPr>
          <w:rFonts w:ascii="Calibri Light" w:eastAsia="Times New Roman" w:hAnsi="Calibri Light" w:cs="Calibri Light"/>
          <w:color w:val="000000"/>
        </w:rPr>
        <w:t xml:space="preserve">ends employee and supervisor </w:t>
      </w:r>
      <w:r w:rsidR="00877DDA" w:rsidRPr="005D45F1">
        <w:rPr>
          <w:rFonts w:ascii="Calibri Light" w:eastAsia="Times New Roman" w:hAnsi="Calibri Light" w:cs="Calibri Light"/>
          <w:color w:val="000000"/>
        </w:rPr>
        <w:t>pertinent information &amp; proceeds with onboarding</w:t>
      </w:r>
    </w:p>
    <w:p w14:paraId="5DEECEAA" w14:textId="77777777" w:rsidR="004E724E" w:rsidRPr="005D45F1" w:rsidRDefault="004E724E" w:rsidP="004E724E">
      <w:pPr>
        <w:spacing w:before="200" w:after="0" w:line="240" w:lineRule="auto"/>
        <w:rPr>
          <w:rFonts w:ascii="Calibri Light" w:eastAsia="Times New Roman" w:hAnsi="Calibri Light" w:cs="Calibri Light"/>
          <w:sz w:val="24"/>
          <w:szCs w:val="24"/>
        </w:rPr>
      </w:pPr>
      <w:r w:rsidRPr="005D45F1">
        <w:rPr>
          <w:rFonts w:ascii="Calibri Light" w:eastAsia="Times New Roman" w:hAnsi="Calibri Light" w:cs="Calibri Light"/>
          <w:b/>
          <w:bCs/>
          <w:color w:val="4472C4"/>
          <w:sz w:val="26"/>
          <w:szCs w:val="26"/>
        </w:rPr>
        <w:t>Data Review </w:t>
      </w:r>
    </w:p>
    <w:p w14:paraId="2D7B4672" w14:textId="77777777" w:rsidR="004E724E" w:rsidRPr="005D45F1" w:rsidRDefault="004E724E" w:rsidP="004E724E">
      <w:pPr>
        <w:spacing w:line="240" w:lineRule="auto"/>
        <w:rPr>
          <w:rFonts w:ascii="Calibri Light" w:eastAsia="Times New Roman" w:hAnsi="Calibri Light" w:cs="Calibri Light"/>
          <w:color w:val="000000"/>
        </w:rPr>
      </w:pPr>
      <w:r w:rsidRPr="005D45F1">
        <w:rPr>
          <w:rFonts w:ascii="Calibri Light" w:eastAsia="Times New Roman" w:hAnsi="Calibri Light" w:cs="Calibri Light"/>
          <w:color w:val="000000"/>
        </w:rPr>
        <w:t>CES Leadership Committees will review data. This data will help inform efficacy of the policy and will guide future decision-making efforts. </w:t>
      </w:r>
    </w:p>
    <w:p w14:paraId="3B8D190A" w14:textId="2F065599" w:rsidR="00707ADF" w:rsidRPr="005D45F1" w:rsidRDefault="00707ADF">
      <w:pPr>
        <w:rPr>
          <w:rFonts w:ascii="Calibri Light" w:eastAsia="Times New Roman" w:hAnsi="Calibri Light" w:cs="Calibri Light"/>
          <w:color w:val="000000"/>
        </w:rPr>
      </w:pPr>
      <w:r w:rsidRPr="005D45F1">
        <w:rPr>
          <w:rFonts w:ascii="Calibri Light" w:eastAsia="Times New Roman" w:hAnsi="Calibri Light" w:cs="Calibri Light"/>
          <w:color w:val="000000"/>
        </w:rPr>
        <w:br w:type="page"/>
      </w:r>
    </w:p>
    <w:p w14:paraId="22F829F5" w14:textId="396E5015" w:rsidR="00C3573A" w:rsidRPr="005D45F1" w:rsidRDefault="568D2775" w:rsidP="45F60083">
      <w:pPr>
        <w:pStyle w:val="Heading1"/>
        <w:spacing w:line="240" w:lineRule="auto"/>
        <w:rPr>
          <w:rFonts w:ascii="Calibri Light" w:hAnsi="Calibri Light" w:cs="Calibri Light"/>
        </w:rPr>
      </w:pPr>
      <w:bookmarkStart w:id="102" w:name="_Toc189482529"/>
      <w:r w:rsidRPr="67D9F824">
        <w:rPr>
          <w:rFonts w:ascii="Calibri Light" w:hAnsi="Calibri Light" w:cs="Calibri Light"/>
        </w:rPr>
        <w:lastRenderedPageBreak/>
        <w:t xml:space="preserve">Appendix </w:t>
      </w:r>
      <w:r w:rsidR="14700B72" w:rsidRPr="67D9F824">
        <w:rPr>
          <w:rFonts w:ascii="Calibri Light" w:hAnsi="Calibri Light" w:cs="Calibri Light"/>
        </w:rPr>
        <w:t>K</w:t>
      </w:r>
      <w:r w:rsidR="13524ADF" w:rsidRPr="67D9F824">
        <w:rPr>
          <w:rFonts w:ascii="Calibri Light" w:hAnsi="Calibri Light" w:cs="Calibri Light"/>
        </w:rPr>
        <w:t xml:space="preserve">: </w:t>
      </w:r>
      <w:r w:rsidRPr="67D9F824">
        <w:rPr>
          <w:rFonts w:ascii="Calibri Light" w:hAnsi="Calibri Light" w:cs="Calibri Light"/>
        </w:rPr>
        <w:t>Coordinated Entry System Participation Agreement</w:t>
      </w:r>
      <w:bookmarkEnd w:id="102"/>
    </w:p>
    <w:p w14:paraId="256E70C0"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sz w:val="20"/>
          <w:szCs w:val="20"/>
        </w:rPr>
      </w:pPr>
      <w:r w:rsidRPr="005D45F1">
        <w:rPr>
          <w:rFonts w:ascii="Calibri Light" w:hAnsi="Calibri Light" w:cs="Calibri Light"/>
          <w:color w:val="000000"/>
          <w:sz w:val="20"/>
          <w:szCs w:val="20"/>
        </w:rPr>
        <w:t xml:space="preserve">Hennepin County Continuum of Care  </w:t>
      </w:r>
    </w:p>
    <w:p w14:paraId="18E839F0"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sz w:val="28"/>
          <w:szCs w:val="28"/>
        </w:rPr>
      </w:pPr>
      <w:r w:rsidRPr="005D45F1">
        <w:rPr>
          <w:rFonts w:ascii="Calibri Light" w:hAnsi="Calibri Light" w:cs="Calibri Light"/>
          <w:color w:val="000000"/>
          <w:sz w:val="28"/>
          <w:szCs w:val="28"/>
        </w:rPr>
        <w:t xml:space="preserve"> </w:t>
      </w:r>
    </w:p>
    <w:p w14:paraId="20036AE8" w14:textId="03C134CD" w:rsidR="00C3573A" w:rsidRPr="005D45F1" w:rsidRDefault="00C3573A" w:rsidP="00C3573A">
      <w:pPr>
        <w:pStyle w:val="Default"/>
        <w:rPr>
          <w:rFonts w:ascii="Calibri Light" w:hAnsi="Calibri Light" w:cs="Calibri Light"/>
          <w:b/>
          <w:bCs/>
          <w:sz w:val="22"/>
          <w:szCs w:val="22"/>
        </w:rPr>
      </w:pPr>
      <w:r w:rsidRPr="005D45F1">
        <w:rPr>
          <w:rFonts w:ascii="Calibri Light" w:hAnsi="Calibri Light" w:cs="Calibri Light"/>
          <w:sz w:val="22"/>
          <w:szCs w:val="22"/>
        </w:rPr>
        <w:t>The purpose of this CES Participation Agreement is to document and communicate guidelines for agency participation in the Hennepin County CES. CES is a collaborative initiative designed to create a more effective and efficient homeless response system, as well as assure compliance with HUD mandates. By signing this Agreement, participating organizations formally acknowledge the guidelines, roles, and responsibilities outlined in this Agreement, the Hennepin County CES Policy and Procedures Manual, and the CoC Written Standards. Further, the undersigned organizations agree to adopt and comply with the Agreement in order to participate in CES.</w:t>
      </w:r>
    </w:p>
    <w:p w14:paraId="3E28FB08" w14:textId="77777777" w:rsidR="00C3573A" w:rsidRPr="005D45F1" w:rsidRDefault="00C3573A" w:rsidP="00C3573A">
      <w:pPr>
        <w:pStyle w:val="Default"/>
        <w:jc w:val="center"/>
        <w:rPr>
          <w:rFonts w:ascii="Calibri Light" w:hAnsi="Calibri Light" w:cs="Calibri Light"/>
          <w:b/>
          <w:bCs/>
          <w:sz w:val="22"/>
          <w:szCs w:val="22"/>
        </w:rPr>
      </w:pPr>
    </w:p>
    <w:p w14:paraId="453336F3" w14:textId="77777777" w:rsidR="00C3573A" w:rsidRPr="005D45F1" w:rsidRDefault="00C3573A" w:rsidP="00C3573A">
      <w:pPr>
        <w:pStyle w:val="Default"/>
        <w:rPr>
          <w:rFonts w:ascii="Calibri Light" w:hAnsi="Calibri Light" w:cs="Calibri Light"/>
          <w:sz w:val="22"/>
          <w:szCs w:val="22"/>
        </w:rPr>
      </w:pPr>
      <w:r w:rsidRPr="005D45F1">
        <w:rPr>
          <w:rFonts w:ascii="Calibri Light" w:hAnsi="Calibri Light" w:cs="Calibri Light"/>
          <w:b/>
          <w:bCs/>
          <w:sz w:val="22"/>
          <w:szCs w:val="22"/>
        </w:rPr>
        <w:t xml:space="preserve">All partner agencies participating in Hennepin County Coordinated Entry agree to: </w:t>
      </w:r>
    </w:p>
    <w:p w14:paraId="58CFE856" w14:textId="77777777" w:rsidR="00C3573A" w:rsidRPr="005D45F1" w:rsidRDefault="00C3573A" w:rsidP="008007FD">
      <w:pPr>
        <w:pStyle w:val="ListParagraph"/>
        <w:numPr>
          <w:ilvl w:val="0"/>
          <w:numId w:val="72"/>
        </w:numPr>
        <w:autoSpaceDE w:val="0"/>
        <w:autoSpaceDN w:val="0"/>
        <w:adjustRightInd w:val="0"/>
        <w:spacing w:after="0" w:line="240" w:lineRule="auto"/>
        <w:rPr>
          <w:rFonts w:ascii="Calibri Light" w:eastAsia="Wingdings-Regular" w:hAnsi="Calibri Light" w:cs="Calibri Light"/>
        </w:rPr>
      </w:pPr>
      <w:r w:rsidRPr="005D45F1">
        <w:rPr>
          <w:rFonts w:ascii="Calibri Light" w:eastAsia="Wingdings-Regular" w:hAnsi="Calibri Light" w:cs="Calibri Light"/>
        </w:rPr>
        <w:t>Participate in the Hennepin County CES, as outlined in the HC CES policy and procedure manual.</w:t>
      </w:r>
    </w:p>
    <w:p w14:paraId="3B10FFD6" w14:textId="26136155" w:rsidR="00C3573A" w:rsidRPr="005D45F1" w:rsidRDefault="00C3573A" w:rsidP="008007FD">
      <w:pPr>
        <w:pStyle w:val="ListParagraph"/>
        <w:numPr>
          <w:ilvl w:val="0"/>
          <w:numId w:val="72"/>
        </w:numPr>
        <w:autoSpaceDE w:val="0"/>
        <w:autoSpaceDN w:val="0"/>
        <w:adjustRightInd w:val="0"/>
        <w:spacing w:after="0" w:line="240" w:lineRule="auto"/>
        <w:rPr>
          <w:rFonts w:ascii="Calibri Light" w:eastAsia="Wingdings-Regular" w:hAnsi="Calibri Light" w:cs="Calibri Light"/>
        </w:rPr>
      </w:pPr>
      <w:r w:rsidRPr="005D45F1">
        <w:rPr>
          <w:rFonts w:ascii="Calibri Light" w:eastAsia="Wingdings-Regular" w:hAnsi="Calibri Light" w:cs="Calibri Light"/>
        </w:rPr>
        <w:t xml:space="preserve">Accept referrals for program vacancies from HC </w:t>
      </w:r>
      <w:r w:rsidR="00011973" w:rsidRPr="005D45F1">
        <w:rPr>
          <w:rFonts w:ascii="Calibri Light" w:eastAsia="Wingdings-Regular" w:hAnsi="Calibri Light" w:cs="Calibri Light"/>
        </w:rPr>
        <w:t>CE</w:t>
      </w:r>
    </w:p>
    <w:p w14:paraId="1633915B"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Provide up-to-date vacancy information as outlined in the HC CES policy and procedure manual. </w:t>
      </w:r>
    </w:p>
    <w:p w14:paraId="535C1704"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Treat all consumers with respect and kindness. </w:t>
      </w:r>
    </w:p>
    <w:p w14:paraId="0EEBCED2"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Provide all program eligibility criteria to the HC CES team. </w:t>
      </w:r>
    </w:p>
    <w:p w14:paraId="076A0404" w14:textId="5089D0F2"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Meet with the HC CES Team and CoC governing board when requested to discuss concerns and issues around </w:t>
      </w:r>
      <w:r w:rsidR="00011973" w:rsidRPr="005D45F1">
        <w:rPr>
          <w:rFonts w:ascii="Calibri Light" w:hAnsi="Calibri Light" w:cs="Calibri Light"/>
          <w:sz w:val="22"/>
          <w:szCs w:val="22"/>
        </w:rPr>
        <w:t>CE</w:t>
      </w:r>
      <w:r w:rsidRPr="005D45F1">
        <w:rPr>
          <w:rFonts w:ascii="Calibri Light" w:hAnsi="Calibri Light" w:cs="Calibri Light"/>
          <w:sz w:val="22"/>
          <w:szCs w:val="22"/>
        </w:rPr>
        <w:t xml:space="preserve"> as outlined in the HC CoC Written Standards.  </w:t>
      </w:r>
    </w:p>
    <w:p w14:paraId="0928CA00" w14:textId="5221B04D"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Make </w:t>
      </w:r>
      <w:r w:rsidR="00011973" w:rsidRPr="005D45F1">
        <w:rPr>
          <w:rFonts w:ascii="Calibri Light" w:hAnsi="Calibri Light" w:cs="Calibri Light"/>
          <w:sz w:val="22"/>
          <w:szCs w:val="22"/>
        </w:rPr>
        <w:t xml:space="preserve">CE </w:t>
      </w:r>
      <w:r w:rsidRPr="005D45F1">
        <w:rPr>
          <w:rFonts w:ascii="Calibri Light" w:hAnsi="Calibri Light" w:cs="Calibri Light"/>
          <w:sz w:val="22"/>
          <w:szCs w:val="22"/>
        </w:rPr>
        <w:t>Partnership processes, including those related to access, assessment and referral to homeless programs and services, well-known to all clients.</w:t>
      </w:r>
    </w:p>
    <w:p w14:paraId="7CDA0C7B" w14:textId="71755263"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Use established </w:t>
      </w:r>
      <w:r w:rsidR="00011973" w:rsidRPr="005D45F1">
        <w:rPr>
          <w:rFonts w:ascii="Calibri Light" w:hAnsi="Calibri Light" w:cs="Calibri Light"/>
          <w:sz w:val="22"/>
          <w:szCs w:val="22"/>
        </w:rPr>
        <w:t>CE</w:t>
      </w:r>
      <w:r w:rsidRPr="005D45F1">
        <w:rPr>
          <w:rFonts w:ascii="Calibri Light" w:hAnsi="Calibri Light" w:cs="Calibri Light"/>
          <w:sz w:val="22"/>
          <w:szCs w:val="22"/>
        </w:rPr>
        <w:t xml:space="preserve"> policies and procedures to refer and accept clients into projects and programs named in Attachment A. </w:t>
      </w:r>
    </w:p>
    <w:p w14:paraId="541DCA83"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Communicate with HC CES team when/if a referred household is not accepted into a project/program</w:t>
      </w:r>
    </w:p>
    <w:p w14:paraId="15EED8F0"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Make appropriate staff available for the training on CES policies and procedures.</w:t>
      </w:r>
    </w:p>
    <w:p w14:paraId="07051E65"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 xml:space="preserve">Attend/Participate in case conferencing to coordinate services for participants in your programs. </w:t>
      </w:r>
    </w:p>
    <w:p w14:paraId="6A6BCCCD" w14:textId="77777777" w:rsidR="00C3573A" w:rsidRPr="005D45F1" w:rsidRDefault="00C3573A" w:rsidP="008007FD">
      <w:pPr>
        <w:pStyle w:val="Default"/>
        <w:widowControl/>
        <w:numPr>
          <w:ilvl w:val="0"/>
          <w:numId w:val="72"/>
        </w:numPr>
        <w:spacing w:after="22"/>
        <w:rPr>
          <w:rFonts w:ascii="Calibri Light" w:hAnsi="Calibri Light" w:cs="Calibri Light"/>
          <w:sz w:val="22"/>
          <w:szCs w:val="22"/>
        </w:rPr>
      </w:pPr>
      <w:r w:rsidRPr="005D45F1">
        <w:rPr>
          <w:rFonts w:ascii="Calibri Light" w:hAnsi="Calibri Light" w:cs="Calibri Light"/>
          <w:sz w:val="22"/>
          <w:szCs w:val="22"/>
        </w:rPr>
        <w:t>Collaborate to address process issues for the purpose of evaluating service efficiency and effectiveness.</w:t>
      </w:r>
    </w:p>
    <w:p w14:paraId="449CB295" w14:textId="77777777" w:rsidR="00C3573A" w:rsidRPr="005D45F1" w:rsidRDefault="00C3573A" w:rsidP="008007FD">
      <w:pPr>
        <w:pStyle w:val="ListParagraph"/>
        <w:numPr>
          <w:ilvl w:val="0"/>
          <w:numId w:val="72"/>
        </w:numPr>
        <w:autoSpaceDE w:val="0"/>
        <w:autoSpaceDN w:val="0"/>
        <w:adjustRightInd w:val="0"/>
        <w:spacing w:after="0" w:line="240" w:lineRule="auto"/>
        <w:rPr>
          <w:rFonts w:ascii="Calibri Light" w:eastAsia="Wingdings-Regular" w:hAnsi="Calibri Light" w:cs="Calibri Light"/>
        </w:rPr>
      </w:pPr>
      <w:r w:rsidRPr="005D45F1">
        <w:rPr>
          <w:rFonts w:ascii="Calibri Light" w:hAnsi="Calibri Light" w:cs="Calibri Light"/>
          <w:color w:val="000000"/>
        </w:rPr>
        <w:t>Comply with the roles and responsibilities set forth in this Participation Agreement.</w:t>
      </w:r>
    </w:p>
    <w:p w14:paraId="4A7BDD5D" w14:textId="77777777" w:rsidR="00C3573A" w:rsidRPr="005D45F1" w:rsidRDefault="00C3573A" w:rsidP="008007FD">
      <w:pPr>
        <w:pStyle w:val="ListParagraph"/>
        <w:numPr>
          <w:ilvl w:val="0"/>
          <w:numId w:val="72"/>
        </w:numPr>
        <w:autoSpaceDE w:val="0"/>
        <w:autoSpaceDN w:val="0"/>
        <w:adjustRightInd w:val="0"/>
        <w:spacing w:after="0" w:line="240" w:lineRule="auto"/>
        <w:rPr>
          <w:rFonts w:ascii="Calibri Light" w:eastAsia="Wingdings-Regular" w:hAnsi="Calibri Light" w:cs="Calibri Light"/>
        </w:rPr>
      </w:pPr>
      <w:r w:rsidRPr="005D45F1">
        <w:rPr>
          <w:rFonts w:ascii="Calibri Light" w:eastAsia="Wingdings-Regular" w:hAnsi="Calibri Light" w:cs="Calibri Light"/>
        </w:rPr>
        <w:t>Provide advanced (at least 30 days) notice of any changes in program service(s) and support(s) to the HC CES Team.</w:t>
      </w:r>
    </w:p>
    <w:p w14:paraId="0CE80D75"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rPr>
      </w:pPr>
    </w:p>
    <w:p w14:paraId="3D58FEB9" w14:textId="72CA0F56" w:rsidR="00C3573A" w:rsidRPr="005D45F1" w:rsidRDefault="00C3573A" w:rsidP="00C3573A">
      <w:pPr>
        <w:autoSpaceDE w:val="0"/>
        <w:autoSpaceDN w:val="0"/>
        <w:adjustRightInd w:val="0"/>
        <w:spacing w:after="0" w:line="240" w:lineRule="auto"/>
        <w:rPr>
          <w:rFonts w:ascii="Calibri Light" w:hAnsi="Calibri Light" w:cs="Calibri Light"/>
          <w:color w:val="000000"/>
        </w:rPr>
      </w:pPr>
      <w:r w:rsidRPr="005D45F1">
        <w:rPr>
          <w:rFonts w:ascii="Calibri Light" w:hAnsi="Calibri Light" w:cs="Calibri Light"/>
          <w:color w:val="000000"/>
        </w:rPr>
        <w:t xml:space="preserve">The Hennepin County Continuum of Care will serve as the administrator for </w:t>
      </w:r>
      <w:r w:rsidR="00011973" w:rsidRPr="005D45F1">
        <w:rPr>
          <w:rFonts w:ascii="Calibri Light" w:hAnsi="Calibri Light" w:cs="Calibri Light"/>
          <w:color w:val="000000"/>
        </w:rPr>
        <w:t>the CES</w:t>
      </w:r>
      <w:r w:rsidRPr="005D45F1">
        <w:rPr>
          <w:rFonts w:ascii="Calibri Light" w:hAnsi="Calibri Light" w:cs="Calibri Light"/>
          <w:color w:val="000000"/>
        </w:rPr>
        <w:t xml:space="preserve"> and will assume the responsibilities and requirements of </w:t>
      </w:r>
      <w:r w:rsidR="00011973" w:rsidRPr="005D45F1">
        <w:rPr>
          <w:rFonts w:ascii="Calibri Light" w:hAnsi="Calibri Light" w:cs="Calibri Light"/>
          <w:color w:val="000000"/>
        </w:rPr>
        <w:t>CE</w:t>
      </w:r>
      <w:r w:rsidRPr="005D45F1">
        <w:rPr>
          <w:rFonts w:ascii="Calibri Light" w:hAnsi="Calibri Light" w:cs="Calibri Light"/>
          <w:color w:val="000000"/>
        </w:rPr>
        <w:t xml:space="preserve"> as outlined in the CoC Interim Rule. The HC CoC will: </w:t>
      </w:r>
    </w:p>
    <w:p w14:paraId="1A30C20C" w14:textId="4CBB4AAE" w:rsidR="00C3573A" w:rsidRPr="005D45F1" w:rsidRDefault="00C3573A" w:rsidP="00C3573A">
      <w:pPr>
        <w:autoSpaceDE w:val="0"/>
        <w:autoSpaceDN w:val="0"/>
        <w:adjustRightInd w:val="0"/>
        <w:spacing w:after="27" w:line="240" w:lineRule="auto"/>
        <w:rPr>
          <w:rFonts w:ascii="Calibri Light" w:hAnsi="Calibri Light" w:cs="Calibri Light"/>
          <w:color w:val="000000"/>
        </w:rPr>
      </w:pPr>
      <w:r w:rsidRPr="005D45F1">
        <w:rPr>
          <w:rFonts w:ascii="Calibri Light" w:hAnsi="Calibri Light" w:cs="Calibri Light"/>
          <w:color w:val="000000"/>
        </w:rPr>
        <w:t xml:space="preserve">• Ensure the operation of </w:t>
      </w:r>
      <w:r w:rsidR="00011973" w:rsidRPr="005D45F1">
        <w:rPr>
          <w:rFonts w:ascii="Calibri Light" w:hAnsi="Calibri Light" w:cs="Calibri Light"/>
          <w:color w:val="000000"/>
        </w:rPr>
        <w:t>CE</w:t>
      </w:r>
      <w:r w:rsidRPr="005D45F1">
        <w:rPr>
          <w:rFonts w:ascii="Calibri Light" w:hAnsi="Calibri Light" w:cs="Calibri Light"/>
          <w:color w:val="000000"/>
        </w:rPr>
        <w:t xml:space="preserve"> and participation of all funder HMIS homeless dedicated beds required to participate in CES. </w:t>
      </w:r>
    </w:p>
    <w:p w14:paraId="5B90FABC" w14:textId="7BA26549" w:rsidR="00C3573A" w:rsidRPr="005D45F1" w:rsidRDefault="00C3573A" w:rsidP="00C3573A">
      <w:pPr>
        <w:autoSpaceDE w:val="0"/>
        <w:autoSpaceDN w:val="0"/>
        <w:adjustRightInd w:val="0"/>
        <w:spacing w:after="27" w:line="240" w:lineRule="auto"/>
        <w:rPr>
          <w:rFonts w:ascii="Calibri Light" w:hAnsi="Calibri Light" w:cs="Calibri Light"/>
          <w:color w:val="000000"/>
        </w:rPr>
      </w:pPr>
      <w:r w:rsidRPr="005D45F1">
        <w:rPr>
          <w:rFonts w:ascii="Calibri Light" w:hAnsi="Calibri Light" w:cs="Calibri Light"/>
          <w:color w:val="000000"/>
        </w:rPr>
        <w:t xml:space="preserve">• Develop written guidance for the operation of CE. </w:t>
      </w:r>
    </w:p>
    <w:p w14:paraId="63EFD6DC" w14:textId="77777777" w:rsidR="00C3573A" w:rsidRPr="005D45F1" w:rsidRDefault="00C3573A" w:rsidP="00C3573A">
      <w:pPr>
        <w:autoSpaceDE w:val="0"/>
        <w:autoSpaceDN w:val="0"/>
        <w:adjustRightInd w:val="0"/>
        <w:spacing w:after="27" w:line="240" w:lineRule="auto"/>
        <w:rPr>
          <w:rFonts w:ascii="Calibri Light" w:hAnsi="Calibri Light" w:cs="Calibri Light"/>
          <w:color w:val="000000"/>
        </w:rPr>
      </w:pPr>
      <w:r w:rsidRPr="005D45F1">
        <w:rPr>
          <w:rFonts w:ascii="Calibri Light" w:hAnsi="Calibri Light" w:cs="Calibri Light"/>
          <w:color w:val="000000"/>
        </w:rPr>
        <w:t>• Monitor participation for consistency and adherence as outlined in the CoC Written Standards and CES policy and procedure manual.</w:t>
      </w:r>
    </w:p>
    <w:p w14:paraId="0312AA97" w14:textId="20149FC7" w:rsidR="00C3573A" w:rsidRPr="005D45F1" w:rsidRDefault="00C3573A" w:rsidP="00C3573A">
      <w:pPr>
        <w:autoSpaceDE w:val="0"/>
        <w:autoSpaceDN w:val="0"/>
        <w:adjustRightInd w:val="0"/>
        <w:spacing w:after="27" w:line="240" w:lineRule="auto"/>
        <w:rPr>
          <w:rFonts w:ascii="Calibri Light" w:hAnsi="Calibri Light" w:cs="Calibri Light"/>
          <w:color w:val="000000"/>
        </w:rPr>
      </w:pPr>
      <w:r w:rsidRPr="005D45F1">
        <w:rPr>
          <w:rFonts w:ascii="Calibri Light" w:hAnsi="Calibri Light" w:cs="Calibri Light"/>
          <w:color w:val="000000"/>
        </w:rPr>
        <w:t xml:space="preserve">• Conduct oversight of </w:t>
      </w:r>
      <w:r w:rsidR="00011973" w:rsidRPr="005D45F1">
        <w:rPr>
          <w:rFonts w:ascii="Calibri Light" w:hAnsi="Calibri Light" w:cs="Calibri Light"/>
          <w:color w:val="000000"/>
        </w:rPr>
        <w:t>CE</w:t>
      </w:r>
      <w:r w:rsidRPr="005D45F1">
        <w:rPr>
          <w:rFonts w:ascii="Calibri Light" w:hAnsi="Calibri Light" w:cs="Calibri Light"/>
          <w:color w:val="000000"/>
        </w:rPr>
        <w:t xml:space="preserve"> participation to ensure compliance with HUD regulations. </w:t>
      </w:r>
    </w:p>
    <w:p w14:paraId="7E270F36" w14:textId="52424B51" w:rsidR="00C3573A" w:rsidRPr="005D45F1" w:rsidRDefault="00C3573A" w:rsidP="00C3573A">
      <w:pPr>
        <w:autoSpaceDE w:val="0"/>
        <w:autoSpaceDN w:val="0"/>
        <w:adjustRightInd w:val="0"/>
        <w:spacing w:after="27" w:line="240" w:lineRule="auto"/>
        <w:rPr>
          <w:rFonts w:ascii="Calibri Light" w:hAnsi="Calibri Light" w:cs="Calibri Light"/>
          <w:color w:val="000000"/>
        </w:rPr>
      </w:pPr>
      <w:r w:rsidRPr="005D45F1">
        <w:rPr>
          <w:rFonts w:ascii="Calibri Light" w:hAnsi="Calibri Light" w:cs="Calibri Light"/>
          <w:color w:val="000000"/>
        </w:rPr>
        <w:t xml:space="preserve">• Report to the Hennepin County CoC Operations Board on a regular basis with regard to </w:t>
      </w:r>
      <w:r w:rsidR="00011973" w:rsidRPr="005D45F1">
        <w:rPr>
          <w:rFonts w:ascii="Calibri Light" w:hAnsi="Calibri Light" w:cs="Calibri Light"/>
          <w:color w:val="000000"/>
        </w:rPr>
        <w:t xml:space="preserve">CE </w:t>
      </w:r>
      <w:r w:rsidRPr="005D45F1">
        <w:rPr>
          <w:rFonts w:ascii="Calibri Light" w:hAnsi="Calibri Light" w:cs="Calibri Light"/>
          <w:color w:val="000000"/>
        </w:rPr>
        <w:t xml:space="preserve">participation, data quality, and compliance. </w:t>
      </w:r>
    </w:p>
    <w:p w14:paraId="3B7F78D7" w14:textId="54503AD7" w:rsidR="00C3573A" w:rsidRPr="005D45F1" w:rsidRDefault="00C3573A" w:rsidP="00C3573A">
      <w:pPr>
        <w:autoSpaceDE w:val="0"/>
        <w:autoSpaceDN w:val="0"/>
        <w:adjustRightInd w:val="0"/>
        <w:spacing w:after="27" w:line="240" w:lineRule="auto"/>
        <w:rPr>
          <w:rFonts w:ascii="Calibri Light" w:hAnsi="Calibri Light" w:cs="Calibri Light"/>
          <w:color w:val="000000"/>
        </w:rPr>
      </w:pPr>
      <w:r w:rsidRPr="005D45F1">
        <w:rPr>
          <w:rFonts w:ascii="Calibri Light" w:hAnsi="Calibri Light" w:cs="Calibri Light"/>
          <w:color w:val="000000"/>
        </w:rPr>
        <w:t xml:space="preserve">• Communicate with all agencies participating in the CES regarding changes to </w:t>
      </w:r>
      <w:r w:rsidR="00011973" w:rsidRPr="005D45F1">
        <w:rPr>
          <w:rFonts w:ascii="Calibri Light" w:hAnsi="Calibri Light" w:cs="Calibri Light"/>
          <w:color w:val="000000"/>
        </w:rPr>
        <w:t xml:space="preserve">CE </w:t>
      </w:r>
      <w:r w:rsidRPr="005D45F1">
        <w:rPr>
          <w:rFonts w:ascii="Calibri Light" w:hAnsi="Calibri Light" w:cs="Calibri Light"/>
          <w:color w:val="000000"/>
        </w:rPr>
        <w:t xml:space="preserve">and upcoming meetings/calls/trainings. </w:t>
      </w:r>
    </w:p>
    <w:p w14:paraId="244BA201" w14:textId="24EE30D6" w:rsidR="00C3573A" w:rsidRPr="005D45F1" w:rsidRDefault="00C3573A" w:rsidP="00C3573A">
      <w:pPr>
        <w:autoSpaceDE w:val="0"/>
        <w:autoSpaceDN w:val="0"/>
        <w:adjustRightInd w:val="0"/>
        <w:spacing w:after="0" w:line="240" w:lineRule="auto"/>
        <w:rPr>
          <w:rFonts w:ascii="Calibri Light" w:hAnsi="Calibri Light" w:cs="Calibri Light"/>
          <w:color w:val="000000"/>
        </w:rPr>
      </w:pPr>
      <w:r w:rsidRPr="005D45F1">
        <w:rPr>
          <w:rFonts w:ascii="Calibri Light" w:hAnsi="Calibri Light" w:cs="Calibri Light"/>
          <w:color w:val="000000"/>
        </w:rPr>
        <w:t xml:space="preserve">• Maintain the CES inbox, oversee the policy and procedure manual, complete referrals to providers, and ensure providers’ vacancies are updated and accurate. </w:t>
      </w:r>
    </w:p>
    <w:p w14:paraId="0492C84C"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rPr>
      </w:pPr>
    </w:p>
    <w:p w14:paraId="0E1ACD7A"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rPr>
      </w:pPr>
    </w:p>
    <w:p w14:paraId="354967D6"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rPr>
      </w:pPr>
      <w:r w:rsidRPr="005D45F1">
        <w:rPr>
          <w:rFonts w:ascii="Calibri Light" w:hAnsi="Calibri Light" w:cs="Calibri Light"/>
          <w:color w:val="000000"/>
        </w:rPr>
        <w:t xml:space="preserve">Neither the CES Participating Organization nor the CES administrator may transfer the rights and responsibilities outlined in this agreement without the written consent of the other party. This Participation Agreement will be in force until revoked in writing by either party and then will be terminated without 30 days of written notice by the CES Participating Organization or the CES administrator. </w:t>
      </w:r>
    </w:p>
    <w:p w14:paraId="5C213E27" w14:textId="77777777" w:rsidR="00C3573A" w:rsidRPr="005D45F1" w:rsidRDefault="00C3573A" w:rsidP="00C3573A">
      <w:pPr>
        <w:autoSpaceDE w:val="0"/>
        <w:autoSpaceDN w:val="0"/>
        <w:adjustRightInd w:val="0"/>
        <w:spacing w:after="0" w:line="240" w:lineRule="auto"/>
        <w:rPr>
          <w:rFonts w:ascii="Calibri Light" w:hAnsi="Calibri Light" w:cs="Calibri Light"/>
          <w:color w:val="000000"/>
        </w:rPr>
      </w:pPr>
    </w:p>
    <w:p w14:paraId="025A4DF7" w14:textId="77777777" w:rsidR="00C3573A" w:rsidRPr="005D45F1" w:rsidRDefault="00C3573A" w:rsidP="00C3573A">
      <w:pPr>
        <w:rPr>
          <w:rFonts w:ascii="Calibri Light" w:hAnsi="Calibri Light" w:cs="Calibri Light"/>
          <w:color w:val="000000"/>
        </w:rPr>
      </w:pPr>
      <w:r w:rsidRPr="005D45F1">
        <w:rPr>
          <w:rFonts w:ascii="Calibri Light" w:hAnsi="Calibri Light" w:cs="Calibri Light"/>
          <w:color w:val="000000"/>
        </w:rPr>
        <w:t>This agreement will be reviewed and renewed annually, in accordance with federal guidance.</w:t>
      </w:r>
    </w:p>
    <w:p w14:paraId="5D6DB081" w14:textId="77777777" w:rsidR="00C3573A" w:rsidRPr="005D45F1" w:rsidRDefault="00C3573A" w:rsidP="00C3573A">
      <w:pPr>
        <w:rPr>
          <w:rFonts w:ascii="Calibri Light" w:hAnsi="Calibri Light" w:cs="Calibri Light"/>
          <w:color w:val="000000"/>
          <w:sz w:val="20"/>
          <w:szCs w:val="20"/>
        </w:rPr>
      </w:pPr>
    </w:p>
    <w:p w14:paraId="7B8AABFE" w14:textId="5FAD6753" w:rsidR="45F60083" w:rsidRDefault="45F60083" w:rsidP="45F60083">
      <w:pPr>
        <w:jc w:val="center"/>
        <w:rPr>
          <w:rFonts w:ascii="Calibri Light" w:hAnsi="Calibri Light" w:cs="Calibri Light"/>
          <w:b/>
          <w:bCs/>
          <w:u w:val="single"/>
        </w:rPr>
      </w:pPr>
    </w:p>
    <w:p w14:paraId="3B157B29" w14:textId="7F6286E1" w:rsidR="45F60083" w:rsidRDefault="45F60083">
      <w:r>
        <w:br w:type="page"/>
      </w:r>
    </w:p>
    <w:p w14:paraId="54193269" w14:textId="77777777" w:rsidR="00C3573A" w:rsidRPr="005D45F1" w:rsidRDefault="568D2775" w:rsidP="45F60083">
      <w:pPr>
        <w:pStyle w:val="Heading1"/>
        <w:rPr>
          <w:rFonts w:ascii="Calibri Light" w:hAnsi="Calibri Light" w:cs="Calibri Light"/>
          <w:u w:val="single"/>
        </w:rPr>
      </w:pPr>
      <w:bookmarkStart w:id="103" w:name="_Toc189482530"/>
      <w:r>
        <w:lastRenderedPageBreak/>
        <w:t>Signature Page</w:t>
      </w:r>
      <w:bookmarkEnd w:id="103"/>
    </w:p>
    <w:p w14:paraId="65AFC60D" w14:textId="77777777" w:rsidR="00C3573A" w:rsidRPr="005D45F1" w:rsidRDefault="00C3573A" w:rsidP="00C3573A">
      <w:pPr>
        <w:jc w:val="center"/>
        <w:rPr>
          <w:rFonts w:ascii="Calibri Light" w:hAnsi="Calibri Light" w:cs="Calibri Light"/>
          <w:b/>
          <w:u w:val="single"/>
        </w:rPr>
      </w:pPr>
    </w:p>
    <w:p w14:paraId="234DCDBF" w14:textId="77777777" w:rsidR="00C3573A" w:rsidRPr="005D45F1" w:rsidRDefault="00C3573A" w:rsidP="00C3573A">
      <w:pPr>
        <w:rPr>
          <w:rFonts w:ascii="Calibri Light" w:hAnsi="Calibri Light" w:cs="Calibri Light"/>
        </w:rPr>
      </w:pPr>
      <w:r w:rsidRPr="005D45F1">
        <w:rPr>
          <w:rFonts w:ascii="Calibri Light" w:hAnsi="Calibri Light" w:cs="Calibri Light"/>
        </w:rPr>
        <w:t>Please sign and date below if you agree to these criteria.</w:t>
      </w:r>
    </w:p>
    <w:p w14:paraId="7ADAD6E0" w14:textId="77777777" w:rsidR="00C3573A" w:rsidRPr="005D45F1" w:rsidRDefault="00C3573A" w:rsidP="00C3573A">
      <w:pPr>
        <w:rPr>
          <w:rFonts w:ascii="Calibri Light" w:hAnsi="Calibri Light" w:cs="Calibri Light"/>
        </w:rPr>
      </w:pPr>
    </w:p>
    <w:p w14:paraId="38723BF2" w14:textId="77777777" w:rsidR="00C3573A" w:rsidRPr="005D45F1" w:rsidRDefault="00C3573A" w:rsidP="00C3573A">
      <w:pPr>
        <w:rPr>
          <w:rFonts w:ascii="Calibri Light" w:hAnsi="Calibri Light" w:cs="Calibri Light"/>
        </w:rPr>
      </w:pPr>
      <w:r w:rsidRPr="005D45F1">
        <w:rPr>
          <w:rFonts w:ascii="Calibri Light" w:hAnsi="Calibri Light" w:cs="Calibri Light"/>
        </w:rPr>
        <w:t>Name: _______________________________________________</w:t>
      </w:r>
      <w:r w:rsidRPr="005D45F1">
        <w:rPr>
          <w:rFonts w:ascii="Calibri Light" w:hAnsi="Calibri Light" w:cs="Calibri Light"/>
        </w:rPr>
        <w:tab/>
      </w:r>
      <w:r w:rsidRPr="005D45F1">
        <w:rPr>
          <w:rFonts w:ascii="Calibri Light" w:hAnsi="Calibri Light" w:cs="Calibri Light"/>
        </w:rPr>
        <w:tab/>
      </w:r>
      <w:r w:rsidRPr="005D45F1">
        <w:rPr>
          <w:rFonts w:ascii="Calibri Light" w:hAnsi="Calibri Light" w:cs="Calibri Light"/>
        </w:rPr>
        <w:tab/>
        <w:t>Date: ________________</w:t>
      </w:r>
    </w:p>
    <w:p w14:paraId="11729466" w14:textId="77777777" w:rsidR="00C3573A" w:rsidRPr="005D45F1" w:rsidRDefault="00C3573A" w:rsidP="00C3573A">
      <w:pPr>
        <w:rPr>
          <w:rFonts w:ascii="Calibri Light" w:hAnsi="Calibri Light" w:cs="Calibri Light"/>
        </w:rPr>
      </w:pPr>
    </w:p>
    <w:p w14:paraId="73B3CC97" w14:textId="77777777" w:rsidR="00C3573A" w:rsidRPr="005D45F1" w:rsidRDefault="5AEC1416" w:rsidP="00C3573A">
      <w:pPr>
        <w:rPr>
          <w:rFonts w:ascii="Calibri Light" w:hAnsi="Calibri Light" w:cs="Calibri Light"/>
        </w:rPr>
      </w:pPr>
      <w:r w:rsidRPr="45F60083">
        <w:rPr>
          <w:rFonts w:ascii="Calibri Light" w:hAnsi="Calibri Light" w:cs="Calibri Light"/>
        </w:rPr>
        <w:t>Agency: ______________________________________________</w:t>
      </w:r>
    </w:p>
    <w:p w14:paraId="2A338EC6" w14:textId="77777777" w:rsidR="00C3573A" w:rsidRPr="005D45F1" w:rsidRDefault="00C3573A" w:rsidP="00731457">
      <w:pPr>
        <w:pStyle w:val="Heading3"/>
        <w:rPr>
          <w:rFonts w:ascii="Calibri Light" w:hAnsi="Calibri Light" w:cs="Calibri Light"/>
        </w:rPr>
      </w:pPr>
      <w:r w:rsidRPr="005D45F1">
        <w:rPr>
          <w:rFonts w:ascii="Calibri Light" w:hAnsi="Calibri Light" w:cs="Calibri Light"/>
        </w:rPr>
        <w:t>ATTACHMENT A</w:t>
      </w:r>
    </w:p>
    <w:p w14:paraId="16F91208" w14:textId="77777777" w:rsidR="00C3573A" w:rsidRPr="005D45F1" w:rsidRDefault="00C3573A" w:rsidP="00C3573A">
      <w:pPr>
        <w:jc w:val="center"/>
        <w:rPr>
          <w:rFonts w:ascii="Calibri Light" w:hAnsi="Calibri Light" w:cs="Calibri Light"/>
          <w:color w:val="4F81BD" w:themeColor="accent1"/>
          <w:sz w:val="28"/>
          <w:szCs w:val="28"/>
        </w:rPr>
      </w:pPr>
    </w:p>
    <w:tbl>
      <w:tblPr>
        <w:tblStyle w:val="TableGrid"/>
        <w:tblW w:w="0" w:type="auto"/>
        <w:tblLook w:val="04A0" w:firstRow="1" w:lastRow="0" w:firstColumn="1" w:lastColumn="0" w:noHBand="0" w:noVBand="1"/>
      </w:tblPr>
      <w:tblGrid>
        <w:gridCol w:w="1680"/>
        <w:gridCol w:w="1773"/>
        <w:gridCol w:w="1329"/>
        <w:gridCol w:w="1566"/>
        <w:gridCol w:w="1717"/>
        <w:gridCol w:w="2005"/>
      </w:tblGrid>
      <w:tr w:rsidR="00C3573A" w:rsidRPr="005D45F1" w14:paraId="741C46EE" w14:textId="77777777" w:rsidTr="007077EA">
        <w:trPr>
          <w:trHeight w:val="593"/>
        </w:trPr>
        <w:tc>
          <w:tcPr>
            <w:tcW w:w="1832" w:type="dxa"/>
          </w:tcPr>
          <w:p w14:paraId="6C35770C" w14:textId="77777777" w:rsidR="00C3573A" w:rsidRPr="005D45F1" w:rsidRDefault="00C3573A" w:rsidP="007077EA">
            <w:pPr>
              <w:jc w:val="center"/>
              <w:rPr>
                <w:rFonts w:ascii="Calibri Light" w:hAnsi="Calibri Light" w:cs="Calibri Light"/>
                <w:color w:val="4F81BD" w:themeColor="accent1"/>
                <w:sz w:val="28"/>
                <w:szCs w:val="28"/>
              </w:rPr>
            </w:pPr>
            <w:r w:rsidRPr="005D45F1">
              <w:rPr>
                <w:rFonts w:ascii="Calibri Light" w:hAnsi="Calibri Light" w:cs="Calibri Light"/>
                <w:color w:val="4F81BD" w:themeColor="accent1"/>
                <w:sz w:val="28"/>
                <w:szCs w:val="28"/>
              </w:rPr>
              <w:t>Agency Name</w:t>
            </w:r>
          </w:p>
        </w:tc>
        <w:tc>
          <w:tcPr>
            <w:tcW w:w="1911" w:type="dxa"/>
          </w:tcPr>
          <w:p w14:paraId="5A2505C3" w14:textId="77777777" w:rsidR="00C3573A" w:rsidRPr="005D45F1" w:rsidRDefault="00C3573A" w:rsidP="007077EA">
            <w:pPr>
              <w:jc w:val="center"/>
              <w:rPr>
                <w:rFonts w:ascii="Calibri Light" w:hAnsi="Calibri Light" w:cs="Calibri Light"/>
                <w:color w:val="4F81BD" w:themeColor="accent1"/>
                <w:sz w:val="28"/>
                <w:szCs w:val="28"/>
              </w:rPr>
            </w:pPr>
            <w:r w:rsidRPr="005D45F1">
              <w:rPr>
                <w:rFonts w:ascii="Calibri Light" w:hAnsi="Calibri Light" w:cs="Calibri Light"/>
                <w:color w:val="4F81BD" w:themeColor="accent1"/>
                <w:sz w:val="28"/>
                <w:szCs w:val="28"/>
              </w:rPr>
              <w:t>Program Name</w:t>
            </w:r>
          </w:p>
        </w:tc>
        <w:tc>
          <w:tcPr>
            <w:tcW w:w="1403" w:type="dxa"/>
          </w:tcPr>
          <w:p w14:paraId="595AF429" w14:textId="77777777" w:rsidR="00C3573A" w:rsidRPr="005D45F1" w:rsidRDefault="00C3573A" w:rsidP="007077EA">
            <w:pPr>
              <w:jc w:val="center"/>
              <w:rPr>
                <w:rFonts w:ascii="Calibri Light" w:hAnsi="Calibri Light" w:cs="Calibri Light"/>
                <w:color w:val="4F81BD" w:themeColor="accent1"/>
                <w:sz w:val="28"/>
                <w:szCs w:val="28"/>
              </w:rPr>
            </w:pPr>
            <w:r w:rsidRPr="005D45F1">
              <w:rPr>
                <w:rFonts w:ascii="Calibri Light" w:hAnsi="Calibri Light" w:cs="Calibri Light"/>
                <w:color w:val="4F81BD" w:themeColor="accent1"/>
                <w:sz w:val="28"/>
                <w:szCs w:val="28"/>
              </w:rPr>
              <w:t xml:space="preserve">HMIS Project ID </w:t>
            </w:r>
          </w:p>
        </w:tc>
        <w:tc>
          <w:tcPr>
            <w:tcW w:w="1671" w:type="dxa"/>
          </w:tcPr>
          <w:p w14:paraId="1155BF6F" w14:textId="77777777" w:rsidR="00C3573A" w:rsidRPr="005D45F1" w:rsidRDefault="00C3573A" w:rsidP="007077EA">
            <w:pPr>
              <w:jc w:val="center"/>
              <w:rPr>
                <w:rFonts w:ascii="Calibri Light" w:hAnsi="Calibri Light" w:cs="Calibri Light"/>
                <w:color w:val="4F81BD" w:themeColor="accent1"/>
                <w:sz w:val="28"/>
                <w:szCs w:val="28"/>
              </w:rPr>
            </w:pPr>
            <w:r w:rsidRPr="005D45F1">
              <w:rPr>
                <w:rFonts w:ascii="Calibri Light" w:hAnsi="Calibri Light" w:cs="Calibri Light"/>
                <w:color w:val="4F81BD" w:themeColor="accent1"/>
                <w:sz w:val="28"/>
                <w:szCs w:val="28"/>
              </w:rPr>
              <w:t>Funding Source</w:t>
            </w:r>
          </w:p>
        </w:tc>
        <w:tc>
          <w:tcPr>
            <w:tcW w:w="1863" w:type="dxa"/>
          </w:tcPr>
          <w:p w14:paraId="219DC670" w14:textId="77777777" w:rsidR="00C3573A" w:rsidRPr="005D45F1" w:rsidRDefault="00C3573A" w:rsidP="007077EA">
            <w:pPr>
              <w:jc w:val="center"/>
              <w:rPr>
                <w:rFonts w:ascii="Calibri Light" w:hAnsi="Calibri Light" w:cs="Calibri Light"/>
                <w:color w:val="4F81BD" w:themeColor="accent1"/>
                <w:sz w:val="28"/>
                <w:szCs w:val="28"/>
              </w:rPr>
            </w:pPr>
            <w:r w:rsidRPr="005D45F1">
              <w:rPr>
                <w:rFonts w:ascii="Calibri Light" w:hAnsi="Calibri Light" w:cs="Calibri Light"/>
                <w:color w:val="4F81BD" w:themeColor="accent1"/>
                <w:sz w:val="28"/>
                <w:szCs w:val="28"/>
              </w:rPr>
              <w:t>Contact Name</w:t>
            </w:r>
          </w:p>
        </w:tc>
        <w:tc>
          <w:tcPr>
            <w:tcW w:w="2110" w:type="dxa"/>
          </w:tcPr>
          <w:p w14:paraId="3CD28A9C" w14:textId="77777777" w:rsidR="00C3573A" w:rsidRPr="005D45F1" w:rsidRDefault="00C3573A" w:rsidP="007077EA">
            <w:pPr>
              <w:jc w:val="center"/>
              <w:rPr>
                <w:rFonts w:ascii="Calibri Light" w:hAnsi="Calibri Light" w:cs="Calibri Light"/>
                <w:color w:val="4F81BD" w:themeColor="accent1"/>
                <w:sz w:val="28"/>
                <w:szCs w:val="28"/>
              </w:rPr>
            </w:pPr>
            <w:r w:rsidRPr="005D45F1">
              <w:rPr>
                <w:rFonts w:ascii="Calibri Light" w:hAnsi="Calibri Light" w:cs="Calibri Light"/>
                <w:color w:val="4F81BD" w:themeColor="accent1"/>
                <w:sz w:val="28"/>
                <w:szCs w:val="28"/>
              </w:rPr>
              <w:t>Contact Information</w:t>
            </w:r>
          </w:p>
        </w:tc>
      </w:tr>
      <w:tr w:rsidR="00C3573A" w:rsidRPr="005D45F1" w14:paraId="74ADBE92" w14:textId="77777777" w:rsidTr="007077EA">
        <w:trPr>
          <w:trHeight w:val="809"/>
        </w:trPr>
        <w:tc>
          <w:tcPr>
            <w:tcW w:w="1832" w:type="dxa"/>
          </w:tcPr>
          <w:p w14:paraId="7BDA0481"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75EBC65D"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7125E793"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5631F41A"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556E7378"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09509D43"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2D4FAE03" w14:textId="77777777" w:rsidTr="007077EA">
        <w:trPr>
          <w:trHeight w:val="1061"/>
        </w:trPr>
        <w:tc>
          <w:tcPr>
            <w:tcW w:w="1832" w:type="dxa"/>
          </w:tcPr>
          <w:p w14:paraId="4874DFD3"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46BB7400"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205DEF61"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4EB52BBD"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175BC0CA"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35FFB1AB"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6D7D9131" w14:textId="77777777" w:rsidTr="007077EA">
        <w:trPr>
          <w:trHeight w:val="989"/>
        </w:trPr>
        <w:tc>
          <w:tcPr>
            <w:tcW w:w="1832" w:type="dxa"/>
          </w:tcPr>
          <w:p w14:paraId="64D3681A"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1D4DA46F"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46A9FAE2"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020A91AA"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6A82C6E6"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361562D7"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73DED35B" w14:textId="77777777" w:rsidTr="007077EA">
        <w:trPr>
          <w:trHeight w:val="971"/>
        </w:trPr>
        <w:tc>
          <w:tcPr>
            <w:tcW w:w="1832" w:type="dxa"/>
          </w:tcPr>
          <w:p w14:paraId="053802C2"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50CE8CFD"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1F03AED0"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6B56206D"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6226DEA5"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08385343"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7C77515F" w14:textId="77777777" w:rsidTr="007077EA">
        <w:trPr>
          <w:trHeight w:val="989"/>
        </w:trPr>
        <w:tc>
          <w:tcPr>
            <w:tcW w:w="1832" w:type="dxa"/>
          </w:tcPr>
          <w:p w14:paraId="465F35BB"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4D9D2185"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201BDC4F"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67DF993D"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0806B180"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03D4240A"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5C747413" w14:textId="77777777" w:rsidTr="007077EA">
        <w:trPr>
          <w:trHeight w:val="971"/>
        </w:trPr>
        <w:tc>
          <w:tcPr>
            <w:tcW w:w="1832" w:type="dxa"/>
          </w:tcPr>
          <w:p w14:paraId="08799D21"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3C8DB8F4"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23FD4ACC"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472B4C00"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630F784F"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63876682"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0701B621" w14:textId="77777777" w:rsidTr="007077EA">
        <w:trPr>
          <w:trHeight w:val="899"/>
        </w:trPr>
        <w:tc>
          <w:tcPr>
            <w:tcW w:w="1832" w:type="dxa"/>
          </w:tcPr>
          <w:p w14:paraId="7A95D77D"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6178C766"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718690F5"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5273FF57"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47177BA8"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6AEFA7B5" w14:textId="77777777" w:rsidR="00C3573A" w:rsidRPr="005D45F1" w:rsidRDefault="00C3573A" w:rsidP="007077EA">
            <w:pPr>
              <w:jc w:val="center"/>
              <w:rPr>
                <w:rFonts w:ascii="Calibri Light" w:hAnsi="Calibri Light" w:cs="Calibri Light"/>
                <w:color w:val="4F81BD" w:themeColor="accent1"/>
                <w:sz w:val="28"/>
                <w:szCs w:val="28"/>
              </w:rPr>
            </w:pPr>
          </w:p>
        </w:tc>
      </w:tr>
      <w:tr w:rsidR="00C3573A" w:rsidRPr="005D45F1" w14:paraId="06D339D2" w14:textId="77777777" w:rsidTr="007077EA">
        <w:trPr>
          <w:trHeight w:val="881"/>
        </w:trPr>
        <w:tc>
          <w:tcPr>
            <w:tcW w:w="1832" w:type="dxa"/>
          </w:tcPr>
          <w:p w14:paraId="67B4CEB3" w14:textId="77777777" w:rsidR="00C3573A" w:rsidRPr="005D45F1" w:rsidRDefault="00C3573A" w:rsidP="007077EA">
            <w:pPr>
              <w:jc w:val="center"/>
              <w:rPr>
                <w:rFonts w:ascii="Calibri Light" w:hAnsi="Calibri Light" w:cs="Calibri Light"/>
                <w:color w:val="4F81BD" w:themeColor="accent1"/>
                <w:sz w:val="28"/>
                <w:szCs w:val="28"/>
              </w:rPr>
            </w:pPr>
          </w:p>
        </w:tc>
        <w:tc>
          <w:tcPr>
            <w:tcW w:w="1911" w:type="dxa"/>
          </w:tcPr>
          <w:p w14:paraId="1E6AAA81" w14:textId="77777777" w:rsidR="00C3573A" w:rsidRPr="005D45F1" w:rsidRDefault="00C3573A" w:rsidP="007077EA">
            <w:pPr>
              <w:jc w:val="center"/>
              <w:rPr>
                <w:rFonts w:ascii="Calibri Light" w:hAnsi="Calibri Light" w:cs="Calibri Light"/>
                <w:color w:val="4F81BD" w:themeColor="accent1"/>
                <w:sz w:val="28"/>
                <w:szCs w:val="28"/>
              </w:rPr>
            </w:pPr>
          </w:p>
        </w:tc>
        <w:tc>
          <w:tcPr>
            <w:tcW w:w="1403" w:type="dxa"/>
          </w:tcPr>
          <w:p w14:paraId="7D1BEBE7" w14:textId="77777777" w:rsidR="00C3573A" w:rsidRPr="005D45F1" w:rsidRDefault="00C3573A" w:rsidP="007077EA">
            <w:pPr>
              <w:jc w:val="center"/>
              <w:rPr>
                <w:rFonts w:ascii="Calibri Light" w:hAnsi="Calibri Light" w:cs="Calibri Light"/>
                <w:color w:val="4F81BD" w:themeColor="accent1"/>
                <w:sz w:val="28"/>
                <w:szCs w:val="28"/>
              </w:rPr>
            </w:pPr>
          </w:p>
        </w:tc>
        <w:tc>
          <w:tcPr>
            <w:tcW w:w="1671" w:type="dxa"/>
          </w:tcPr>
          <w:p w14:paraId="33360357" w14:textId="77777777" w:rsidR="00C3573A" w:rsidRPr="005D45F1" w:rsidRDefault="00C3573A" w:rsidP="007077EA">
            <w:pPr>
              <w:jc w:val="center"/>
              <w:rPr>
                <w:rFonts w:ascii="Calibri Light" w:hAnsi="Calibri Light" w:cs="Calibri Light"/>
                <w:color w:val="4F81BD" w:themeColor="accent1"/>
                <w:sz w:val="28"/>
                <w:szCs w:val="28"/>
              </w:rPr>
            </w:pPr>
          </w:p>
        </w:tc>
        <w:tc>
          <w:tcPr>
            <w:tcW w:w="1863" w:type="dxa"/>
          </w:tcPr>
          <w:p w14:paraId="3A2AF55A" w14:textId="77777777" w:rsidR="00C3573A" w:rsidRPr="005D45F1" w:rsidRDefault="00C3573A" w:rsidP="007077EA">
            <w:pPr>
              <w:jc w:val="center"/>
              <w:rPr>
                <w:rFonts w:ascii="Calibri Light" w:hAnsi="Calibri Light" w:cs="Calibri Light"/>
                <w:color w:val="4F81BD" w:themeColor="accent1"/>
                <w:sz w:val="28"/>
                <w:szCs w:val="28"/>
              </w:rPr>
            </w:pPr>
          </w:p>
        </w:tc>
        <w:tc>
          <w:tcPr>
            <w:tcW w:w="2110" w:type="dxa"/>
          </w:tcPr>
          <w:p w14:paraId="1D1341E2" w14:textId="77777777" w:rsidR="00C3573A" w:rsidRPr="005D45F1" w:rsidRDefault="00C3573A" w:rsidP="007077EA">
            <w:pPr>
              <w:jc w:val="center"/>
              <w:rPr>
                <w:rFonts w:ascii="Calibri Light" w:hAnsi="Calibri Light" w:cs="Calibri Light"/>
                <w:color w:val="4F81BD" w:themeColor="accent1"/>
                <w:sz w:val="28"/>
                <w:szCs w:val="28"/>
              </w:rPr>
            </w:pPr>
          </w:p>
        </w:tc>
      </w:tr>
    </w:tbl>
    <w:p w14:paraId="705DE209" w14:textId="77777777" w:rsidR="00C3573A" w:rsidRPr="005D45F1" w:rsidRDefault="00C3573A" w:rsidP="00C3573A">
      <w:pPr>
        <w:jc w:val="center"/>
        <w:rPr>
          <w:rFonts w:ascii="Calibri Light" w:hAnsi="Calibri Light" w:cs="Calibri Light"/>
          <w:color w:val="4F81BD" w:themeColor="accent1"/>
          <w:sz w:val="28"/>
          <w:szCs w:val="28"/>
        </w:rPr>
      </w:pPr>
    </w:p>
    <w:p w14:paraId="616E5BE6" w14:textId="61C8834F" w:rsidR="00C3573A" w:rsidRPr="005D45F1" w:rsidRDefault="00C3573A" w:rsidP="004E724E">
      <w:pPr>
        <w:rPr>
          <w:rFonts w:ascii="Calibri Light" w:hAnsi="Calibri Light" w:cs="Calibri Light"/>
        </w:rPr>
      </w:pPr>
    </w:p>
    <w:p w14:paraId="64625818" w14:textId="77777777" w:rsidR="00C3573A" w:rsidRPr="005D45F1" w:rsidRDefault="00C3573A" w:rsidP="004E724E">
      <w:pPr>
        <w:rPr>
          <w:rFonts w:ascii="Calibri Light" w:hAnsi="Calibri Light" w:cs="Calibri Light"/>
        </w:rPr>
      </w:pPr>
    </w:p>
    <w:p w14:paraId="1686156B" w14:textId="30F0728E" w:rsidR="004E724E" w:rsidRPr="005D45F1" w:rsidRDefault="004E724E" w:rsidP="0057048D">
      <w:pPr>
        <w:spacing w:after="160" w:line="259" w:lineRule="auto"/>
        <w:rPr>
          <w:rFonts w:ascii="Calibri Light" w:hAnsi="Calibri Light" w:cs="Calibri Light"/>
          <w:sz w:val="24"/>
          <w:szCs w:val="24"/>
        </w:rPr>
      </w:pPr>
    </w:p>
    <w:p w14:paraId="13676C68" w14:textId="77777777" w:rsidR="004E724E" w:rsidRPr="005D45F1" w:rsidRDefault="004E724E" w:rsidP="0057048D">
      <w:pPr>
        <w:spacing w:after="160" w:line="259" w:lineRule="auto"/>
        <w:rPr>
          <w:rFonts w:ascii="Calibri Light" w:hAnsi="Calibri Light" w:cs="Calibri Light"/>
          <w:sz w:val="24"/>
          <w:szCs w:val="24"/>
        </w:rPr>
      </w:pPr>
    </w:p>
    <w:p w14:paraId="36145212" w14:textId="77777777" w:rsidR="00475AE0" w:rsidRPr="005D45F1" w:rsidRDefault="00475AE0" w:rsidP="0057048D">
      <w:pPr>
        <w:spacing w:after="160" w:line="259" w:lineRule="auto"/>
        <w:rPr>
          <w:rFonts w:ascii="Calibri Light" w:hAnsi="Calibri Light" w:cs="Calibri Light"/>
          <w:sz w:val="24"/>
          <w:szCs w:val="24"/>
        </w:rPr>
      </w:pPr>
    </w:p>
    <w:sectPr w:rsidR="00475AE0" w:rsidRPr="005D45F1" w:rsidSect="00B36E37">
      <w:headerReference w:type="default" r:id="rId4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69A5" w14:textId="77777777" w:rsidR="00E471F9" w:rsidRDefault="00E471F9" w:rsidP="00BB18CB">
      <w:pPr>
        <w:spacing w:after="0" w:line="240" w:lineRule="auto"/>
      </w:pPr>
      <w:r>
        <w:separator/>
      </w:r>
    </w:p>
  </w:endnote>
  <w:endnote w:type="continuationSeparator" w:id="0">
    <w:p w14:paraId="7C95D734" w14:textId="77777777" w:rsidR="00E471F9" w:rsidRDefault="00E471F9" w:rsidP="00BB18CB">
      <w:pPr>
        <w:spacing w:after="0" w:line="240" w:lineRule="auto"/>
      </w:pPr>
      <w:r>
        <w:continuationSeparator/>
      </w:r>
    </w:p>
  </w:endnote>
  <w:endnote w:type="continuationNotice" w:id="1">
    <w:p w14:paraId="60B10904" w14:textId="77777777" w:rsidR="00E471F9" w:rsidRDefault="00E47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C078" w14:textId="0A94B475" w:rsidR="67D9F824" w:rsidRDefault="67D9F824" w:rsidP="67D9F824">
    <w:pPr>
      <w:pStyle w:val="Footer"/>
      <w:jc w:val="right"/>
    </w:pPr>
    <w:r>
      <w:fldChar w:fldCharType="begin"/>
    </w:r>
    <w:r>
      <w:instrText>PAGE</w:instrText>
    </w:r>
    <w:r>
      <w:fldChar w:fldCharType="separate"/>
    </w:r>
    <w:r w:rsidR="00005E2F">
      <w:rPr>
        <w:noProof/>
      </w:rPr>
      <w:t>1</w:t>
    </w:r>
    <w:r>
      <w:fldChar w:fldCharType="end"/>
    </w:r>
  </w:p>
  <w:sdt>
    <w:sdtPr>
      <w:id w:val="-2126993762"/>
      <w:docPartObj>
        <w:docPartGallery w:val="Page Numbers (Bottom of Page)"/>
        <w:docPartUnique/>
      </w:docPartObj>
    </w:sdtPr>
    <w:sdtEndPr>
      <w:rPr>
        <w:noProof/>
      </w:rPr>
    </w:sdtEndPr>
    <w:sdtContent>
      <w:p w14:paraId="40612A2A" w14:textId="64747D84" w:rsidR="009964E9" w:rsidRDefault="009964E9" w:rsidP="0057147E">
        <w:pPr>
          <w:pStyle w:val="Footer"/>
          <w:tabs>
            <w:tab w:val="clear" w:pos="9360"/>
            <w:tab w:val="right" w:pos="9270"/>
          </w:tabs>
          <w:rPr>
            <w:noProof/>
          </w:rPr>
        </w:pPr>
        <w:r>
          <w:tab/>
        </w:r>
        <w:r>
          <w:tab/>
        </w:r>
      </w:p>
      <w:p w14:paraId="7425F59E" w14:textId="7CAB054A" w:rsidR="009964E9" w:rsidRPr="0034686D" w:rsidRDefault="009F76DE" w:rsidP="0034686D">
        <w:pPr>
          <w:rPr>
            <w:sz w:val="18"/>
          </w:rPr>
        </w:pPr>
        <w:r>
          <w:rPr>
            <w:sz w:val="18"/>
          </w:rPr>
          <w:t>January</w:t>
        </w:r>
        <w:r w:rsidR="00295EB1">
          <w:rPr>
            <w:sz w:val="18"/>
          </w:rPr>
          <w:t xml:space="preserve"> </w:t>
        </w:r>
        <w:r w:rsidR="009964E9">
          <w:rPr>
            <w:sz w:val="18"/>
          </w:rPr>
          <w:t>202</w:t>
        </w:r>
        <w:r>
          <w:rPr>
            <w:sz w:val="18"/>
          </w:rPr>
          <w:t>5</w:t>
        </w:r>
        <w:r w:rsidR="009964E9">
          <w:rPr>
            <w:sz w:val="18"/>
          </w:rPr>
          <w:t>, V</w:t>
        </w:r>
        <w:r w:rsidR="009964E9" w:rsidRPr="0034686D">
          <w:rPr>
            <w:sz w:val="18"/>
          </w:rPr>
          <w:t xml:space="preserve">ersion </w:t>
        </w:r>
        <w:r w:rsidR="00295EB1">
          <w:rPr>
            <w:sz w:val="18"/>
          </w:rPr>
          <w:t>6</w:t>
        </w:r>
        <w:r w:rsidR="009964E9">
          <w:rPr>
            <w:sz w:val="18"/>
          </w:rPr>
          <w:t>.0</w:t>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BE9D" w14:textId="77777777" w:rsidR="00E471F9" w:rsidRDefault="00E471F9" w:rsidP="00BB18CB">
      <w:pPr>
        <w:spacing w:after="0" w:line="240" w:lineRule="auto"/>
      </w:pPr>
      <w:r>
        <w:separator/>
      </w:r>
    </w:p>
  </w:footnote>
  <w:footnote w:type="continuationSeparator" w:id="0">
    <w:p w14:paraId="31AC5941" w14:textId="77777777" w:rsidR="00E471F9" w:rsidRDefault="00E471F9" w:rsidP="00BB18CB">
      <w:pPr>
        <w:spacing w:after="0" w:line="240" w:lineRule="auto"/>
      </w:pPr>
      <w:r>
        <w:continuationSeparator/>
      </w:r>
    </w:p>
  </w:footnote>
  <w:footnote w:type="continuationNotice" w:id="1">
    <w:p w14:paraId="6D51A306" w14:textId="77777777" w:rsidR="00E471F9" w:rsidRDefault="00E47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7D9F824" w14:paraId="343EBB22" w14:textId="77777777" w:rsidTr="67D9F824">
      <w:trPr>
        <w:trHeight w:val="300"/>
      </w:trPr>
      <w:tc>
        <w:tcPr>
          <w:tcW w:w="3600" w:type="dxa"/>
        </w:tcPr>
        <w:p w14:paraId="38ADE72C" w14:textId="781269E9" w:rsidR="67D9F824" w:rsidRDefault="67D9F824" w:rsidP="67D9F824">
          <w:pPr>
            <w:pStyle w:val="Header"/>
            <w:ind w:left="-115"/>
          </w:pPr>
        </w:p>
      </w:tc>
      <w:tc>
        <w:tcPr>
          <w:tcW w:w="3600" w:type="dxa"/>
        </w:tcPr>
        <w:p w14:paraId="5032381A" w14:textId="2DCB12B2" w:rsidR="67D9F824" w:rsidRDefault="67D9F824" w:rsidP="67D9F824">
          <w:pPr>
            <w:pStyle w:val="Header"/>
            <w:jc w:val="center"/>
          </w:pPr>
        </w:p>
      </w:tc>
      <w:tc>
        <w:tcPr>
          <w:tcW w:w="3600" w:type="dxa"/>
        </w:tcPr>
        <w:p w14:paraId="6DD47735" w14:textId="60A0AC77" w:rsidR="67D9F824" w:rsidRDefault="67D9F824" w:rsidP="67D9F824">
          <w:pPr>
            <w:pStyle w:val="Header"/>
            <w:ind w:right="-115"/>
            <w:jc w:val="right"/>
          </w:pPr>
        </w:p>
      </w:tc>
    </w:tr>
  </w:tbl>
  <w:p w14:paraId="2C3E9A7A" w14:textId="45955034" w:rsidR="67D9F824" w:rsidRDefault="67D9F824" w:rsidP="67D9F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67D9F824" w14:paraId="7933CB82" w14:textId="77777777" w:rsidTr="67D9F824">
      <w:trPr>
        <w:trHeight w:val="300"/>
      </w:trPr>
      <w:tc>
        <w:tcPr>
          <w:tcW w:w="1680" w:type="dxa"/>
        </w:tcPr>
        <w:p w14:paraId="59BAF9BA" w14:textId="37AF502E" w:rsidR="67D9F824" w:rsidRDefault="67D9F824" w:rsidP="67D9F824">
          <w:pPr>
            <w:pStyle w:val="Header"/>
            <w:ind w:left="-115"/>
          </w:pPr>
        </w:p>
      </w:tc>
      <w:tc>
        <w:tcPr>
          <w:tcW w:w="1680" w:type="dxa"/>
        </w:tcPr>
        <w:p w14:paraId="2A24B8BC" w14:textId="131162F6" w:rsidR="67D9F824" w:rsidRDefault="67D9F824" w:rsidP="67D9F824">
          <w:pPr>
            <w:pStyle w:val="Header"/>
            <w:jc w:val="center"/>
          </w:pPr>
        </w:p>
      </w:tc>
      <w:tc>
        <w:tcPr>
          <w:tcW w:w="1680" w:type="dxa"/>
        </w:tcPr>
        <w:p w14:paraId="504544AF" w14:textId="232A44D0" w:rsidR="67D9F824" w:rsidRDefault="67D9F824" w:rsidP="67D9F824">
          <w:pPr>
            <w:pStyle w:val="Header"/>
            <w:ind w:right="-115"/>
            <w:jc w:val="right"/>
          </w:pPr>
        </w:p>
      </w:tc>
    </w:tr>
  </w:tbl>
  <w:p w14:paraId="689E3F7E" w14:textId="7D80A1C3" w:rsidR="67D9F824" w:rsidRDefault="67D9F824" w:rsidP="67D9F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7D9F824" w14:paraId="51ABD4E9" w14:textId="77777777" w:rsidTr="67D9F824">
      <w:trPr>
        <w:trHeight w:val="300"/>
      </w:trPr>
      <w:tc>
        <w:tcPr>
          <w:tcW w:w="3600" w:type="dxa"/>
        </w:tcPr>
        <w:p w14:paraId="6554E2D8" w14:textId="59FEB0DA" w:rsidR="67D9F824" w:rsidRDefault="67D9F824" w:rsidP="67D9F824">
          <w:pPr>
            <w:pStyle w:val="Header"/>
            <w:ind w:left="-115"/>
          </w:pPr>
        </w:p>
      </w:tc>
      <w:tc>
        <w:tcPr>
          <w:tcW w:w="3600" w:type="dxa"/>
        </w:tcPr>
        <w:p w14:paraId="412CEEDD" w14:textId="6951FEBC" w:rsidR="67D9F824" w:rsidRDefault="67D9F824" w:rsidP="67D9F824">
          <w:pPr>
            <w:pStyle w:val="Header"/>
            <w:jc w:val="center"/>
          </w:pPr>
        </w:p>
      </w:tc>
      <w:tc>
        <w:tcPr>
          <w:tcW w:w="3600" w:type="dxa"/>
        </w:tcPr>
        <w:p w14:paraId="62D7ACB5" w14:textId="5165ACC5" w:rsidR="67D9F824" w:rsidRDefault="67D9F824" w:rsidP="67D9F824">
          <w:pPr>
            <w:pStyle w:val="Header"/>
            <w:ind w:right="-115"/>
            <w:jc w:val="right"/>
          </w:pPr>
        </w:p>
      </w:tc>
    </w:tr>
  </w:tbl>
  <w:p w14:paraId="7E1A60E5" w14:textId="5FBAA3F8" w:rsidR="67D9F824" w:rsidRDefault="67D9F824" w:rsidP="67D9F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7D9F824" w14:paraId="5156BB00" w14:textId="77777777" w:rsidTr="67D9F824">
      <w:trPr>
        <w:trHeight w:val="300"/>
      </w:trPr>
      <w:tc>
        <w:tcPr>
          <w:tcW w:w="3360" w:type="dxa"/>
        </w:tcPr>
        <w:p w14:paraId="1C97B17A" w14:textId="2873D6CC" w:rsidR="67D9F824" w:rsidRDefault="67D9F824" w:rsidP="67D9F824">
          <w:pPr>
            <w:pStyle w:val="Header"/>
            <w:ind w:left="-115"/>
          </w:pPr>
        </w:p>
      </w:tc>
      <w:tc>
        <w:tcPr>
          <w:tcW w:w="3360" w:type="dxa"/>
        </w:tcPr>
        <w:p w14:paraId="06EA5E25" w14:textId="6E6D63A8" w:rsidR="67D9F824" w:rsidRDefault="67D9F824" w:rsidP="67D9F824">
          <w:pPr>
            <w:pStyle w:val="Header"/>
            <w:jc w:val="center"/>
          </w:pPr>
        </w:p>
      </w:tc>
      <w:tc>
        <w:tcPr>
          <w:tcW w:w="3360" w:type="dxa"/>
        </w:tcPr>
        <w:p w14:paraId="6F25A05B" w14:textId="55EE482D" w:rsidR="67D9F824" w:rsidRDefault="67D9F824" w:rsidP="67D9F824">
          <w:pPr>
            <w:pStyle w:val="Header"/>
            <w:ind w:right="-115"/>
            <w:jc w:val="right"/>
          </w:pPr>
        </w:p>
      </w:tc>
    </w:tr>
  </w:tbl>
  <w:p w14:paraId="2CBDE254" w14:textId="44FEB176" w:rsidR="67D9F824" w:rsidRDefault="67D9F824" w:rsidP="67D9F8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67D9F824" w14:paraId="28CBB173" w14:textId="77777777" w:rsidTr="67D9F824">
      <w:trPr>
        <w:trHeight w:val="300"/>
      </w:trPr>
      <w:tc>
        <w:tcPr>
          <w:tcW w:w="1560" w:type="dxa"/>
        </w:tcPr>
        <w:p w14:paraId="2904E9A9" w14:textId="2ED9865E" w:rsidR="67D9F824" w:rsidRDefault="67D9F824" w:rsidP="67D9F824">
          <w:pPr>
            <w:pStyle w:val="Header"/>
            <w:ind w:left="-115"/>
          </w:pPr>
        </w:p>
      </w:tc>
      <w:tc>
        <w:tcPr>
          <w:tcW w:w="1560" w:type="dxa"/>
        </w:tcPr>
        <w:p w14:paraId="3594D76A" w14:textId="3E3CD94C" w:rsidR="67D9F824" w:rsidRDefault="67D9F824" w:rsidP="67D9F824">
          <w:pPr>
            <w:pStyle w:val="Header"/>
            <w:jc w:val="center"/>
          </w:pPr>
        </w:p>
      </w:tc>
      <w:tc>
        <w:tcPr>
          <w:tcW w:w="1560" w:type="dxa"/>
        </w:tcPr>
        <w:p w14:paraId="3B23F4EC" w14:textId="50534C37" w:rsidR="67D9F824" w:rsidRDefault="67D9F824" w:rsidP="67D9F824">
          <w:pPr>
            <w:pStyle w:val="Header"/>
            <w:ind w:right="-115"/>
            <w:jc w:val="right"/>
          </w:pPr>
        </w:p>
      </w:tc>
    </w:tr>
  </w:tbl>
  <w:p w14:paraId="4DF999D9" w14:textId="74231692" w:rsidR="67D9F824" w:rsidRDefault="67D9F824" w:rsidP="67D9F8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7D9F824" w14:paraId="48CE7934" w14:textId="77777777" w:rsidTr="67D9F824">
      <w:trPr>
        <w:trHeight w:val="300"/>
      </w:trPr>
      <w:tc>
        <w:tcPr>
          <w:tcW w:w="3360" w:type="dxa"/>
        </w:tcPr>
        <w:p w14:paraId="53BC1F7B" w14:textId="02CBC734" w:rsidR="67D9F824" w:rsidRDefault="67D9F824" w:rsidP="67D9F824">
          <w:pPr>
            <w:pStyle w:val="Header"/>
            <w:ind w:left="-115"/>
          </w:pPr>
        </w:p>
      </w:tc>
      <w:tc>
        <w:tcPr>
          <w:tcW w:w="3360" w:type="dxa"/>
        </w:tcPr>
        <w:p w14:paraId="60DE5111" w14:textId="3FB2DA6C" w:rsidR="67D9F824" w:rsidRDefault="67D9F824" w:rsidP="67D9F824">
          <w:pPr>
            <w:pStyle w:val="Header"/>
            <w:jc w:val="center"/>
          </w:pPr>
        </w:p>
      </w:tc>
      <w:tc>
        <w:tcPr>
          <w:tcW w:w="3360" w:type="dxa"/>
        </w:tcPr>
        <w:p w14:paraId="2ACB25C5" w14:textId="38DC6CF0" w:rsidR="67D9F824" w:rsidRDefault="67D9F824" w:rsidP="67D9F824">
          <w:pPr>
            <w:pStyle w:val="Header"/>
            <w:ind w:right="-115"/>
            <w:jc w:val="right"/>
          </w:pPr>
        </w:p>
      </w:tc>
    </w:tr>
  </w:tbl>
  <w:p w14:paraId="031BE824" w14:textId="622C1596" w:rsidR="67D9F824" w:rsidRDefault="67D9F824" w:rsidP="67D9F8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7D9F824" w14:paraId="5EDA7613" w14:textId="77777777" w:rsidTr="67D9F824">
      <w:trPr>
        <w:trHeight w:val="300"/>
      </w:trPr>
      <w:tc>
        <w:tcPr>
          <w:tcW w:w="3360" w:type="dxa"/>
        </w:tcPr>
        <w:p w14:paraId="6CD2DB0E" w14:textId="2D45DF3F" w:rsidR="67D9F824" w:rsidRDefault="67D9F824" w:rsidP="67D9F824">
          <w:pPr>
            <w:pStyle w:val="Header"/>
            <w:ind w:left="-115"/>
          </w:pPr>
        </w:p>
      </w:tc>
      <w:tc>
        <w:tcPr>
          <w:tcW w:w="3360" w:type="dxa"/>
        </w:tcPr>
        <w:p w14:paraId="333E68CA" w14:textId="13D05CB5" w:rsidR="67D9F824" w:rsidRDefault="67D9F824" w:rsidP="67D9F824">
          <w:pPr>
            <w:pStyle w:val="Header"/>
            <w:jc w:val="center"/>
          </w:pPr>
        </w:p>
      </w:tc>
      <w:tc>
        <w:tcPr>
          <w:tcW w:w="3360" w:type="dxa"/>
        </w:tcPr>
        <w:p w14:paraId="5BE1E160" w14:textId="3940F60B" w:rsidR="67D9F824" w:rsidRDefault="67D9F824" w:rsidP="67D9F824">
          <w:pPr>
            <w:pStyle w:val="Header"/>
            <w:ind w:right="-115"/>
            <w:jc w:val="right"/>
          </w:pPr>
        </w:p>
      </w:tc>
    </w:tr>
  </w:tbl>
  <w:p w14:paraId="50C47B8D" w14:textId="5CA9E647" w:rsidR="67D9F824" w:rsidRDefault="67D9F824" w:rsidP="67D9F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5A3F"/>
    <w:multiLevelType w:val="multilevel"/>
    <w:tmpl w:val="F3B87D44"/>
    <w:styleLink w:val="List10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15:restartNumberingAfterBreak="0">
    <w:nsid w:val="03C1260D"/>
    <w:multiLevelType w:val="hybridMultilevel"/>
    <w:tmpl w:val="71BE144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DD8E070">
      <w:numFmt w:val="bullet"/>
      <w:lvlText w:val="-"/>
      <w:lvlJc w:val="left"/>
      <w:pPr>
        <w:ind w:left="2160" w:hanging="180"/>
      </w:pPr>
      <w:rPr>
        <w:rFonts w:ascii="Calibri" w:eastAsia="Times New Roman"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61AC5"/>
    <w:multiLevelType w:val="hybridMultilevel"/>
    <w:tmpl w:val="923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45A9"/>
    <w:multiLevelType w:val="hybridMultilevel"/>
    <w:tmpl w:val="29BC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0030C"/>
    <w:multiLevelType w:val="multilevel"/>
    <w:tmpl w:val="1DF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01432"/>
    <w:multiLevelType w:val="multilevel"/>
    <w:tmpl w:val="0624DDAA"/>
    <w:styleLink w:val="List12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 w15:restartNumberingAfterBreak="0">
    <w:nsid w:val="08670EAC"/>
    <w:multiLevelType w:val="hybridMultilevel"/>
    <w:tmpl w:val="7E560F42"/>
    <w:lvl w:ilvl="0" w:tplc="C3D096D0">
      <w:start w:val="1"/>
      <w:numFmt w:val="decimal"/>
      <w:lvlText w:val="%1."/>
      <w:lvlJc w:val="left"/>
      <w:pPr>
        <w:ind w:left="90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84245"/>
    <w:multiLevelType w:val="multilevel"/>
    <w:tmpl w:val="3FFE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C19DC"/>
    <w:multiLevelType w:val="multilevel"/>
    <w:tmpl w:val="6E484F66"/>
    <w:styleLink w:val="List20"/>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9" w15:restartNumberingAfterBreak="0">
    <w:nsid w:val="09F9518F"/>
    <w:multiLevelType w:val="hybridMultilevel"/>
    <w:tmpl w:val="1F28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F30D0"/>
    <w:multiLevelType w:val="hybridMultilevel"/>
    <w:tmpl w:val="E3B88E60"/>
    <w:lvl w:ilvl="0" w:tplc="0392545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C473425"/>
    <w:multiLevelType w:val="multilevel"/>
    <w:tmpl w:val="37B6B746"/>
    <w:styleLink w:val="List24"/>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abstractNum>
  <w:abstractNum w:abstractNumId="12" w15:restartNumberingAfterBreak="0">
    <w:nsid w:val="0CE26C3A"/>
    <w:multiLevelType w:val="hybridMultilevel"/>
    <w:tmpl w:val="A11E6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A229B"/>
    <w:multiLevelType w:val="hybridMultilevel"/>
    <w:tmpl w:val="B852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465BD"/>
    <w:multiLevelType w:val="hybridMultilevel"/>
    <w:tmpl w:val="ADB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C604A"/>
    <w:multiLevelType w:val="multilevel"/>
    <w:tmpl w:val="898C628A"/>
    <w:styleLink w:val="List11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6" w15:restartNumberingAfterBreak="0">
    <w:nsid w:val="122E1B01"/>
    <w:multiLevelType w:val="hybridMultilevel"/>
    <w:tmpl w:val="BEC4D65C"/>
    <w:lvl w:ilvl="0" w:tplc="0409000F">
      <w:start w:val="1"/>
      <w:numFmt w:val="decimal"/>
      <w:lvlText w:val="%1."/>
      <w:lvlJc w:val="left"/>
      <w:pPr>
        <w:ind w:left="900" w:hanging="360"/>
      </w:p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340" w:hanging="180"/>
      </w:pPr>
      <w:rPr>
        <w:rFonts w:ascii="Courier New" w:hAnsi="Courier New" w:cs="Courier New" w:hint="default"/>
      </w:r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7" w15:restartNumberingAfterBreak="0">
    <w:nsid w:val="12F61628"/>
    <w:multiLevelType w:val="hybridMultilevel"/>
    <w:tmpl w:val="3EF0DAF2"/>
    <w:lvl w:ilvl="0" w:tplc="4C3AD6E8">
      <w:start w:val="1"/>
      <w:numFmt w:val="decimal"/>
      <w:lvlText w:val="%1."/>
      <w:lvlJc w:val="left"/>
      <w:pPr>
        <w:ind w:left="63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18" w15:restartNumberingAfterBreak="0">
    <w:nsid w:val="14774BEF"/>
    <w:multiLevelType w:val="hybridMultilevel"/>
    <w:tmpl w:val="647A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7B41B41"/>
    <w:multiLevelType w:val="hybridMultilevel"/>
    <w:tmpl w:val="8A3A6AF0"/>
    <w:lvl w:ilvl="0" w:tplc="74CC5572">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8009A1"/>
    <w:multiLevelType w:val="hybridMultilevel"/>
    <w:tmpl w:val="0876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BB5E4D"/>
    <w:multiLevelType w:val="hybridMultilevel"/>
    <w:tmpl w:val="281298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6946FD"/>
    <w:multiLevelType w:val="hybridMultilevel"/>
    <w:tmpl w:val="256C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B956048"/>
    <w:multiLevelType w:val="hybridMultilevel"/>
    <w:tmpl w:val="05B0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995CE8"/>
    <w:multiLevelType w:val="multilevel"/>
    <w:tmpl w:val="E10E79B4"/>
    <w:styleLink w:val="List1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5" w15:restartNumberingAfterBreak="0">
    <w:nsid w:val="1F22152C"/>
    <w:multiLevelType w:val="hybridMultilevel"/>
    <w:tmpl w:val="FCF6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BF2BD0"/>
    <w:multiLevelType w:val="multilevel"/>
    <w:tmpl w:val="319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02D12"/>
    <w:multiLevelType w:val="multilevel"/>
    <w:tmpl w:val="74C64EF2"/>
    <w:styleLink w:val="List25"/>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8" w15:restartNumberingAfterBreak="0">
    <w:nsid w:val="24271CEA"/>
    <w:multiLevelType w:val="hybridMultilevel"/>
    <w:tmpl w:val="E23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5511F7"/>
    <w:multiLevelType w:val="hybridMultilevel"/>
    <w:tmpl w:val="C07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7957AA"/>
    <w:multiLevelType w:val="hybridMultilevel"/>
    <w:tmpl w:val="B60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914B7F"/>
    <w:multiLevelType w:val="hybridMultilevel"/>
    <w:tmpl w:val="57AA7C80"/>
    <w:lvl w:ilvl="0" w:tplc="D45201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8C012D5"/>
    <w:multiLevelType w:val="multilevel"/>
    <w:tmpl w:val="492EBD2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CB2B7B"/>
    <w:multiLevelType w:val="hybridMultilevel"/>
    <w:tmpl w:val="ADF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3B375B"/>
    <w:multiLevelType w:val="hybridMultilevel"/>
    <w:tmpl w:val="5498B776"/>
    <w:lvl w:ilvl="0" w:tplc="ED56A9F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D176A0"/>
    <w:multiLevelType w:val="hybridMultilevel"/>
    <w:tmpl w:val="63A2B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2E37C6F"/>
    <w:multiLevelType w:val="hybridMultilevel"/>
    <w:tmpl w:val="145A1CDA"/>
    <w:lvl w:ilvl="0" w:tplc="5FD4BC1A">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3042E7"/>
    <w:multiLevelType w:val="multilevel"/>
    <w:tmpl w:val="B046F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1A51B4"/>
    <w:multiLevelType w:val="hybridMultilevel"/>
    <w:tmpl w:val="458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2B2F63"/>
    <w:multiLevelType w:val="multilevel"/>
    <w:tmpl w:val="4B1AA054"/>
    <w:styleLink w:val="List13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0" w15:restartNumberingAfterBreak="0">
    <w:nsid w:val="38C64052"/>
    <w:multiLevelType w:val="multilevel"/>
    <w:tmpl w:val="BBEC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9C29C8"/>
    <w:multiLevelType w:val="hybridMultilevel"/>
    <w:tmpl w:val="ED96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E6D6B"/>
    <w:multiLevelType w:val="hybridMultilevel"/>
    <w:tmpl w:val="EF786D7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F33384A"/>
    <w:multiLevelType w:val="hybridMultilevel"/>
    <w:tmpl w:val="1A6C0C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12A1982"/>
    <w:multiLevelType w:val="hybridMultilevel"/>
    <w:tmpl w:val="6F5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596498"/>
    <w:multiLevelType w:val="hybridMultilevel"/>
    <w:tmpl w:val="107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104FA9"/>
    <w:multiLevelType w:val="hybridMultilevel"/>
    <w:tmpl w:val="9344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0D146C"/>
    <w:multiLevelType w:val="hybridMultilevel"/>
    <w:tmpl w:val="4A18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2661ED"/>
    <w:multiLevelType w:val="hybridMultilevel"/>
    <w:tmpl w:val="F81CE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277767"/>
    <w:multiLevelType w:val="hybridMultilevel"/>
    <w:tmpl w:val="8A9C144E"/>
    <w:lvl w:ilvl="0" w:tplc="4C3AD6E8">
      <w:start w:val="1"/>
      <w:numFmt w:val="decimal"/>
      <w:lvlText w:val="%1."/>
      <w:lvlJc w:val="left"/>
      <w:pPr>
        <w:ind w:left="53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932471"/>
    <w:multiLevelType w:val="hybridMultilevel"/>
    <w:tmpl w:val="B9E8AA7A"/>
    <w:lvl w:ilvl="0" w:tplc="B158F56C">
      <w:start w:val="1"/>
      <w:numFmt w:val="bullet"/>
      <w:lvlText w:val=""/>
      <w:lvlJc w:val="left"/>
      <w:pPr>
        <w:ind w:left="720" w:hanging="360"/>
      </w:pPr>
      <w:rPr>
        <w:rFonts w:ascii="Symbol" w:eastAsiaTheme="minorHAnsi" w:hAnsi="Symbol" w:cstheme="minorBid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CE4BCF"/>
    <w:multiLevelType w:val="hybridMultilevel"/>
    <w:tmpl w:val="18DCF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767626"/>
    <w:multiLevelType w:val="multilevel"/>
    <w:tmpl w:val="C1FEE418"/>
    <w:styleLink w:val="List21"/>
    <w:lvl w:ilvl="0">
      <w:start w:val="1"/>
      <w:numFmt w:val="bullet"/>
      <w:lvlText w:val=""/>
      <w:lvlJc w:val="left"/>
      <w:rPr>
        <w:rFonts w:ascii="Wingdings" w:hAnsi="Wingdings" w:hint="default"/>
        <w:color w:val="000000" w:themeColor="text1"/>
        <w:position w:val="0"/>
        <w:sz w:val="22"/>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3" w15:restartNumberingAfterBreak="0">
    <w:nsid w:val="49ED55DA"/>
    <w:multiLevelType w:val="hybridMultilevel"/>
    <w:tmpl w:val="A472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37592"/>
    <w:multiLevelType w:val="multilevel"/>
    <w:tmpl w:val="5D529406"/>
    <w:styleLink w:val="List23"/>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abstractNum>
  <w:abstractNum w:abstractNumId="55" w15:restartNumberingAfterBreak="0">
    <w:nsid w:val="4B693324"/>
    <w:multiLevelType w:val="multilevel"/>
    <w:tmpl w:val="2F5C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BA4213"/>
    <w:multiLevelType w:val="multilevel"/>
    <w:tmpl w:val="39DE7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DD51BE4"/>
    <w:multiLevelType w:val="multilevel"/>
    <w:tmpl w:val="5080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4C127B"/>
    <w:multiLevelType w:val="hybridMultilevel"/>
    <w:tmpl w:val="A1642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611660"/>
    <w:multiLevelType w:val="multilevel"/>
    <w:tmpl w:val="20CA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8E4ADA"/>
    <w:multiLevelType w:val="multilevel"/>
    <w:tmpl w:val="C1A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D60C56"/>
    <w:multiLevelType w:val="hybridMultilevel"/>
    <w:tmpl w:val="51D60F2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504ADF"/>
    <w:multiLevelType w:val="multilevel"/>
    <w:tmpl w:val="91E4779C"/>
    <w:styleLink w:val="List22"/>
    <w:lvl w:ilvl="0">
      <w:numFmt w:val="bullet"/>
      <w:lvlText w:val="•"/>
      <w:lvlJc w:val="left"/>
      <w:pPr>
        <w:tabs>
          <w:tab w:val="num" w:pos="130"/>
        </w:tabs>
        <w:ind w:left="130" w:hanging="1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rPr>
    </w:lvl>
  </w:abstractNum>
  <w:abstractNum w:abstractNumId="63"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6B36289"/>
    <w:multiLevelType w:val="hybridMultilevel"/>
    <w:tmpl w:val="D4AA2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5" w15:restartNumberingAfterBreak="0">
    <w:nsid w:val="581F7210"/>
    <w:multiLevelType w:val="hybridMultilevel"/>
    <w:tmpl w:val="2FAEA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B519D4"/>
    <w:multiLevelType w:val="hybridMultilevel"/>
    <w:tmpl w:val="2A00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1C5B49"/>
    <w:multiLevelType w:val="hybridMultilevel"/>
    <w:tmpl w:val="66D43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D0D1897"/>
    <w:multiLevelType w:val="hybridMultilevel"/>
    <w:tmpl w:val="133AF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D636BC0"/>
    <w:multiLevelType w:val="multilevel"/>
    <w:tmpl w:val="D6E2342C"/>
    <w:styleLink w:val="List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70" w15:restartNumberingAfterBreak="0">
    <w:nsid w:val="5D735CF8"/>
    <w:multiLevelType w:val="hybridMultilevel"/>
    <w:tmpl w:val="BB8C7C1C"/>
    <w:lvl w:ilvl="0" w:tplc="DF50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150B3D"/>
    <w:multiLevelType w:val="hybridMultilevel"/>
    <w:tmpl w:val="0CFA4B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E4706D1"/>
    <w:multiLevelType w:val="hybridMultilevel"/>
    <w:tmpl w:val="C46E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EF80D56"/>
    <w:multiLevelType w:val="hybridMultilevel"/>
    <w:tmpl w:val="E1565C78"/>
    <w:lvl w:ilvl="0" w:tplc="BFB40C2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F464F66"/>
    <w:multiLevelType w:val="hybridMultilevel"/>
    <w:tmpl w:val="858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4C3C44"/>
    <w:multiLevelType w:val="multilevel"/>
    <w:tmpl w:val="9F482270"/>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6" w15:restartNumberingAfterBreak="0">
    <w:nsid w:val="5F760A0D"/>
    <w:multiLevelType w:val="hybridMultilevel"/>
    <w:tmpl w:val="80F6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9B0B78"/>
    <w:multiLevelType w:val="hybridMultilevel"/>
    <w:tmpl w:val="8A6AAF24"/>
    <w:lvl w:ilvl="0" w:tplc="70D41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A80CAB"/>
    <w:multiLevelType w:val="hybridMultilevel"/>
    <w:tmpl w:val="757A467C"/>
    <w:lvl w:ilvl="0" w:tplc="9DD8E0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1E65DE"/>
    <w:multiLevelType w:val="multilevel"/>
    <w:tmpl w:val="8BDAD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4B367A5"/>
    <w:multiLevelType w:val="hybridMultilevel"/>
    <w:tmpl w:val="BEF2ED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1" w15:restartNumberingAfterBreak="0">
    <w:nsid w:val="694956DB"/>
    <w:multiLevelType w:val="hybridMultilevel"/>
    <w:tmpl w:val="9244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A92559"/>
    <w:multiLevelType w:val="hybridMultilevel"/>
    <w:tmpl w:val="B8529D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F7B0E97"/>
    <w:multiLevelType w:val="hybridMultilevel"/>
    <w:tmpl w:val="F6A24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02D45F8"/>
    <w:multiLevelType w:val="hybridMultilevel"/>
    <w:tmpl w:val="5820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1A33783"/>
    <w:multiLevelType w:val="hybridMultilevel"/>
    <w:tmpl w:val="22A81004"/>
    <w:lvl w:ilvl="0" w:tplc="04090001">
      <w:start w:val="1"/>
      <w:numFmt w:val="bullet"/>
      <w:lvlText w:val=""/>
      <w:lvlJc w:val="left"/>
      <w:pPr>
        <w:ind w:left="720" w:hanging="360"/>
      </w:pPr>
      <w:rPr>
        <w:rFonts w:ascii="Symbol" w:hAnsi="Symbol" w:hint="default"/>
      </w:rPr>
    </w:lvl>
    <w:lvl w:ilvl="1" w:tplc="C6682F38">
      <w:numFmt w:val="bullet"/>
      <w:lvlText w:val="·"/>
      <w:lvlJc w:val="left"/>
      <w:pPr>
        <w:ind w:left="1583" w:hanging="503"/>
      </w:pPr>
      <w:rPr>
        <w:rFonts w:ascii="Times New Roman" w:eastAsia="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783D2A"/>
    <w:multiLevelType w:val="hybridMultilevel"/>
    <w:tmpl w:val="4F1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206713"/>
    <w:multiLevelType w:val="hybridMultilevel"/>
    <w:tmpl w:val="0AFA8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4E4FD5"/>
    <w:multiLevelType w:val="hybridMultilevel"/>
    <w:tmpl w:val="09740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E60E34"/>
    <w:multiLevelType w:val="hybridMultilevel"/>
    <w:tmpl w:val="5F8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510917"/>
    <w:multiLevelType w:val="hybridMultilevel"/>
    <w:tmpl w:val="14184B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86E68C3"/>
    <w:multiLevelType w:val="hybridMultilevel"/>
    <w:tmpl w:val="C14E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A4E5A7C"/>
    <w:multiLevelType w:val="multilevel"/>
    <w:tmpl w:val="026ADFB4"/>
    <w:styleLink w:val="List2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93" w15:restartNumberingAfterBreak="0">
    <w:nsid w:val="7D2F504F"/>
    <w:multiLevelType w:val="hybridMultilevel"/>
    <w:tmpl w:val="585A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F4F5523"/>
    <w:multiLevelType w:val="hybridMultilevel"/>
    <w:tmpl w:val="A79C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457412">
    <w:abstractNumId w:val="0"/>
  </w:num>
  <w:num w:numId="2" w16cid:durableId="1922062114">
    <w:abstractNumId w:val="15"/>
  </w:num>
  <w:num w:numId="3" w16cid:durableId="941185066">
    <w:abstractNumId w:val="5"/>
  </w:num>
  <w:num w:numId="4" w16cid:durableId="318121182">
    <w:abstractNumId w:val="39"/>
  </w:num>
  <w:num w:numId="5" w16cid:durableId="26612338">
    <w:abstractNumId w:val="24"/>
  </w:num>
  <w:num w:numId="6" w16cid:durableId="848762737">
    <w:abstractNumId w:val="69"/>
  </w:num>
  <w:num w:numId="7" w16cid:durableId="1409620352">
    <w:abstractNumId w:val="27"/>
  </w:num>
  <w:num w:numId="8" w16cid:durableId="1425570870">
    <w:abstractNumId w:val="92"/>
  </w:num>
  <w:num w:numId="9" w16cid:durableId="1990937737">
    <w:abstractNumId w:val="6"/>
  </w:num>
  <w:num w:numId="10" w16cid:durableId="67657849">
    <w:abstractNumId w:val="70"/>
  </w:num>
  <w:num w:numId="11" w16cid:durableId="929119939">
    <w:abstractNumId w:val="49"/>
  </w:num>
  <w:num w:numId="12" w16cid:durableId="508251287">
    <w:abstractNumId w:val="48"/>
  </w:num>
  <w:num w:numId="13" w16cid:durableId="734622214">
    <w:abstractNumId w:val="66"/>
  </w:num>
  <w:num w:numId="14" w16cid:durableId="983387201">
    <w:abstractNumId w:val="21"/>
  </w:num>
  <w:num w:numId="15" w16cid:durableId="2032947019">
    <w:abstractNumId w:val="71"/>
  </w:num>
  <w:num w:numId="16" w16cid:durableId="730689791">
    <w:abstractNumId w:val="90"/>
  </w:num>
  <w:num w:numId="17" w16cid:durableId="227494570">
    <w:abstractNumId w:val="43"/>
  </w:num>
  <w:num w:numId="18" w16cid:durableId="1838374374">
    <w:abstractNumId w:val="19"/>
  </w:num>
  <w:num w:numId="19" w16cid:durableId="800079904">
    <w:abstractNumId w:val="75"/>
  </w:num>
  <w:num w:numId="20" w16cid:durableId="696084209">
    <w:abstractNumId w:val="52"/>
  </w:num>
  <w:num w:numId="21" w16cid:durableId="606499783">
    <w:abstractNumId w:val="8"/>
  </w:num>
  <w:num w:numId="22" w16cid:durableId="468669399">
    <w:abstractNumId w:val="11"/>
  </w:num>
  <w:num w:numId="23" w16cid:durableId="1789664584">
    <w:abstractNumId w:val="54"/>
  </w:num>
  <w:num w:numId="24" w16cid:durableId="1545944757">
    <w:abstractNumId w:val="62"/>
  </w:num>
  <w:num w:numId="25" w16cid:durableId="996961564">
    <w:abstractNumId w:val="38"/>
  </w:num>
  <w:num w:numId="26" w16cid:durableId="1105540904">
    <w:abstractNumId w:val="85"/>
  </w:num>
  <w:num w:numId="27" w16cid:durableId="1505851893">
    <w:abstractNumId w:val="76"/>
  </w:num>
  <w:num w:numId="28" w16cid:durableId="1737704505">
    <w:abstractNumId w:val="20"/>
  </w:num>
  <w:num w:numId="29" w16cid:durableId="4813152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844421">
    <w:abstractNumId w:val="64"/>
  </w:num>
  <w:num w:numId="31" w16cid:durableId="1862087244">
    <w:abstractNumId w:val="35"/>
  </w:num>
  <w:num w:numId="32" w16cid:durableId="892349010">
    <w:abstractNumId w:val="42"/>
  </w:num>
  <w:num w:numId="33" w16cid:durableId="235358373">
    <w:abstractNumId w:val="78"/>
  </w:num>
  <w:num w:numId="34" w16cid:durableId="198012702">
    <w:abstractNumId w:val="30"/>
  </w:num>
  <w:num w:numId="35" w16cid:durableId="1087920492">
    <w:abstractNumId w:val="89"/>
  </w:num>
  <w:num w:numId="36" w16cid:durableId="1041899068">
    <w:abstractNumId w:val="93"/>
  </w:num>
  <w:num w:numId="37" w16cid:durableId="846014960">
    <w:abstractNumId w:val="33"/>
  </w:num>
  <w:num w:numId="38" w16cid:durableId="706757986">
    <w:abstractNumId w:val="14"/>
  </w:num>
  <w:num w:numId="39" w16cid:durableId="1239749001">
    <w:abstractNumId w:val="28"/>
  </w:num>
  <w:num w:numId="40" w16cid:durableId="1183009421">
    <w:abstractNumId w:val="9"/>
  </w:num>
  <w:num w:numId="41" w16cid:durableId="2032760344">
    <w:abstractNumId w:val="95"/>
  </w:num>
  <w:num w:numId="42" w16cid:durableId="1674530521">
    <w:abstractNumId w:val="47"/>
  </w:num>
  <w:num w:numId="43" w16cid:durableId="495655440">
    <w:abstractNumId w:val="17"/>
  </w:num>
  <w:num w:numId="44" w16cid:durableId="10314960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59353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6188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9226069">
    <w:abstractNumId w:val="51"/>
  </w:num>
  <w:num w:numId="48" w16cid:durableId="1093356002">
    <w:abstractNumId w:val="53"/>
  </w:num>
  <w:num w:numId="49" w16cid:durableId="236863304">
    <w:abstractNumId w:val="41"/>
  </w:num>
  <w:num w:numId="50" w16cid:durableId="1502814631">
    <w:abstractNumId w:val="12"/>
  </w:num>
  <w:num w:numId="51" w16cid:durableId="1765178607">
    <w:abstractNumId w:val="88"/>
  </w:num>
  <w:num w:numId="52" w16cid:durableId="852652689">
    <w:abstractNumId w:val="31"/>
  </w:num>
  <w:num w:numId="53" w16cid:durableId="22630691">
    <w:abstractNumId w:val="2"/>
  </w:num>
  <w:num w:numId="54" w16cid:durableId="1893686536">
    <w:abstractNumId w:val="50"/>
  </w:num>
  <w:num w:numId="55" w16cid:durableId="1183129809">
    <w:abstractNumId w:val="73"/>
  </w:num>
  <w:num w:numId="56" w16cid:durableId="1128932583">
    <w:abstractNumId w:val="29"/>
  </w:num>
  <w:num w:numId="57" w16cid:durableId="694228717">
    <w:abstractNumId w:val="34"/>
  </w:num>
  <w:num w:numId="58" w16cid:durableId="356733970">
    <w:abstractNumId w:val="36"/>
  </w:num>
  <w:num w:numId="59" w16cid:durableId="1301377566">
    <w:abstractNumId w:val="61"/>
  </w:num>
  <w:num w:numId="60" w16cid:durableId="1660117259">
    <w:abstractNumId w:val="9"/>
  </w:num>
  <w:num w:numId="61" w16cid:durableId="1872303039">
    <w:abstractNumId w:val="68"/>
  </w:num>
  <w:num w:numId="62" w16cid:durableId="221524301">
    <w:abstractNumId w:val="22"/>
  </w:num>
  <w:num w:numId="63" w16cid:durableId="463698255">
    <w:abstractNumId w:val="83"/>
  </w:num>
  <w:num w:numId="64" w16cid:durableId="1684890327">
    <w:abstractNumId w:val="80"/>
  </w:num>
  <w:num w:numId="65" w16cid:durableId="793015008">
    <w:abstractNumId w:val="94"/>
  </w:num>
  <w:num w:numId="66" w16cid:durableId="1629706054">
    <w:abstractNumId w:val="63"/>
  </w:num>
  <w:num w:numId="67" w16cid:durableId="1866750489">
    <w:abstractNumId w:val="57"/>
  </w:num>
  <w:num w:numId="68" w16cid:durableId="1905289238">
    <w:abstractNumId w:val="7"/>
  </w:num>
  <w:num w:numId="69" w16cid:durableId="873229385">
    <w:abstractNumId w:val="40"/>
  </w:num>
  <w:num w:numId="70" w16cid:durableId="1008562284">
    <w:abstractNumId w:val="4"/>
  </w:num>
  <w:num w:numId="71" w16cid:durableId="1251307282">
    <w:abstractNumId w:val="59"/>
  </w:num>
  <w:num w:numId="72" w16cid:durableId="153228771">
    <w:abstractNumId w:val="45"/>
  </w:num>
  <w:num w:numId="73" w16cid:durableId="513112494">
    <w:abstractNumId w:val="26"/>
  </w:num>
  <w:num w:numId="74" w16cid:durableId="1554806702">
    <w:abstractNumId w:val="60"/>
  </w:num>
  <w:num w:numId="75" w16cid:durableId="412510715">
    <w:abstractNumId w:val="32"/>
  </w:num>
  <w:num w:numId="76" w16cid:durableId="1195920359">
    <w:abstractNumId w:val="55"/>
  </w:num>
  <w:num w:numId="77" w16cid:durableId="11487891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71084371">
    <w:abstractNumId w:val="13"/>
  </w:num>
  <w:num w:numId="79" w16cid:durableId="2137137736">
    <w:abstractNumId w:val="37"/>
  </w:num>
  <w:num w:numId="80" w16cid:durableId="2052680601">
    <w:abstractNumId w:val="79"/>
  </w:num>
  <w:num w:numId="81" w16cid:durableId="1121648933">
    <w:abstractNumId w:val="58"/>
  </w:num>
  <w:num w:numId="82" w16cid:durableId="597447715">
    <w:abstractNumId w:val="44"/>
  </w:num>
  <w:num w:numId="83" w16cid:durableId="1278216706">
    <w:abstractNumId w:val="77"/>
  </w:num>
  <w:num w:numId="84" w16cid:durableId="983201342">
    <w:abstractNumId w:val="81"/>
  </w:num>
  <w:num w:numId="85" w16cid:durableId="1936862363">
    <w:abstractNumId w:val="23"/>
  </w:num>
  <w:num w:numId="86" w16cid:durableId="634144931">
    <w:abstractNumId w:val="16"/>
  </w:num>
  <w:num w:numId="87" w16cid:durableId="1508324035">
    <w:abstractNumId w:val="67"/>
  </w:num>
  <w:num w:numId="88" w16cid:durableId="64689459">
    <w:abstractNumId w:val="87"/>
  </w:num>
  <w:num w:numId="89" w16cid:durableId="1975282601">
    <w:abstractNumId w:val="3"/>
  </w:num>
  <w:num w:numId="90" w16cid:durableId="1790733121">
    <w:abstractNumId w:val="86"/>
  </w:num>
  <w:num w:numId="91" w16cid:durableId="189606022">
    <w:abstractNumId w:val="82"/>
  </w:num>
  <w:num w:numId="92" w16cid:durableId="1048260433">
    <w:abstractNumId w:val="1"/>
  </w:num>
  <w:num w:numId="93" w16cid:durableId="1130249001">
    <w:abstractNumId w:val="74"/>
  </w:num>
  <w:num w:numId="94" w16cid:durableId="273026566">
    <w:abstractNumId w:val="56"/>
  </w:num>
  <w:num w:numId="95" w16cid:durableId="1495142409">
    <w:abstractNumId w:val="84"/>
  </w:num>
  <w:num w:numId="96" w16cid:durableId="920794010">
    <w:abstractNumId w:val="18"/>
  </w:num>
  <w:num w:numId="97" w16cid:durableId="1685210936">
    <w:abstractNumId w:val="72"/>
  </w:num>
  <w:num w:numId="98" w16cid:durableId="1526361527">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25"/>
    <w:rsid w:val="00002543"/>
    <w:rsid w:val="00002697"/>
    <w:rsid w:val="00004DD6"/>
    <w:rsid w:val="00005E2F"/>
    <w:rsid w:val="00006C3E"/>
    <w:rsid w:val="00007775"/>
    <w:rsid w:val="00011858"/>
    <w:rsid w:val="00011973"/>
    <w:rsid w:val="00012D7D"/>
    <w:rsid w:val="000165BB"/>
    <w:rsid w:val="00016DF8"/>
    <w:rsid w:val="00017283"/>
    <w:rsid w:val="00017DD8"/>
    <w:rsid w:val="000231D4"/>
    <w:rsid w:val="000245B5"/>
    <w:rsid w:val="000258D4"/>
    <w:rsid w:val="0002599B"/>
    <w:rsid w:val="000275F3"/>
    <w:rsid w:val="00027763"/>
    <w:rsid w:val="00030BF7"/>
    <w:rsid w:val="00033680"/>
    <w:rsid w:val="000341D6"/>
    <w:rsid w:val="00034B3F"/>
    <w:rsid w:val="00034F4A"/>
    <w:rsid w:val="00035D62"/>
    <w:rsid w:val="0003663B"/>
    <w:rsid w:val="00036A24"/>
    <w:rsid w:val="00036D66"/>
    <w:rsid w:val="00040500"/>
    <w:rsid w:val="000448E1"/>
    <w:rsid w:val="00045AB5"/>
    <w:rsid w:val="00046283"/>
    <w:rsid w:val="00046532"/>
    <w:rsid w:val="00046F24"/>
    <w:rsid w:val="00047F50"/>
    <w:rsid w:val="000503DE"/>
    <w:rsid w:val="00051952"/>
    <w:rsid w:val="00051F42"/>
    <w:rsid w:val="000526C0"/>
    <w:rsid w:val="00052A6E"/>
    <w:rsid w:val="000560FE"/>
    <w:rsid w:val="00057C6D"/>
    <w:rsid w:val="00060754"/>
    <w:rsid w:val="00060BFD"/>
    <w:rsid w:val="00060E64"/>
    <w:rsid w:val="00061519"/>
    <w:rsid w:val="0006203F"/>
    <w:rsid w:val="00062830"/>
    <w:rsid w:val="00062A5C"/>
    <w:rsid w:val="00064B59"/>
    <w:rsid w:val="000656CB"/>
    <w:rsid w:val="00066F7E"/>
    <w:rsid w:val="00067F9F"/>
    <w:rsid w:val="000706CB"/>
    <w:rsid w:val="00071DDC"/>
    <w:rsid w:val="000727FC"/>
    <w:rsid w:val="0007312A"/>
    <w:rsid w:val="00073150"/>
    <w:rsid w:val="00073EDD"/>
    <w:rsid w:val="00075EED"/>
    <w:rsid w:val="00077A6E"/>
    <w:rsid w:val="000815E6"/>
    <w:rsid w:val="00082497"/>
    <w:rsid w:val="00084FBA"/>
    <w:rsid w:val="00086925"/>
    <w:rsid w:val="00087279"/>
    <w:rsid w:val="00087799"/>
    <w:rsid w:val="00090AA6"/>
    <w:rsid w:val="00091A68"/>
    <w:rsid w:val="00091FE1"/>
    <w:rsid w:val="00096D45"/>
    <w:rsid w:val="00097E86"/>
    <w:rsid w:val="000A027C"/>
    <w:rsid w:val="000A106A"/>
    <w:rsid w:val="000A18A7"/>
    <w:rsid w:val="000A4C1C"/>
    <w:rsid w:val="000A569E"/>
    <w:rsid w:val="000A5F53"/>
    <w:rsid w:val="000B05C6"/>
    <w:rsid w:val="000B0CAB"/>
    <w:rsid w:val="000B0E59"/>
    <w:rsid w:val="000B1C05"/>
    <w:rsid w:val="000B22D4"/>
    <w:rsid w:val="000B4D2F"/>
    <w:rsid w:val="000B6E12"/>
    <w:rsid w:val="000C0446"/>
    <w:rsid w:val="000C0587"/>
    <w:rsid w:val="000C0749"/>
    <w:rsid w:val="000C1C22"/>
    <w:rsid w:val="000C2B8D"/>
    <w:rsid w:val="000C3CFB"/>
    <w:rsid w:val="000C42E9"/>
    <w:rsid w:val="000C48B9"/>
    <w:rsid w:val="000C631B"/>
    <w:rsid w:val="000C7DB1"/>
    <w:rsid w:val="000D0DDB"/>
    <w:rsid w:val="000D0F27"/>
    <w:rsid w:val="000D36A6"/>
    <w:rsid w:val="000D3CF4"/>
    <w:rsid w:val="000D6AD8"/>
    <w:rsid w:val="000D7142"/>
    <w:rsid w:val="000E0BEB"/>
    <w:rsid w:val="000E2307"/>
    <w:rsid w:val="000E4563"/>
    <w:rsid w:val="000E4BE4"/>
    <w:rsid w:val="000E5425"/>
    <w:rsid w:val="000E7748"/>
    <w:rsid w:val="000F1860"/>
    <w:rsid w:val="00100ABB"/>
    <w:rsid w:val="001027F6"/>
    <w:rsid w:val="00103647"/>
    <w:rsid w:val="00103BF0"/>
    <w:rsid w:val="00103CF9"/>
    <w:rsid w:val="0010519A"/>
    <w:rsid w:val="00105D18"/>
    <w:rsid w:val="001076E5"/>
    <w:rsid w:val="00107FA1"/>
    <w:rsid w:val="00112E45"/>
    <w:rsid w:val="001136E9"/>
    <w:rsid w:val="00113BD9"/>
    <w:rsid w:val="00115906"/>
    <w:rsid w:val="001166FF"/>
    <w:rsid w:val="00117023"/>
    <w:rsid w:val="001208AF"/>
    <w:rsid w:val="00122FAE"/>
    <w:rsid w:val="00123537"/>
    <w:rsid w:val="00123D59"/>
    <w:rsid w:val="00124A54"/>
    <w:rsid w:val="00124CFB"/>
    <w:rsid w:val="00127324"/>
    <w:rsid w:val="00130DCD"/>
    <w:rsid w:val="001310DF"/>
    <w:rsid w:val="00132683"/>
    <w:rsid w:val="00132BC9"/>
    <w:rsid w:val="00133C95"/>
    <w:rsid w:val="00134012"/>
    <w:rsid w:val="00135777"/>
    <w:rsid w:val="001379F7"/>
    <w:rsid w:val="00137DC0"/>
    <w:rsid w:val="00142949"/>
    <w:rsid w:val="00142CD6"/>
    <w:rsid w:val="00143670"/>
    <w:rsid w:val="00144407"/>
    <w:rsid w:val="00145E4E"/>
    <w:rsid w:val="00146019"/>
    <w:rsid w:val="00150501"/>
    <w:rsid w:val="001507BF"/>
    <w:rsid w:val="001511CE"/>
    <w:rsid w:val="00152BF1"/>
    <w:rsid w:val="00155E63"/>
    <w:rsid w:val="0016000A"/>
    <w:rsid w:val="0016126A"/>
    <w:rsid w:val="0016411C"/>
    <w:rsid w:val="00164830"/>
    <w:rsid w:val="00165D96"/>
    <w:rsid w:val="00166091"/>
    <w:rsid w:val="00166370"/>
    <w:rsid w:val="00173D80"/>
    <w:rsid w:val="00177F46"/>
    <w:rsid w:val="001809F1"/>
    <w:rsid w:val="0018212E"/>
    <w:rsid w:val="001846E4"/>
    <w:rsid w:val="00184DBC"/>
    <w:rsid w:val="00192D11"/>
    <w:rsid w:val="00192D8D"/>
    <w:rsid w:val="001A06F2"/>
    <w:rsid w:val="001A1828"/>
    <w:rsid w:val="001A1D05"/>
    <w:rsid w:val="001A260E"/>
    <w:rsid w:val="001A5782"/>
    <w:rsid w:val="001B0507"/>
    <w:rsid w:val="001B1D30"/>
    <w:rsid w:val="001B30CD"/>
    <w:rsid w:val="001B3E57"/>
    <w:rsid w:val="001B53D6"/>
    <w:rsid w:val="001B6058"/>
    <w:rsid w:val="001B729E"/>
    <w:rsid w:val="001C2F74"/>
    <w:rsid w:val="001C421A"/>
    <w:rsid w:val="001C4287"/>
    <w:rsid w:val="001C4586"/>
    <w:rsid w:val="001C47D6"/>
    <w:rsid w:val="001C5189"/>
    <w:rsid w:val="001C7304"/>
    <w:rsid w:val="001C7BE5"/>
    <w:rsid w:val="001D249E"/>
    <w:rsid w:val="001D2C11"/>
    <w:rsid w:val="001D4E5D"/>
    <w:rsid w:val="001D6BE8"/>
    <w:rsid w:val="001E14AF"/>
    <w:rsid w:val="001E25B5"/>
    <w:rsid w:val="001E5083"/>
    <w:rsid w:val="001E5945"/>
    <w:rsid w:val="001E5FCC"/>
    <w:rsid w:val="001E62AF"/>
    <w:rsid w:val="001F22EF"/>
    <w:rsid w:val="001F46CC"/>
    <w:rsid w:val="001F4C76"/>
    <w:rsid w:val="001F76F9"/>
    <w:rsid w:val="002003B8"/>
    <w:rsid w:val="00200FF7"/>
    <w:rsid w:val="00203C5E"/>
    <w:rsid w:val="002052ED"/>
    <w:rsid w:val="00210953"/>
    <w:rsid w:val="00211741"/>
    <w:rsid w:val="00215063"/>
    <w:rsid w:val="0021573A"/>
    <w:rsid w:val="00216060"/>
    <w:rsid w:val="002202BA"/>
    <w:rsid w:val="002226A3"/>
    <w:rsid w:val="00223874"/>
    <w:rsid w:val="002261C5"/>
    <w:rsid w:val="00226C69"/>
    <w:rsid w:val="00230849"/>
    <w:rsid w:val="00231FF7"/>
    <w:rsid w:val="0023347F"/>
    <w:rsid w:val="002353FC"/>
    <w:rsid w:val="0023566E"/>
    <w:rsid w:val="00235EA6"/>
    <w:rsid w:val="002370F6"/>
    <w:rsid w:val="00237674"/>
    <w:rsid w:val="002378AA"/>
    <w:rsid w:val="00237BFC"/>
    <w:rsid w:val="00237EA2"/>
    <w:rsid w:val="0024113F"/>
    <w:rsid w:val="00241476"/>
    <w:rsid w:val="00241846"/>
    <w:rsid w:val="0024264C"/>
    <w:rsid w:val="00242F8B"/>
    <w:rsid w:val="00243ADA"/>
    <w:rsid w:val="00244ED7"/>
    <w:rsid w:val="00245EF4"/>
    <w:rsid w:val="00245FF2"/>
    <w:rsid w:val="00251392"/>
    <w:rsid w:val="002533C6"/>
    <w:rsid w:val="0025356A"/>
    <w:rsid w:val="00254457"/>
    <w:rsid w:val="00254AC4"/>
    <w:rsid w:val="002570FB"/>
    <w:rsid w:val="00257A51"/>
    <w:rsid w:val="00260C79"/>
    <w:rsid w:val="00262C4D"/>
    <w:rsid w:val="0026342E"/>
    <w:rsid w:val="00264BB2"/>
    <w:rsid w:val="00266314"/>
    <w:rsid w:val="002745C5"/>
    <w:rsid w:val="00274C67"/>
    <w:rsid w:val="00274E2F"/>
    <w:rsid w:val="0027581D"/>
    <w:rsid w:val="0027720F"/>
    <w:rsid w:val="00280ED7"/>
    <w:rsid w:val="00281467"/>
    <w:rsid w:val="00284640"/>
    <w:rsid w:val="00284CCD"/>
    <w:rsid w:val="002864C5"/>
    <w:rsid w:val="00287700"/>
    <w:rsid w:val="00290907"/>
    <w:rsid w:val="00291A89"/>
    <w:rsid w:val="0029233E"/>
    <w:rsid w:val="00294040"/>
    <w:rsid w:val="00295EB1"/>
    <w:rsid w:val="00296A7C"/>
    <w:rsid w:val="002976B3"/>
    <w:rsid w:val="00297D87"/>
    <w:rsid w:val="002A057D"/>
    <w:rsid w:val="002A0D9C"/>
    <w:rsid w:val="002A1DA3"/>
    <w:rsid w:val="002A490D"/>
    <w:rsid w:val="002A75E6"/>
    <w:rsid w:val="002B2042"/>
    <w:rsid w:val="002B20CF"/>
    <w:rsid w:val="002B2969"/>
    <w:rsid w:val="002B51D2"/>
    <w:rsid w:val="002B57CA"/>
    <w:rsid w:val="002B7727"/>
    <w:rsid w:val="002C0882"/>
    <w:rsid w:val="002C13C3"/>
    <w:rsid w:val="002C192F"/>
    <w:rsid w:val="002C374D"/>
    <w:rsid w:val="002C51E0"/>
    <w:rsid w:val="002C7BE1"/>
    <w:rsid w:val="002D0E1E"/>
    <w:rsid w:val="002D0F6D"/>
    <w:rsid w:val="002D2709"/>
    <w:rsid w:val="002D411E"/>
    <w:rsid w:val="002D569A"/>
    <w:rsid w:val="002D6570"/>
    <w:rsid w:val="002D6FCA"/>
    <w:rsid w:val="002D7ADF"/>
    <w:rsid w:val="002E0865"/>
    <w:rsid w:val="002E199D"/>
    <w:rsid w:val="002E5DB0"/>
    <w:rsid w:val="002F084C"/>
    <w:rsid w:val="002F2F1E"/>
    <w:rsid w:val="002F5864"/>
    <w:rsid w:val="002F65C4"/>
    <w:rsid w:val="002F67DB"/>
    <w:rsid w:val="002F76B8"/>
    <w:rsid w:val="002F7778"/>
    <w:rsid w:val="0030063F"/>
    <w:rsid w:val="00300D60"/>
    <w:rsid w:val="00302558"/>
    <w:rsid w:val="00302708"/>
    <w:rsid w:val="00315EA4"/>
    <w:rsid w:val="00317790"/>
    <w:rsid w:val="00325413"/>
    <w:rsid w:val="00327314"/>
    <w:rsid w:val="003277E7"/>
    <w:rsid w:val="003278A3"/>
    <w:rsid w:val="00327F9E"/>
    <w:rsid w:val="00330412"/>
    <w:rsid w:val="003319FD"/>
    <w:rsid w:val="003339B7"/>
    <w:rsid w:val="00334368"/>
    <w:rsid w:val="00335CC8"/>
    <w:rsid w:val="003369EC"/>
    <w:rsid w:val="00336B44"/>
    <w:rsid w:val="003378A7"/>
    <w:rsid w:val="00340764"/>
    <w:rsid w:val="00341CF1"/>
    <w:rsid w:val="00342560"/>
    <w:rsid w:val="00342CD6"/>
    <w:rsid w:val="0034306C"/>
    <w:rsid w:val="003434DD"/>
    <w:rsid w:val="0034586D"/>
    <w:rsid w:val="00345FDA"/>
    <w:rsid w:val="0034686D"/>
    <w:rsid w:val="00346BF2"/>
    <w:rsid w:val="00347285"/>
    <w:rsid w:val="00351471"/>
    <w:rsid w:val="0035219A"/>
    <w:rsid w:val="00352AD9"/>
    <w:rsid w:val="00352C58"/>
    <w:rsid w:val="00354894"/>
    <w:rsid w:val="00355A27"/>
    <w:rsid w:val="00355A7F"/>
    <w:rsid w:val="003568BE"/>
    <w:rsid w:val="00356D21"/>
    <w:rsid w:val="003577CD"/>
    <w:rsid w:val="003618EA"/>
    <w:rsid w:val="003620BE"/>
    <w:rsid w:val="00362572"/>
    <w:rsid w:val="003629D7"/>
    <w:rsid w:val="003634EF"/>
    <w:rsid w:val="003647CB"/>
    <w:rsid w:val="00365301"/>
    <w:rsid w:val="00365C81"/>
    <w:rsid w:val="00366484"/>
    <w:rsid w:val="003670D9"/>
    <w:rsid w:val="003702D9"/>
    <w:rsid w:val="00370A1C"/>
    <w:rsid w:val="003733CB"/>
    <w:rsid w:val="003739B2"/>
    <w:rsid w:val="003755D5"/>
    <w:rsid w:val="00375AE0"/>
    <w:rsid w:val="00375CC2"/>
    <w:rsid w:val="003767C7"/>
    <w:rsid w:val="00377D55"/>
    <w:rsid w:val="003814CF"/>
    <w:rsid w:val="00382D49"/>
    <w:rsid w:val="003845F9"/>
    <w:rsid w:val="00384C27"/>
    <w:rsid w:val="0038552E"/>
    <w:rsid w:val="00385ED4"/>
    <w:rsid w:val="003875B0"/>
    <w:rsid w:val="0039190F"/>
    <w:rsid w:val="00391D3E"/>
    <w:rsid w:val="0039289C"/>
    <w:rsid w:val="003929D5"/>
    <w:rsid w:val="0039457F"/>
    <w:rsid w:val="0039587E"/>
    <w:rsid w:val="00396E27"/>
    <w:rsid w:val="00397FB3"/>
    <w:rsid w:val="003A473D"/>
    <w:rsid w:val="003A548F"/>
    <w:rsid w:val="003A568B"/>
    <w:rsid w:val="003A58FB"/>
    <w:rsid w:val="003A6BA8"/>
    <w:rsid w:val="003A7E9F"/>
    <w:rsid w:val="003B0277"/>
    <w:rsid w:val="003B11CD"/>
    <w:rsid w:val="003B2A71"/>
    <w:rsid w:val="003B3704"/>
    <w:rsid w:val="003B4586"/>
    <w:rsid w:val="003B50EC"/>
    <w:rsid w:val="003B55E6"/>
    <w:rsid w:val="003B7BE3"/>
    <w:rsid w:val="003C0940"/>
    <w:rsid w:val="003C096F"/>
    <w:rsid w:val="003C0EA4"/>
    <w:rsid w:val="003C224F"/>
    <w:rsid w:val="003C3E7C"/>
    <w:rsid w:val="003C40A3"/>
    <w:rsid w:val="003C4D5F"/>
    <w:rsid w:val="003C4F33"/>
    <w:rsid w:val="003C61C6"/>
    <w:rsid w:val="003C6EF2"/>
    <w:rsid w:val="003C7866"/>
    <w:rsid w:val="003D0A7E"/>
    <w:rsid w:val="003D0ABB"/>
    <w:rsid w:val="003D1411"/>
    <w:rsid w:val="003D20B8"/>
    <w:rsid w:val="003D2394"/>
    <w:rsid w:val="003D466B"/>
    <w:rsid w:val="003D4C04"/>
    <w:rsid w:val="003D7480"/>
    <w:rsid w:val="003D7AF4"/>
    <w:rsid w:val="003E06E5"/>
    <w:rsid w:val="003E46D8"/>
    <w:rsid w:val="003E62CE"/>
    <w:rsid w:val="003E6B95"/>
    <w:rsid w:val="003E7E19"/>
    <w:rsid w:val="003F1FAB"/>
    <w:rsid w:val="003F1FEF"/>
    <w:rsid w:val="003F20E2"/>
    <w:rsid w:val="003F4E79"/>
    <w:rsid w:val="003F79D5"/>
    <w:rsid w:val="004001F0"/>
    <w:rsid w:val="00401EBC"/>
    <w:rsid w:val="00401FC8"/>
    <w:rsid w:val="004024C8"/>
    <w:rsid w:val="00403C18"/>
    <w:rsid w:val="00404441"/>
    <w:rsid w:val="004048F8"/>
    <w:rsid w:val="00405AAA"/>
    <w:rsid w:val="004068F2"/>
    <w:rsid w:val="00406B4A"/>
    <w:rsid w:val="00410432"/>
    <w:rsid w:val="0041145B"/>
    <w:rsid w:val="00411A9C"/>
    <w:rsid w:val="00411F4C"/>
    <w:rsid w:val="00420B55"/>
    <w:rsid w:val="0042490D"/>
    <w:rsid w:val="00426D7E"/>
    <w:rsid w:val="00427DD5"/>
    <w:rsid w:val="00430E77"/>
    <w:rsid w:val="00431B7B"/>
    <w:rsid w:val="00433D06"/>
    <w:rsid w:val="00435241"/>
    <w:rsid w:val="0043653A"/>
    <w:rsid w:val="00436DE1"/>
    <w:rsid w:val="004370FB"/>
    <w:rsid w:val="0043782C"/>
    <w:rsid w:val="0044280B"/>
    <w:rsid w:val="00442822"/>
    <w:rsid w:val="0044421E"/>
    <w:rsid w:val="00444D9D"/>
    <w:rsid w:val="00445C62"/>
    <w:rsid w:val="0044733D"/>
    <w:rsid w:val="00450269"/>
    <w:rsid w:val="00451D8F"/>
    <w:rsid w:val="00453B3A"/>
    <w:rsid w:val="00453F8B"/>
    <w:rsid w:val="00456648"/>
    <w:rsid w:val="0045699D"/>
    <w:rsid w:val="00457D56"/>
    <w:rsid w:val="004602E7"/>
    <w:rsid w:val="0046321C"/>
    <w:rsid w:val="004655F5"/>
    <w:rsid w:val="00465765"/>
    <w:rsid w:val="004675DF"/>
    <w:rsid w:val="00471399"/>
    <w:rsid w:val="004715EC"/>
    <w:rsid w:val="004716D6"/>
    <w:rsid w:val="0047340E"/>
    <w:rsid w:val="00474003"/>
    <w:rsid w:val="00474E43"/>
    <w:rsid w:val="00475AE0"/>
    <w:rsid w:val="0047795B"/>
    <w:rsid w:val="00477CF2"/>
    <w:rsid w:val="00481123"/>
    <w:rsid w:val="004857FA"/>
    <w:rsid w:val="0048617E"/>
    <w:rsid w:val="0049056C"/>
    <w:rsid w:val="00492CA6"/>
    <w:rsid w:val="00493911"/>
    <w:rsid w:val="00493C42"/>
    <w:rsid w:val="00493EA5"/>
    <w:rsid w:val="00494D97"/>
    <w:rsid w:val="004958EA"/>
    <w:rsid w:val="004A2F0E"/>
    <w:rsid w:val="004A58F0"/>
    <w:rsid w:val="004A59DD"/>
    <w:rsid w:val="004A5A30"/>
    <w:rsid w:val="004A753A"/>
    <w:rsid w:val="004B1282"/>
    <w:rsid w:val="004B2935"/>
    <w:rsid w:val="004B5FC1"/>
    <w:rsid w:val="004B667E"/>
    <w:rsid w:val="004B6B80"/>
    <w:rsid w:val="004B6FDF"/>
    <w:rsid w:val="004B70E5"/>
    <w:rsid w:val="004C0843"/>
    <w:rsid w:val="004C0AE6"/>
    <w:rsid w:val="004C0EFF"/>
    <w:rsid w:val="004C187A"/>
    <w:rsid w:val="004C5C33"/>
    <w:rsid w:val="004D03F0"/>
    <w:rsid w:val="004D1345"/>
    <w:rsid w:val="004D27FD"/>
    <w:rsid w:val="004D2B0C"/>
    <w:rsid w:val="004D3601"/>
    <w:rsid w:val="004D3BAC"/>
    <w:rsid w:val="004D4E71"/>
    <w:rsid w:val="004D5FE8"/>
    <w:rsid w:val="004E0E32"/>
    <w:rsid w:val="004E3DCA"/>
    <w:rsid w:val="004E6FF7"/>
    <w:rsid w:val="004E724E"/>
    <w:rsid w:val="004E7F7D"/>
    <w:rsid w:val="004F1083"/>
    <w:rsid w:val="004F2100"/>
    <w:rsid w:val="004F298F"/>
    <w:rsid w:val="004F456B"/>
    <w:rsid w:val="004F6148"/>
    <w:rsid w:val="004F7569"/>
    <w:rsid w:val="004F7C0F"/>
    <w:rsid w:val="00501E31"/>
    <w:rsid w:val="00501E9F"/>
    <w:rsid w:val="00504CD2"/>
    <w:rsid w:val="00515588"/>
    <w:rsid w:val="00516784"/>
    <w:rsid w:val="0051777E"/>
    <w:rsid w:val="00517E38"/>
    <w:rsid w:val="00521ACD"/>
    <w:rsid w:val="00522BFF"/>
    <w:rsid w:val="0052464F"/>
    <w:rsid w:val="005247ED"/>
    <w:rsid w:val="005258DC"/>
    <w:rsid w:val="00527BAC"/>
    <w:rsid w:val="00530B62"/>
    <w:rsid w:val="00534659"/>
    <w:rsid w:val="0053487D"/>
    <w:rsid w:val="0053517F"/>
    <w:rsid w:val="0053569D"/>
    <w:rsid w:val="00540F69"/>
    <w:rsid w:val="0054579C"/>
    <w:rsid w:val="0055104B"/>
    <w:rsid w:val="00551351"/>
    <w:rsid w:val="005513AA"/>
    <w:rsid w:val="005534BA"/>
    <w:rsid w:val="005534F2"/>
    <w:rsid w:val="005556EE"/>
    <w:rsid w:val="0055604E"/>
    <w:rsid w:val="00556A40"/>
    <w:rsid w:val="005573EE"/>
    <w:rsid w:val="005613C0"/>
    <w:rsid w:val="005630EA"/>
    <w:rsid w:val="00564B99"/>
    <w:rsid w:val="005671ED"/>
    <w:rsid w:val="0057048D"/>
    <w:rsid w:val="00570EE0"/>
    <w:rsid w:val="0057147E"/>
    <w:rsid w:val="005734EE"/>
    <w:rsid w:val="00582CE6"/>
    <w:rsid w:val="00584406"/>
    <w:rsid w:val="00584F3F"/>
    <w:rsid w:val="00586A23"/>
    <w:rsid w:val="005917E5"/>
    <w:rsid w:val="00593529"/>
    <w:rsid w:val="00594115"/>
    <w:rsid w:val="00594E77"/>
    <w:rsid w:val="005963B7"/>
    <w:rsid w:val="00596EDA"/>
    <w:rsid w:val="005A0EA5"/>
    <w:rsid w:val="005A3544"/>
    <w:rsid w:val="005A35ED"/>
    <w:rsid w:val="005B15EB"/>
    <w:rsid w:val="005B238E"/>
    <w:rsid w:val="005B2A31"/>
    <w:rsid w:val="005B5002"/>
    <w:rsid w:val="005B5546"/>
    <w:rsid w:val="005B5789"/>
    <w:rsid w:val="005B791C"/>
    <w:rsid w:val="005C0FCD"/>
    <w:rsid w:val="005C18DB"/>
    <w:rsid w:val="005C1B9A"/>
    <w:rsid w:val="005C322A"/>
    <w:rsid w:val="005C3298"/>
    <w:rsid w:val="005C3A23"/>
    <w:rsid w:val="005C3DE3"/>
    <w:rsid w:val="005C4F01"/>
    <w:rsid w:val="005C6ED6"/>
    <w:rsid w:val="005D01B1"/>
    <w:rsid w:val="005D1D06"/>
    <w:rsid w:val="005D1EAC"/>
    <w:rsid w:val="005D2E56"/>
    <w:rsid w:val="005D37E4"/>
    <w:rsid w:val="005D45F1"/>
    <w:rsid w:val="005D5226"/>
    <w:rsid w:val="005D5382"/>
    <w:rsid w:val="005D5DBA"/>
    <w:rsid w:val="005D631F"/>
    <w:rsid w:val="005E227E"/>
    <w:rsid w:val="005E2640"/>
    <w:rsid w:val="005E3991"/>
    <w:rsid w:val="005E406D"/>
    <w:rsid w:val="005E4FF9"/>
    <w:rsid w:val="005E50C8"/>
    <w:rsid w:val="005E54D6"/>
    <w:rsid w:val="005E7076"/>
    <w:rsid w:val="005E70E3"/>
    <w:rsid w:val="005F13F6"/>
    <w:rsid w:val="005F19A9"/>
    <w:rsid w:val="005F5B26"/>
    <w:rsid w:val="005F5B28"/>
    <w:rsid w:val="005F6AD7"/>
    <w:rsid w:val="005F6D5B"/>
    <w:rsid w:val="006012CA"/>
    <w:rsid w:val="00602195"/>
    <w:rsid w:val="00602E32"/>
    <w:rsid w:val="00606CC1"/>
    <w:rsid w:val="0061053C"/>
    <w:rsid w:val="0061140A"/>
    <w:rsid w:val="006146EB"/>
    <w:rsid w:val="006151DE"/>
    <w:rsid w:val="00616E37"/>
    <w:rsid w:val="006174EC"/>
    <w:rsid w:val="00617A2A"/>
    <w:rsid w:val="00617C63"/>
    <w:rsid w:val="006209FF"/>
    <w:rsid w:val="00620F53"/>
    <w:rsid w:val="00621035"/>
    <w:rsid w:val="00621E86"/>
    <w:rsid w:val="006227BC"/>
    <w:rsid w:val="00622CB8"/>
    <w:rsid w:val="0062482B"/>
    <w:rsid w:val="006269D7"/>
    <w:rsid w:val="00626A7E"/>
    <w:rsid w:val="00627244"/>
    <w:rsid w:val="00633E80"/>
    <w:rsid w:val="00637D2C"/>
    <w:rsid w:val="00644E82"/>
    <w:rsid w:val="006452CA"/>
    <w:rsid w:val="0064623D"/>
    <w:rsid w:val="00646F93"/>
    <w:rsid w:val="006479CF"/>
    <w:rsid w:val="00650053"/>
    <w:rsid w:val="00652F03"/>
    <w:rsid w:val="00657762"/>
    <w:rsid w:val="00657F7D"/>
    <w:rsid w:val="0066109D"/>
    <w:rsid w:val="00665B37"/>
    <w:rsid w:val="00666363"/>
    <w:rsid w:val="0066730A"/>
    <w:rsid w:val="00667362"/>
    <w:rsid w:val="006710BC"/>
    <w:rsid w:val="00671E34"/>
    <w:rsid w:val="00672895"/>
    <w:rsid w:val="00672B62"/>
    <w:rsid w:val="00672E63"/>
    <w:rsid w:val="00673530"/>
    <w:rsid w:val="0067365E"/>
    <w:rsid w:val="006736F4"/>
    <w:rsid w:val="00673BD0"/>
    <w:rsid w:val="006741C8"/>
    <w:rsid w:val="0067477F"/>
    <w:rsid w:val="00675E5D"/>
    <w:rsid w:val="00677145"/>
    <w:rsid w:val="006772D3"/>
    <w:rsid w:val="006773D4"/>
    <w:rsid w:val="00677519"/>
    <w:rsid w:val="00677CD3"/>
    <w:rsid w:val="0068205E"/>
    <w:rsid w:val="00686A74"/>
    <w:rsid w:val="0069119F"/>
    <w:rsid w:val="006911FE"/>
    <w:rsid w:val="006933BC"/>
    <w:rsid w:val="00697556"/>
    <w:rsid w:val="0069788B"/>
    <w:rsid w:val="006A1A27"/>
    <w:rsid w:val="006A1FA8"/>
    <w:rsid w:val="006A6848"/>
    <w:rsid w:val="006A6ABA"/>
    <w:rsid w:val="006B0812"/>
    <w:rsid w:val="006B0897"/>
    <w:rsid w:val="006B1448"/>
    <w:rsid w:val="006B3576"/>
    <w:rsid w:val="006B3CC4"/>
    <w:rsid w:val="006B58DD"/>
    <w:rsid w:val="006B6E02"/>
    <w:rsid w:val="006B70CC"/>
    <w:rsid w:val="006B70CF"/>
    <w:rsid w:val="006C0070"/>
    <w:rsid w:val="006C3476"/>
    <w:rsid w:val="006C3697"/>
    <w:rsid w:val="006C495F"/>
    <w:rsid w:val="006D089B"/>
    <w:rsid w:val="006D0BE3"/>
    <w:rsid w:val="006D13BA"/>
    <w:rsid w:val="006D29A5"/>
    <w:rsid w:val="006D2D84"/>
    <w:rsid w:val="006D4E61"/>
    <w:rsid w:val="006D570C"/>
    <w:rsid w:val="006D6431"/>
    <w:rsid w:val="006D7DCF"/>
    <w:rsid w:val="006E0EA4"/>
    <w:rsid w:val="006E132B"/>
    <w:rsid w:val="006E5870"/>
    <w:rsid w:val="006F1275"/>
    <w:rsid w:val="006F14C9"/>
    <w:rsid w:val="006F3460"/>
    <w:rsid w:val="006F50CC"/>
    <w:rsid w:val="006F517C"/>
    <w:rsid w:val="006F5B23"/>
    <w:rsid w:val="006F6C3F"/>
    <w:rsid w:val="00700FBC"/>
    <w:rsid w:val="00701558"/>
    <w:rsid w:val="007022E7"/>
    <w:rsid w:val="0070251A"/>
    <w:rsid w:val="0070695B"/>
    <w:rsid w:val="007077EA"/>
    <w:rsid w:val="00707ADF"/>
    <w:rsid w:val="00710CF7"/>
    <w:rsid w:val="00711961"/>
    <w:rsid w:val="00712F41"/>
    <w:rsid w:val="00713395"/>
    <w:rsid w:val="00713A63"/>
    <w:rsid w:val="00714D6D"/>
    <w:rsid w:val="00716206"/>
    <w:rsid w:val="0071653C"/>
    <w:rsid w:val="007233AC"/>
    <w:rsid w:val="00727D8C"/>
    <w:rsid w:val="00731457"/>
    <w:rsid w:val="00734E25"/>
    <w:rsid w:val="007379E2"/>
    <w:rsid w:val="007411A2"/>
    <w:rsid w:val="007426DF"/>
    <w:rsid w:val="00744190"/>
    <w:rsid w:val="00744923"/>
    <w:rsid w:val="00745FE9"/>
    <w:rsid w:val="00746368"/>
    <w:rsid w:val="0074742B"/>
    <w:rsid w:val="00747B41"/>
    <w:rsid w:val="00747EED"/>
    <w:rsid w:val="007504CC"/>
    <w:rsid w:val="00751A59"/>
    <w:rsid w:val="00751BCD"/>
    <w:rsid w:val="0075263D"/>
    <w:rsid w:val="007572F2"/>
    <w:rsid w:val="00763161"/>
    <w:rsid w:val="007663AF"/>
    <w:rsid w:val="0077057E"/>
    <w:rsid w:val="007722A7"/>
    <w:rsid w:val="007723C0"/>
    <w:rsid w:val="00772C85"/>
    <w:rsid w:val="00773214"/>
    <w:rsid w:val="00774830"/>
    <w:rsid w:val="00774964"/>
    <w:rsid w:val="007777EE"/>
    <w:rsid w:val="0078031D"/>
    <w:rsid w:val="00780455"/>
    <w:rsid w:val="0078351E"/>
    <w:rsid w:val="00784963"/>
    <w:rsid w:val="00784D9D"/>
    <w:rsid w:val="0078533C"/>
    <w:rsid w:val="00785E59"/>
    <w:rsid w:val="0078632E"/>
    <w:rsid w:val="0079142A"/>
    <w:rsid w:val="007976B7"/>
    <w:rsid w:val="007A01A1"/>
    <w:rsid w:val="007A0345"/>
    <w:rsid w:val="007A0CFC"/>
    <w:rsid w:val="007A12BA"/>
    <w:rsid w:val="007A1A96"/>
    <w:rsid w:val="007A21E9"/>
    <w:rsid w:val="007A2673"/>
    <w:rsid w:val="007A2FEE"/>
    <w:rsid w:val="007A5DFE"/>
    <w:rsid w:val="007B002D"/>
    <w:rsid w:val="007B1B33"/>
    <w:rsid w:val="007B24F8"/>
    <w:rsid w:val="007B2AE3"/>
    <w:rsid w:val="007B540E"/>
    <w:rsid w:val="007B6605"/>
    <w:rsid w:val="007C0417"/>
    <w:rsid w:val="007C0AD3"/>
    <w:rsid w:val="007C235B"/>
    <w:rsid w:val="007C26E9"/>
    <w:rsid w:val="007C4079"/>
    <w:rsid w:val="007C68AA"/>
    <w:rsid w:val="007D02EC"/>
    <w:rsid w:val="007D199F"/>
    <w:rsid w:val="007D1F79"/>
    <w:rsid w:val="007D32BA"/>
    <w:rsid w:val="007D427A"/>
    <w:rsid w:val="007D4D43"/>
    <w:rsid w:val="007D4FD3"/>
    <w:rsid w:val="007D78B7"/>
    <w:rsid w:val="007E08C5"/>
    <w:rsid w:val="007E2118"/>
    <w:rsid w:val="007E24FF"/>
    <w:rsid w:val="007E3C4B"/>
    <w:rsid w:val="007E45E6"/>
    <w:rsid w:val="007E53EF"/>
    <w:rsid w:val="007E5843"/>
    <w:rsid w:val="007E5FDC"/>
    <w:rsid w:val="007E70F6"/>
    <w:rsid w:val="007E748E"/>
    <w:rsid w:val="007E7EB4"/>
    <w:rsid w:val="007F2CC1"/>
    <w:rsid w:val="007F3A1F"/>
    <w:rsid w:val="007F417B"/>
    <w:rsid w:val="007F6976"/>
    <w:rsid w:val="007F6A57"/>
    <w:rsid w:val="007F7E7A"/>
    <w:rsid w:val="008007FD"/>
    <w:rsid w:val="0080246A"/>
    <w:rsid w:val="00803611"/>
    <w:rsid w:val="00807BC3"/>
    <w:rsid w:val="008117D7"/>
    <w:rsid w:val="00812BF3"/>
    <w:rsid w:val="00812D5D"/>
    <w:rsid w:val="00812F78"/>
    <w:rsid w:val="008133AB"/>
    <w:rsid w:val="00813647"/>
    <w:rsid w:val="00813BC3"/>
    <w:rsid w:val="00813F43"/>
    <w:rsid w:val="00815290"/>
    <w:rsid w:val="0081530F"/>
    <w:rsid w:val="008178B7"/>
    <w:rsid w:val="00821002"/>
    <w:rsid w:val="00821DA0"/>
    <w:rsid w:val="00821F91"/>
    <w:rsid w:val="00822C29"/>
    <w:rsid w:val="00824E48"/>
    <w:rsid w:val="00825EFB"/>
    <w:rsid w:val="008264B8"/>
    <w:rsid w:val="00832326"/>
    <w:rsid w:val="00832AFB"/>
    <w:rsid w:val="00832B97"/>
    <w:rsid w:val="00832F37"/>
    <w:rsid w:val="00832F6E"/>
    <w:rsid w:val="00835329"/>
    <w:rsid w:val="008368D2"/>
    <w:rsid w:val="00837042"/>
    <w:rsid w:val="0084020C"/>
    <w:rsid w:val="008428A3"/>
    <w:rsid w:val="008464A3"/>
    <w:rsid w:val="0085144C"/>
    <w:rsid w:val="0085186C"/>
    <w:rsid w:val="00851E01"/>
    <w:rsid w:val="00852216"/>
    <w:rsid w:val="00852F7A"/>
    <w:rsid w:val="00853841"/>
    <w:rsid w:val="00856A11"/>
    <w:rsid w:val="00856F3F"/>
    <w:rsid w:val="0086069D"/>
    <w:rsid w:val="008613CB"/>
    <w:rsid w:val="008631CB"/>
    <w:rsid w:val="008700BE"/>
    <w:rsid w:val="00871B2E"/>
    <w:rsid w:val="0087228C"/>
    <w:rsid w:val="00872AFF"/>
    <w:rsid w:val="00872B45"/>
    <w:rsid w:val="00877DDA"/>
    <w:rsid w:val="00880812"/>
    <w:rsid w:val="00883174"/>
    <w:rsid w:val="00885227"/>
    <w:rsid w:val="00887C0F"/>
    <w:rsid w:val="00892225"/>
    <w:rsid w:val="00893041"/>
    <w:rsid w:val="00893E89"/>
    <w:rsid w:val="00893E97"/>
    <w:rsid w:val="008940F9"/>
    <w:rsid w:val="0089424E"/>
    <w:rsid w:val="00894EB2"/>
    <w:rsid w:val="008957B6"/>
    <w:rsid w:val="0089640C"/>
    <w:rsid w:val="0089739C"/>
    <w:rsid w:val="008A0533"/>
    <w:rsid w:val="008A18D2"/>
    <w:rsid w:val="008A224B"/>
    <w:rsid w:val="008A34FA"/>
    <w:rsid w:val="008A3745"/>
    <w:rsid w:val="008A3770"/>
    <w:rsid w:val="008A4139"/>
    <w:rsid w:val="008A515E"/>
    <w:rsid w:val="008B19AB"/>
    <w:rsid w:val="008B3CC2"/>
    <w:rsid w:val="008B4C0F"/>
    <w:rsid w:val="008B4F52"/>
    <w:rsid w:val="008B5A48"/>
    <w:rsid w:val="008B74D8"/>
    <w:rsid w:val="008B7A17"/>
    <w:rsid w:val="008C33FF"/>
    <w:rsid w:val="008C5351"/>
    <w:rsid w:val="008C5831"/>
    <w:rsid w:val="008C7F27"/>
    <w:rsid w:val="008D0F26"/>
    <w:rsid w:val="008D12AD"/>
    <w:rsid w:val="008D36E5"/>
    <w:rsid w:val="008D42F6"/>
    <w:rsid w:val="008D47E8"/>
    <w:rsid w:val="008D6124"/>
    <w:rsid w:val="008E332F"/>
    <w:rsid w:val="008E4D51"/>
    <w:rsid w:val="008E556B"/>
    <w:rsid w:val="008E6485"/>
    <w:rsid w:val="008E7111"/>
    <w:rsid w:val="008F1610"/>
    <w:rsid w:val="008F5804"/>
    <w:rsid w:val="008F6876"/>
    <w:rsid w:val="008F6BFE"/>
    <w:rsid w:val="0090021F"/>
    <w:rsid w:val="00903E1D"/>
    <w:rsid w:val="00905F42"/>
    <w:rsid w:val="00910891"/>
    <w:rsid w:val="009116F8"/>
    <w:rsid w:val="0091290C"/>
    <w:rsid w:val="009145BB"/>
    <w:rsid w:val="00916A96"/>
    <w:rsid w:val="00917A86"/>
    <w:rsid w:val="00920158"/>
    <w:rsid w:val="009217F7"/>
    <w:rsid w:val="009235C1"/>
    <w:rsid w:val="00930E92"/>
    <w:rsid w:val="0093160E"/>
    <w:rsid w:val="00931E8B"/>
    <w:rsid w:val="00932B32"/>
    <w:rsid w:val="00933553"/>
    <w:rsid w:val="00940518"/>
    <w:rsid w:val="009421D6"/>
    <w:rsid w:val="009424CC"/>
    <w:rsid w:val="009454CE"/>
    <w:rsid w:val="0094627D"/>
    <w:rsid w:val="009462ED"/>
    <w:rsid w:val="00946797"/>
    <w:rsid w:val="00951450"/>
    <w:rsid w:val="009514A7"/>
    <w:rsid w:val="00951CF3"/>
    <w:rsid w:val="00956A64"/>
    <w:rsid w:val="00957EF4"/>
    <w:rsid w:val="00960767"/>
    <w:rsid w:val="00960A2E"/>
    <w:rsid w:val="00960DDF"/>
    <w:rsid w:val="009615FD"/>
    <w:rsid w:val="00961AA1"/>
    <w:rsid w:val="00961F72"/>
    <w:rsid w:val="0096394E"/>
    <w:rsid w:val="00965D95"/>
    <w:rsid w:val="00966C54"/>
    <w:rsid w:val="009673A1"/>
    <w:rsid w:val="00967852"/>
    <w:rsid w:val="00971811"/>
    <w:rsid w:val="00972E5B"/>
    <w:rsid w:val="0097300D"/>
    <w:rsid w:val="009749A2"/>
    <w:rsid w:val="009751C1"/>
    <w:rsid w:val="00975F77"/>
    <w:rsid w:val="009770F5"/>
    <w:rsid w:val="00977A96"/>
    <w:rsid w:val="00977AB9"/>
    <w:rsid w:val="00982C35"/>
    <w:rsid w:val="00983086"/>
    <w:rsid w:val="009833DF"/>
    <w:rsid w:val="00984B08"/>
    <w:rsid w:val="00985CE6"/>
    <w:rsid w:val="009874B3"/>
    <w:rsid w:val="00987697"/>
    <w:rsid w:val="009917B6"/>
    <w:rsid w:val="00991A5D"/>
    <w:rsid w:val="00994B47"/>
    <w:rsid w:val="00994C35"/>
    <w:rsid w:val="009964E9"/>
    <w:rsid w:val="009A213A"/>
    <w:rsid w:val="009A49AD"/>
    <w:rsid w:val="009A5421"/>
    <w:rsid w:val="009A5A4B"/>
    <w:rsid w:val="009A7E38"/>
    <w:rsid w:val="009B09DA"/>
    <w:rsid w:val="009B0D90"/>
    <w:rsid w:val="009B15CF"/>
    <w:rsid w:val="009B2158"/>
    <w:rsid w:val="009B3E4F"/>
    <w:rsid w:val="009B4495"/>
    <w:rsid w:val="009B46D6"/>
    <w:rsid w:val="009C0726"/>
    <w:rsid w:val="009C0C27"/>
    <w:rsid w:val="009C11EE"/>
    <w:rsid w:val="009C5028"/>
    <w:rsid w:val="009C5322"/>
    <w:rsid w:val="009C5558"/>
    <w:rsid w:val="009C640F"/>
    <w:rsid w:val="009C703E"/>
    <w:rsid w:val="009D0DF7"/>
    <w:rsid w:val="009D1FE5"/>
    <w:rsid w:val="009D3FCE"/>
    <w:rsid w:val="009D5125"/>
    <w:rsid w:val="009D68F1"/>
    <w:rsid w:val="009D7AE7"/>
    <w:rsid w:val="009E1502"/>
    <w:rsid w:val="009E158F"/>
    <w:rsid w:val="009E1954"/>
    <w:rsid w:val="009E2D1D"/>
    <w:rsid w:val="009E48C8"/>
    <w:rsid w:val="009E6074"/>
    <w:rsid w:val="009E6505"/>
    <w:rsid w:val="009E6C52"/>
    <w:rsid w:val="009E7727"/>
    <w:rsid w:val="009F11A0"/>
    <w:rsid w:val="009F18F8"/>
    <w:rsid w:val="009F29DF"/>
    <w:rsid w:val="009F69C4"/>
    <w:rsid w:val="009F7238"/>
    <w:rsid w:val="009F76DE"/>
    <w:rsid w:val="009F7E17"/>
    <w:rsid w:val="00A01396"/>
    <w:rsid w:val="00A0266A"/>
    <w:rsid w:val="00A04272"/>
    <w:rsid w:val="00A04BB0"/>
    <w:rsid w:val="00A069DB"/>
    <w:rsid w:val="00A07E54"/>
    <w:rsid w:val="00A1032C"/>
    <w:rsid w:val="00A133B9"/>
    <w:rsid w:val="00A1389A"/>
    <w:rsid w:val="00A142D9"/>
    <w:rsid w:val="00A14ABB"/>
    <w:rsid w:val="00A1575C"/>
    <w:rsid w:val="00A168E2"/>
    <w:rsid w:val="00A16E1B"/>
    <w:rsid w:val="00A17AB6"/>
    <w:rsid w:val="00A17E90"/>
    <w:rsid w:val="00A202A3"/>
    <w:rsid w:val="00A2218D"/>
    <w:rsid w:val="00A223DD"/>
    <w:rsid w:val="00A22755"/>
    <w:rsid w:val="00A2287C"/>
    <w:rsid w:val="00A2489F"/>
    <w:rsid w:val="00A257C3"/>
    <w:rsid w:val="00A2612F"/>
    <w:rsid w:val="00A26ABC"/>
    <w:rsid w:val="00A27F7B"/>
    <w:rsid w:val="00A32997"/>
    <w:rsid w:val="00A358EE"/>
    <w:rsid w:val="00A37E3F"/>
    <w:rsid w:val="00A45287"/>
    <w:rsid w:val="00A45F4A"/>
    <w:rsid w:val="00A514FC"/>
    <w:rsid w:val="00A51B3C"/>
    <w:rsid w:val="00A53D02"/>
    <w:rsid w:val="00A54702"/>
    <w:rsid w:val="00A54CDB"/>
    <w:rsid w:val="00A57421"/>
    <w:rsid w:val="00A57B7A"/>
    <w:rsid w:val="00A60618"/>
    <w:rsid w:val="00A64397"/>
    <w:rsid w:val="00A651EE"/>
    <w:rsid w:val="00A6583C"/>
    <w:rsid w:val="00A65A16"/>
    <w:rsid w:val="00A67FE0"/>
    <w:rsid w:val="00A70BC2"/>
    <w:rsid w:val="00A71D86"/>
    <w:rsid w:val="00A71FA0"/>
    <w:rsid w:val="00A72780"/>
    <w:rsid w:val="00A72ABA"/>
    <w:rsid w:val="00A735DD"/>
    <w:rsid w:val="00A756A3"/>
    <w:rsid w:val="00A7722B"/>
    <w:rsid w:val="00A778B8"/>
    <w:rsid w:val="00A77FD0"/>
    <w:rsid w:val="00A809A7"/>
    <w:rsid w:val="00A8371B"/>
    <w:rsid w:val="00A83B6A"/>
    <w:rsid w:val="00A83F03"/>
    <w:rsid w:val="00A84010"/>
    <w:rsid w:val="00A853DA"/>
    <w:rsid w:val="00A8611E"/>
    <w:rsid w:val="00A87BB2"/>
    <w:rsid w:val="00A90049"/>
    <w:rsid w:val="00A901AE"/>
    <w:rsid w:val="00A9107E"/>
    <w:rsid w:val="00A92CB1"/>
    <w:rsid w:val="00A937CB"/>
    <w:rsid w:val="00A93F6C"/>
    <w:rsid w:val="00A95C06"/>
    <w:rsid w:val="00AA035B"/>
    <w:rsid w:val="00AA0972"/>
    <w:rsid w:val="00AA11E2"/>
    <w:rsid w:val="00AA192C"/>
    <w:rsid w:val="00AA60CD"/>
    <w:rsid w:val="00AA6770"/>
    <w:rsid w:val="00AA798C"/>
    <w:rsid w:val="00AB146E"/>
    <w:rsid w:val="00AB3E6B"/>
    <w:rsid w:val="00AB4D64"/>
    <w:rsid w:val="00AB5A6A"/>
    <w:rsid w:val="00AB6915"/>
    <w:rsid w:val="00AB77AF"/>
    <w:rsid w:val="00AB79EA"/>
    <w:rsid w:val="00AC1471"/>
    <w:rsid w:val="00AC56E7"/>
    <w:rsid w:val="00AC743F"/>
    <w:rsid w:val="00AD002E"/>
    <w:rsid w:val="00AD1411"/>
    <w:rsid w:val="00AD1967"/>
    <w:rsid w:val="00AD1CD7"/>
    <w:rsid w:val="00AD1D22"/>
    <w:rsid w:val="00AD2156"/>
    <w:rsid w:val="00AD3676"/>
    <w:rsid w:val="00AD399A"/>
    <w:rsid w:val="00AD52AA"/>
    <w:rsid w:val="00AD7FD2"/>
    <w:rsid w:val="00AE135A"/>
    <w:rsid w:val="00AE1A1C"/>
    <w:rsid w:val="00AE2594"/>
    <w:rsid w:val="00AE48AC"/>
    <w:rsid w:val="00AE68CB"/>
    <w:rsid w:val="00AE7E92"/>
    <w:rsid w:val="00AE7F2F"/>
    <w:rsid w:val="00AF0C67"/>
    <w:rsid w:val="00AF14D9"/>
    <w:rsid w:val="00AF2A50"/>
    <w:rsid w:val="00AF35B2"/>
    <w:rsid w:val="00AF3923"/>
    <w:rsid w:val="00AF5E27"/>
    <w:rsid w:val="00AF647F"/>
    <w:rsid w:val="00B02E1C"/>
    <w:rsid w:val="00B03250"/>
    <w:rsid w:val="00B034F2"/>
    <w:rsid w:val="00B0517B"/>
    <w:rsid w:val="00B0621E"/>
    <w:rsid w:val="00B063E9"/>
    <w:rsid w:val="00B10DE7"/>
    <w:rsid w:val="00B115EF"/>
    <w:rsid w:val="00B11644"/>
    <w:rsid w:val="00B11848"/>
    <w:rsid w:val="00B12315"/>
    <w:rsid w:val="00B138DD"/>
    <w:rsid w:val="00B1424B"/>
    <w:rsid w:val="00B14427"/>
    <w:rsid w:val="00B15F11"/>
    <w:rsid w:val="00B1630C"/>
    <w:rsid w:val="00B203AA"/>
    <w:rsid w:val="00B20B96"/>
    <w:rsid w:val="00B2156E"/>
    <w:rsid w:val="00B21D9E"/>
    <w:rsid w:val="00B23B00"/>
    <w:rsid w:val="00B2462D"/>
    <w:rsid w:val="00B24CA0"/>
    <w:rsid w:val="00B254E8"/>
    <w:rsid w:val="00B26F60"/>
    <w:rsid w:val="00B2702D"/>
    <w:rsid w:val="00B2739E"/>
    <w:rsid w:val="00B27C18"/>
    <w:rsid w:val="00B3099B"/>
    <w:rsid w:val="00B311CA"/>
    <w:rsid w:val="00B329CC"/>
    <w:rsid w:val="00B32A8E"/>
    <w:rsid w:val="00B33D20"/>
    <w:rsid w:val="00B35B52"/>
    <w:rsid w:val="00B362E0"/>
    <w:rsid w:val="00B36E37"/>
    <w:rsid w:val="00B37BC0"/>
    <w:rsid w:val="00B409FC"/>
    <w:rsid w:val="00B41A47"/>
    <w:rsid w:val="00B4278A"/>
    <w:rsid w:val="00B437C3"/>
    <w:rsid w:val="00B45847"/>
    <w:rsid w:val="00B51097"/>
    <w:rsid w:val="00B51AD0"/>
    <w:rsid w:val="00B543E7"/>
    <w:rsid w:val="00B545BA"/>
    <w:rsid w:val="00B55EC4"/>
    <w:rsid w:val="00B56C85"/>
    <w:rsid w:val="00B57749"/>
    <w:rsid w:val="00B62D9D"/>
    <w:rsid w:val="00B63038"/>
    <w:rsid w:val="00B6349A"/>
    <w:rsid w:val="00B6389E"/>
    <w:rsid w:val="00B63AC7"/>
    <w:rsid w:val="00B6414A"/>
    <w:rsid w:val="00B647C5"/>
    <w:rsid w:val="00B65BC0"/>
    <w:rsid w:val="00B7233D"/>
    <w:rsid w:val="00B7361D"/>
    <w:rsid w:val="00B7737D"/>
    <w:rsid w:val="00B81357"/>
    <w:rsid w:val="00B81512"/>
    <w:rsid w:val="00B83C77"/>
    <w:rsid w:val="00B85546"/>
    <w:rsid w:val="00B858DA"/>
    <w:rsid w:val="00B8631F"/>
    <w:rsid w:val="00B94410"/>
    <w:rsid w:val="00B94767"/>
    <w:rsid w:val="00B9527E"/>
    <w:rsid w:val="00BA290A"/>
    <w:rsid w:val="00BA3E56"/>
    <w:rsid w:val="00BA449A"/>
    <w:rsid w:val="00BA4770"/>
    <w:rsid w:val="00BA5F9A"/>
    <w:rsid w:val="00BA70D1"/>
    <w:rsid w:val="00BB186D"/>
    <w:rsid w:val="00BB18CB"/>
    <w:rsid w:val="00BB2CB0"/>
    <w:rsid w:val="00BB31B0"/>
    <w:rsid w:val="00BB3F15"/>
    <w:rsid w:val="00BB43C0"/>
    <w:rsid w:val="00BB5200"/>
    <w:rsid w:val="00BB52B4"/>
    <w:rsid w:val="00BB5633"/>
    <w:rsid w:val="00BB74D9"/>
    <w:rsid w:val="00BC0DA4"/>
    <w:rsid w:val="00BC2B2E"/>
    <w:rsid w:val="00BC2E29"/>
    <w:rsid w:val="00BC621A"/>
    <w:rsid w:val="00BD0F8D"/>
    <w:rsid w:val="00BD2C2A"/>
    <w:rsid w:val="00BD682D"/>
    <w:rsid w:val="00BD68E7"/>
    <w:rsid w:val="00BD6E19"/>
    <w:rsid w:val="00BD7D4D"/>
    <w:rsid w:val="00BD7F39"/>
    <w:rsid w:val="00BE1BE1"/>
    <w:rsid w:val="00BE2D50"/>
    <w:rsid w:val="00BE391C"/>
    <w:rsid w:val="00BE429B"/>
    <w:rsid w:val="00BE4648"/>
    <w:rsid w:val="00BE4DB1"/>
    <w:rsid w:val="00BF0E3B"/>
    <w:rsid w:val="00BF1C8A"/>
    <w:rsid w:val="00BF2D8B"/>
    <w:rsid w:val="00BF2DE9"/>
    <w:rsid w:val="00BF4D40"/>
    <w:rsid w:val="00BF4F5B"/>
    <w:rsid w:val="00BF4F78"/>
    <w:rsid w:val="00C01BA3"/>
    <w:rsid w:val="00C033C4"/>
    <w:rsid w:val="00C03438"/>
    <w:rsid w:val="00C04625"/>
    <w:rsid w:val="00C04E07"/>
    <w:rsid w:val="00C06A45"/>
    <w:rsid w:val="00C07098"/>
    <w:rsid w:val="00C07CA6"/>
    <w:rsid w:val="00C114F7"/>
    <w:rsid w:val="00C1153B"/>
    <w:rsid w:val="00C1244F"/>
    <w:rsid w:val="00C1263C"/>
    <w:rsid w:val="00C137A6"/>
    <w:rsid w:val="00C1552F"/>
    <w:rsid w:val="00C15565"/>
    <w:rsid w:val="00C15742"/>
    <w:rsid w:val="00C15BF5"/>
    <w:rsid w:val="00C1734B"/>
    <w:rsid w:val="00C20152"/>
    <w:rsid w:val="00C217FB"/>
    <w:rsid w:val="00C21937"/>
    <w:rsid w:val="00C2259A"/>
    <w:rsid w:val="00C22696"/>
    <w:rsid w:val="00C25868"/>
    <w:rsid w:val="00C267A5"/>
    <w:rsid w:val="00C2716B"/>
    <w:rsid w:val="00C27D7C"/>
    <w:rsid w:val="00C30138"/>
    <w:rsid w:val="00C30F48"/>
    <w:rsid w:val="00C313D5"/>
    <w:rsid w:val="00C3573A"/>
    <w:rsid w:val="00C35ABB"/>
    <w:rsid w:val="00C370B1"/>
    <w:rsid w:val="00C3710B"/>
    <w:rsid w:val="00C40077"/>
    <w:rsid w:val="00C4239A"/>
    <w:rsid w:val="00C42C5B"/>
    <w:rsid w:val="00C43D29"/>
    <w:rsid w:val="00C458EC"/>
    <w:rsid w:val="00C46400"/>
    <w:rsid w:val="00C47859"/>
    <w:rsid w:val="00C52FDB"/>
    <w:rsid w:val="00C542F6"/>
    <w:rsid w:val="00C5706A"/>
    <w:rsid w:val="00C611E1"/>
    <w:rsid w:val="00C61626"/>
    <w:rsid w:val="00C62E57"/>
    <w:rsid w:val="00C634DC"/>
    <w:rsid w:val="00C63808"/>
    <w:rsid w:val="00C662E2"/>
    <w:rsid w:val="00C72DAC"/>
    <w:rsid w:val="00C75A0D"/>
    <w:rsid w:val="00C75CB9"/>
    <w:rsid w:val="00C81480"/>
    <w:rsid w:val="00C841FE"/>
    <w:rsid w:val="00C84350"/>
    <w:rsid w:val="00C86D5A"/>
    <w:rsid w:val="00C91A11"/>
    <w:rsid w:val="00C932DD"/>
    <w:rsid w:val="00C936D6"/>
    <w:rsid w:val="00C938F2"/>
    <w:rsid w:val="00C94FED"/>
    <w:rsid w:val="00C974BA"/>
    <w:rsid w:val="00CA13F0"/>
    <w:rsid w:val="00CA149E"/>
    <w:rsid w:val="00CA1AEC"/>
    <w:rsid w:val="00CA388A"/>
    <w:rsid w:val="00CA4798"/>
    <w:rsid w:val="00CA4D1B"/>
    <w:rsid w:val="00CA6CD8"/>
    <w:rsid w:val="00CA6ED0"/>
    <w:rsid w:val="00CA6EDE"/>
    <w:rsid w:val="00CA7CF3"/>
    <w:rsid w:val="00CA7F2A"/>
    <w:rsid w:val="00CB172D"/>
    <w:rsid w:val="00CB256E"/>
    <w:rsid w:val="00CB4D2C"/>
    <w:rsid w:val="00CB5801"/>
    <w:rsid w:val="00CB77F6"/>
    <w:rsid w:val="00CB7FCE"/>
    <w:rsid w:val="00CC29AD"/>
    <w:rsid w:val="00CC2CA5"/>
    <w:rsid w:val="00CC3985"/>
    <w:rsid w:val="00CC453B"/>
    <w:rsid w:val="00CC4918"/>
    <w:rsid w:val="00CC4ACE"/>
    <w:rsid w:val="00CD01D7"/>
    <w:rsid w:val="00CD0EE3"/>
    <w:rsid w:val="00CD25F2"/>
    <w:rsid w:val="00CD2A86"/>
    <w:rsid w:val="00CD2B98"/>
    <w:rsid w:val="00CD6DD8"/>
    <w:rsid w:val="00CE4043"/>
    <w:rsid w:val="00CE58B0"/>
    <w:rsid w:val="00CE72AB"/>
    <w:rsid w:val="00CE7BD9"/>
    <w:rsid w:val="00CF0DFC"/>
    <w:rsid w:val="00CF3F95"/>
    <w:rsid w:val="00CF4FD1"/>
    <w:rsid w:val="00CF5515"/>
    <w:rsid w:val="00CF5E17"/>
    <w:rsid w:val="00CF6D1B"/>
    <w:rsid w:val="00CF78B9"/>
    <w:rsid w:val="00D02E24"/>
    <w:rsid w:val="00D0369C"/>
    <w:rsid w:val="00D0573E"/>
    <w:rsid w:val="00D06B5F"/>
    <w:rsid w:val="00D1131B"/>
    <w:rsid w:val="00D11361"/>
    <w:rsid w:val="00D11CC9"/>
    <w:rsid w:val="00D12400"/>
    <w:rsid w:val="00D12920"/>
    <w:rsid w:val="00D1313A"/>
    <w:rsid w:val="00D1458F"/>
    <w:rsid w:val="00D148B1"/>
    <w:rsid w:val="00D1552A"/>
    <w:rsid w:val="00D15861"/>
    <w:rsid w:val="00D15DFF"/>
    <w:rsid w:val="00D21AF2"/>
    <w:rsid w:val="00D24448"/>
    <w:rsid w:val="00D24D89"/>
    <w:rsid w:val="00D268C9"/>
    <w:rsid w:val="00D26B7A"/>
    <w:rsid w:val="00D26CDC"/>
    <w:rsid w:val="00D3036E"/>
    <w:rsid w:val="00D32C5C"/>
    <w:rsid w:val="00D33F4F"/>
    <w:rsid w:val="00D343B6"/>
    <w:rsid w:val="00D35E27"/>
    <w:rsid w:val="00D408E1"/>
    <w:rsid w:val="00D416B3"/>
    <w:rsid w:val="00D45B02"/>
    <w:rsid w:val="00D47141"/>
    <w:rsid w:val="00D47481"/>
    <w:rsid w:val="00D506FB"/>
    <w:rsid w:val="00D5242C"/>
    <w:rsid w:val="00D536A9"/>
    <w:rsid w:val="00D55000"/>
    <w:rsid w:val="00D555CC"/>
    <w:rsid w:val="00D567DE"/>
    <w:rsid w:val="00D5686A"/>
    <w:rsid w:val="00D57455"/>
    <w:rsid w:val="00D60490"/>
    <w:rsid w:val="00D625BE"/>
    <w:rsid w:val="00D638D3"/>
    <w:rsid w:val="00D64852"/>
    <w:rsid w:val="00D705EE"/>
    <w:rsid w:val="00D7302A"/>
    <w:rsid w:val="00D7392B"/>
    <w:rsid w:val="00D744E6"/>
    <w:rsid w:val="00D74C65"/>
    <w:rsid w:val="00D74CD8"/>
    <w:rsid w:val="00D760F6"/>
    <w:rsid w:val="00D76478"/>
    <w:rsid w:val="00D76A2E"/>
    <w:rsid w:val="00D801E4"/>
    <w:rsid w:val="00D80640"/>
    <w:rsid w:val="00D82E2E"/>
    <w:rsid w:val="00D84F65"/>
    <w:rsid w:val="00D85759"/>
    <w:rsid w:val="00D863DE"/>
    <w:rsid w:val="00D86CBD"/>
    <w:rsid w:val="00D87C3C"/>
    <w:rsid w:val="00D907AB"/>
    <w:rsid w:val="00D933E1"/>
    <w:rsid w:val="00D93EFB"/>
    <w:rsid w:val="00D94BC2"/>
    <w:rsid w:val="00D962BF"/>
    <w:rsid w:val="00D97C39"/>
    <w:rsid w:val="00DA13FE"/>
    <w:rsid w:val="00DA1BF1"/>
    <w:rsid w:val="00DA2606"/>
    <w:rsid w:val="00DA31AF"/>
    <w:rsid w:val="00DA33E3"/>
    <w:rsid w:val="00DA4008"/>
    <w:rsid w:val="00DA41EF"/>
    <w:rsid w:val="00DA791D"/>
    <w:rsid w:val="00DA797F"/>
    <w:rsid w:val="00DB0D85"/>
    <w:rsid w:val="00DB1E9C"/>
    <w:rsid w:val="00DB2391"/>
    <w:rsid w:val="00DB7E0B"/>
    <w:rsid w:val="00DC1580"/>
    <w:rsid w:val="00DC15DE"/>
    <w:rsid w:val="00DC3736"/>
    <w:rsid w:val="00DC4638"/>
    <w:rsid w:val="00DC783D"/>
    <w:rsid w:val="00DD474C"/>
    <w:rsid w:val="00DD5F33"/>
    <w:rsid w:val="00DD6A55"/>
    <w:rsid w:val="00DD793E"/>
    <w:rsid w:val="00DE78A1"/>
    <w:rsid w:val="00DF2BA6"/>
    <w:rsid w:val="00DF33E7"/>
    <w:rsid w:val="00DF39EA"/>
    <w:rsid w:val="00DF7125"/>
    <w:rsid w:val="00DF757B"/>
    <w:rsid w:val="00DF7BD2"/>
    <w:rsid w:val="00E0059B"/>
    <w:rsid w:val="00E00A54"/>
    <w:rsid w:val="00E01A27"/>
    <w:rsid w:val="00E01C6A"/>
    <w:rsid w:val="00E022EE"/>
    <w:rsid w:val="00E02FCD"/>
    <w:rsid w:val="00E03740"/>
    <w:rsid w:val="00E056BE"/>
    <w:rsid w:val="00E05BF9"/>
    <w:rsid w:val="00E069CB"/>
    <w:rsid w:val="00E06B27"/>
    <w:rsid w:val="00E10FCF"/>
    <w:rsid w:val="00E11F6C"/>
    <w:rsid w:val="00E12F93"/>
    <w:rsid w:val="00E13D3F"/>
    <w:rsid w:val="00E1754D"/>
    <w:rsid w:val="00E17886"/>
    <w:rsid w:val="00E205CA"/>
    <w:rsid w:val="00E2348A"/>
    <w:rsid w:val="00E23FF1"/>
    <w:rsid w:val="00E24FF5"/>
    <w:rsid w:val="00E31C40"/>
    <w:rsid w:val="00E33292"/>
    <w:rsid w:val="00E33927"/>
    <w:rsid w:val="00E3696B"/>
    <w:rsid w:val="00E37335"/>
    <w:rsid w:val="00E37871"/>
    <w:rsid w:val="00E37B30"/>
    <w:rsid w:val="00E45CAD"/>
    <w:rsid w:val="00E46242"/>
    <w:rsid w:val="00E471F9"/>
    <w:rsid w:val="00E50B68"/>
    <w:rsid w:val="00E53167"/>
    <w:rsid w:val="00E53232"/>
    <w:rsid w:val="00E5460E"/>
    <w:rsid w:val="00E54F53"/>
    <w:rsid w:val="00E554A1"/>
    <w:rsid w:val="00E563DF"/>
    <w:rsid w:val="00E568C0"/>
    <w:rsid w:val="00E56C8E"/>
    <w:rsid w:val="00E6056E"/>
    <w:rsid w:val="00E6123A"/>
    <w:rsid w:val="00E6189F"/>
    <w:rsid w:val="00E63180"/>
    <w:rsid w:val="00E641A7"/>
    <w:rsid w:val="00E64444"/>
    <w:rsid w:val="00E6621C"/>
    <w:rsid w:val="00E6654E"/>
    <w:rsid w:val="00E673B4"/>
    <w:rsid w:val="00E71AEB"/>
    <w:rsid w:val="00E728C6"/>
    <w:rsid w:val="00E7586B"/>
    <w:rsid w:val="00E76186"/>
    <w:rsid w:val="00E7664C"/>
    <w:rsid w:val="00E775B0"/>
    <w:rsid w:val="00E77664"/>
    <w:rsid w:val="00E80089"/>
    <w:rsid w:val="00E800CE"/>
    <w:rsid w:val="00E82403"/>
    <w:rsid w:val="00E82542"/>
    <w:rsid w:val="00E8387A"/>
    <w:rsid w:val="00E8419E"/>
    <w:rsid w:val="00E846E8"/>
    <w:rsid w:val="00E84CB6"/>
    <w:rsid w:val="00E85096"/>
    <w:rsid w:val="00E85B56"/>
    <w:rsid w:val="00E8640B"/>
    <w:rsid w:val="00E866B5"/>
    <w:rsid w:val="00E86C3C"/>
    <w:rsid w:val="00E8752A"/>
    <w:rsid w:val="00E87B82"/>
    <w:rsid w:val="00E90A43"/>
    <w:rsid w:val="00E925A9"/>
    <w:rsid w:val="00E9340D"/>
    <w:rsid w:val="00E938A2"/>
    <w:rsid w:val="00E93C41"/>
    <w:rsid w:val="00EA21EE"/>
    <w:rsid w:val="00EA4166"/>
    <w:rsid w:val="00EA4709"/>
    <w:rsid w:val="00EA54A8"/>
    <w:rsid w:val="00EA6CFB"/>
    <w:rsid w:val="00EA7764"/>
    <w:rsid w:val="00EA7BD7"/>
    <w:rsid w:val="00EB01D8"/>
    <w:rsid w:val="00EB0E08"/>
    <w:rsid w:val="00EB2EE3"/>
    <w:rsid w:val="00EB408E"/>
    <w:rsid w:val="00EB657C"/>
    <w:rsid w:val="00EB6F7C"/>
    <w:rsid w:val="00EB6FC7"/>
    <w:rsid w:val="00EC0075"/>
    <w:rsid w:val="00EC1A29"/>
    <w:rsid w:val="00EC3A6D"/>
    <w:rsid w:val="00EC76AF"/>
    <w:rsid w:val="00ED187F"/>
    <w:rsid w:val="00ED1BA7"/>
    <w:rsid w:val="00ED3138"/>
    <w:rsid w:val="00ED3AB3"/>
    <w:rsid w:val="00ED49C0"/>
    <w:rsid w:val="00ED6241"/>
    <w:rsid w:val="00ED7153"/>
    <w:rsid w:val="00EE098E"/>
    <w:rsid w:val="00EE192E"/>
    <w:rsid w:val="00EE351C"/>
    <w:rsid w:val="00EE7FC9"/>
    <w:rsid w:val="00EF1C57"/>
    <w:rsid w:val="00EF4247"/>
    <w:rsid w:val="00EF711D"/>
    <w:rsid w:val="00EF718C"/>
    <w:rsid w:val="00F01631"/>
    <w:rsid w:val="00F046F0"/>
    <w:rsid w:val="00F04ACA"/>
    <w:rsid w:val="00F05E37"/>
    <w:rsid w:val="00F075BA"/>
    <w:rsid w:val="00F104FF"/>
    <w:rsid w:val="00F1081B"/>
    <w:rsid w:val="00F1181F"/>
    <w:rsid w:val="00F1248C"/>
    <w:rsid w:val="00F12CA7"/>
    <w:rsid w:val="00F13C6F"/>
    <w:rsid w:val="00F17F45"/>
    <w:rsid w:val="00F207BC"/>
    <w:rsid w:val="00F242A4"/>
    <w:rsid w:val="00F2539A"/>
    <w:rsid w:val="00F31371"/>
    <w:rsid w:val="00F33598"/>
    <w:rsid w:val="00F351D5"/>
    <w:rsid w:val="00F352A9"/>
    <w:rsid w:val="00F35626"/>
    <w:rsid w:val="00F36F7D"/>
    <w:rsid w:val="00F370B2"/>
    <w:rsid w:val="00F370DF"/>
    <w:rsid w:val="00F374D9"/>
    <w:rsid w:val="00F412A0"/>
    <w:rsid w:val="00F42D2D"/>
    <w:rsid w:val="00F43B9E"/>
    <w:rsid w:val="00F43D84"/>
    <w:rsid w:val="00F4507D"/>
    <w:rsid w:val="00F4647F"/>
    <w:rsid w:val="00F47842"/>
    <w:rsid w:val="00F53AAB"/>
    <w:rsid w:val="00F53B07"/>
    <w:rsid w:val="00F540EF"/>
    <w:rsid w:val="00F549C8"/>
    <w:rsid w:val="00F6047E"/>
    <w:rsid w:val="00F60768"/>
    <w:rsid w:val="00F631D0"/>
    <w:rsid w:val="00F63DBE"/>
    <w:rsid w:val="00F647E5"/>
    <w:rsid w:val="00F657D0"/>
    <w:rsid w:val="00F65CF1"/>
    <w:rsid w:val="00F67228"/>
    <w:rsid w:val="00F67D17"/>
    <w:rsid w:val="00F70357"/>
    <w:rsid w:val="00F709BD"/>
    <w:rsid w:val="00F70E5D"/>
    <w:rsid w:val="00F71A5C"/>
    <w:rsid w:val="00F73C7C"/>
    <w:rsid w:val="00F75417"/>
    <w:rsid w:val="00F7543E"/>
    <w:rsid w:val="00F754BB"/>
    <w:rsid w:val="00F76FD0"/>
    <w:rsid w:val="00F8012D"/>
    <w:rsid w:val="00F81198"/>
    <w:rsid w:val="00F823B5"/>
    <w:rsid w:val="00F82C2B"/>
    <w:rsid w:val="00F851B3"/>
    <w:rsid w:val="00F85DD7"/>
    <w:rsid w:val="00F86865"/>
    <w:rsid w:val="00F901C8"/>
    <w:rsid w:val="00F90C82"/>
    <w:rsid w:val="00F91186"/>
    <w:rsid w:val="00F91835"/>
    <w:rsid w:val="00F92328"/>
    <w:rsid w:val="00F92600"/>
    <w:rsid w:val="00F937B1"/>
    <w:rsid w:val="00F93D27"/>
    <w:rsid w:val="00F958AC"/>
    <w:rsid w:val="00F964EE"/>
    <w:rsid w:val="00FA007C"/>
    <w:rsid w:val="00FA11A8"/>
    <w:rsid w:val="00FA18A5"/>
    <w:rsid w:val="00FA1C03"/>
    <w:rsid w:val="00FA345C"/>
    <w:rsid w:val="00FA41D2"/>
    <w:rsid w:val="00FA45F4"/>
    <w:rsid w:val="00FA64A5"/>
    <w:rsid w:val="00FA6FCB"/>
    <w:rsid w:val="00FA7B21"/>
    <w:rsid w:val="00FB0356"/>
    <w:rsid w:val="00FB0BC6"/>
    <w:rsid w:val="00FB269B"/>
    <w:rsid w:val="00FB2EC7"/>
    <w:rsid w:val="00FB51AA"/>
    <w:rsid w:val="00FB5E1C"/>
    <w:rsid w:val="00FB5E48"/>
    <w:rsid w:val="00FB5F5B"/>
    <w:rsid w:val="00FB5FFC"/>
    <w:rsid w:val="00FB6F75"/>
    <w:rsid w:val="00FC089A"/>
    <w:rsid w:val="00FC3638"/>
    <w:rsid w:val="00FC3E37"/>
    <w:rsid w:val="00FC513B"/>
    <w:rsid w:val="00FC600E"/>
    <w:rsid w:val="00FC7D81"/>
    <w:rsid w:val="00FD215A"/>
    <w:rsid w:val="00FD32ED"/>
    <w:rsid w:val="00FD46C5"/>
    <w:rsid w:val="00FD7385"/>
    <w:rsid w:val="00FE1F0F"/>
    <w:rsid w:val="00FE2000"/>
    <w:rsid w:val="00FE3DD2"/>
    <w:rsid w:val="00FE495C"/>
    <w:rsid w:val="00FE5462"/>
    <w:rsid w:val="00FF2817"/>
    <w:rsid w:val="00FF2D12"/>
    <w:rsid w:val="00FF52CB"/>
    <w:rsid w:val="00FF564D"/>
    <w:rsid w:val="00FF603C"/>
    <w:rsid w:val="00FF73B5"/>
    <w:rsid w:val="0110B5B2"/>
    <w:rsid w:val="0186FD75"/>
    <w:rsid w:val="01CE7D8C"/>
    <w:rsid w:val="01CF7511"/>
    <w:rsid w:val="0224F4E5"/>
    <w:rsid w:val="035A0B03"/>
    <w:rsid w:val="03E28328"/>
    <w:rsid w:val="04017FF1"/>
    <w:rsid w:val="040F4270"/>
    <w:rsid w:val="0430AB3B"/>
    <w:rsid w:val="046520AE"/>
    <w:rsid w:val="046AC575"/>
    <w:rsid w:val="0495091B"/>
    <w:rsid w:val="049F089F"/>
    <w:rsid w:val="04E9AC1E"/>
    <w:rsid w:val="0508199D"/>
    <w:rsid w:val="051D7C5E"/>
    <w:rsid w:val="052FBB80"/>
    <w:rsid w:val="056BEBD7"/>
    <w:rsid w:val="06D2CA26"/>
    <w:rsid w:val="06FE6CD6"/>
    <w:rsid w:val="077BCE40"/>
    <w:rsid w:val="0784BD78"/>
    <w:rsid w:val="079D0F46"/>
    <w:rsid w:val="08349790"/>
    <w:rsid w:val="087A6CE5"/>
    <w:rsid w:val="0885C293"/>
    <w:rsid w:val="09489C27"/>
    <w:rsid w:val="0A0CCB20"/>
    <w:rsid w:val="0B03C12E"/>
    <w:rsid w:val="0BA2F251"/>
    <w:rsid w:val="0C0BA082"/>
    <w:rsid w:val="0C1AE790"/>
    <w:rsid w:val="0C3AA6CD"/>
    <w:rsid w:val="0D1B5250"/>
    <w:rsid w:val="0D2E3288"/>
    <w:rsid w:val="0DFE24B0"/>
    <w:rsid w:val="0EF0AAEE"/>
    <w:rsid w:val="0F1D09A0"/>
    <w:rsid w:val="0F725C98"/>
    <w:rsid w:val="0F89D93E"/>
    <w:rsid w:val="0FB7DDC8"/>
    <w:rsid w:val="1067BB6B"/>
    <w:rsid w:val="107882C0"/>
    <w:rsid w:val="1082669C"/>
    <w:rsid w:val="109452BF"/>
    <w:rsid w:val="10D41048"/>
    <w:rsid w:val="113B1FF4"/>
    <w:rsid w:val="12F6EC39"/>
    <w:rsid w:val="13524ADF"/>
    <w:rsid w:val="13B18C07"/>
    <w:rsid w:val="13D4F3EE"/>
    <w:rsid w:val="13F9D0DE"/>
    <w:rsid w:val="14130E49"/>
    <w:rsid w:val="141A6E34"/>
    <w:rsid w:val="142B2C99"/>
    <w:rsid w:val="14700B72"/>
    <w:rsid w:val="14C11408"/>
    <w:rsid w:val="14C78A8C"/>
    <w:rsid w:val="1649B070"/>
    <w:rsid w:val="169B3BE2"/>
    <w:rsid w:val="16ABC747"/>
    <w:rsid w:val="172B81C7"/>
    <w:rsid w:val="180D19FB"/>
    <w:rsid w:val="180E1073"/>
    <w:rsid w:val="186CAB91"/>
    <w:rsid w:val="18BD58DB"/>
    <w:rsid w:val="18FD5A28"/>
    <w:rsid w:val="191DD752"/>
    <w:rsid w:val="1934E382"/>
    <w:rsid w:val="19951A74"/>
    <w:rsid w:val="19B0EC5A"/>
    <w:rsid w:val="19B80FF2"/>
    <w:rsid w:val="1A7E66BB"/>
    <w:rsid w:val="1AA831B3"/>
    <w:rsid w:val="1B17EC92"/>
    <w:rsid w:val="1B1B3314"/>
    <w:rsid w:val="1B357197"/>
    <w:rsid w:val="1B9FF048"/>
    <w:rsid w:val="1BCF86F7"/>
    <w:rsid w:val="1C2F087F"/>
    <w:rsid w:val="1C955567"/>
    <w:rsid w:val="1D893EC6"/>
    <w:rsid w:val="1DBC5F06"/>
    <w:rsid w:val="1E290155"/>
    <w:rsid w:val="1E5B4D6D"/>
    <w:rsid w:val="1E82B8A5"/>
    <w:rsid w:val="1EF3BA63"/>
    <w:rsid w:val="1F187B44"/>
    <w:rsid w:val="1F3EB869"/>
    <w:rsid w:val="1FCF6952"/>
    <w:rsid w:val="2000715D"/>
    <w:rsid w:val="203D1322"/>
    <w:rsid w:val="215679D5"/>
    <w:rsid w:val="21916C1C"/>
    <w:rsid w:val="232B1AD9"/>
    <w:rsid w:val="239DB4E3"/>
    <w:rsid w:val="2488963D"/>
    <w:rsid w:val="259E7293"/>
    <w:rsid w:val="25EDCA89"/>
    <w:rsid w:val="25FBFC63"/>
    <w:rsid w:val="261FED3E"/>
    <w:rsid w:val="267EFFC7"/>
    <w:rsid w:val="26AA4A91"/>
    <w:rsid w:val="26D73C06"/>
    <w:rsid w:val="26E49E60"/>
    <w:rsid w:val="27109E27"/>
    <w:rsid w:val="27212339"/>
    <w:rsid w:val="28712D67"/>
    <w:rsid w:val="296DDB95"/>
    <w:rsid w:val="29A81C5E"/>
    <w:rsid w:val="29D41F9C"/>
    <w:rsid w:val="2A2680E7"/>
    <w:rsid w:val="2A3DE857"/>
    <w:rsid w:val="2AB5390E"/>
    <w:rsid w:val="2AE05573"/>
    <w:rsid w:val="2B107C24"/>
    <w:rsid w:val="2B740AF2"/>
    <w:rsid w:val="2D2D2F8D"/>
    <w:rsid w:val="2D31044A"/>
    <w:rsid w:val="2D91C988"/>
    <w:rsid w:val="2E0A2336"/>
    <w:rsid w:val="2E3225D0"/>
    <w:rsid w:val="2E5138DC"/>
    <w:rsid w:val="2E9F802C"/>
    <w:rsid w:val="2EAF6555"/>
    <w:rsid w:val="2EB6AD7A"/>
    <w:rsid w:val="2F28B598"/>
    <w:rsid w:val="2F676576"/>
    <w:rsid w:val="2FBF2573"/>
    <w:rsid w:val="3026F875"/>
    <w:rsid w:val="3038C028"/>
    <w:rsid w:val="30525734"/>
    <w:rsid w:val="3109DEBD"/>
    <w:rsid w:val="31AA387E"/>
    <w:rsid w:val="31F99D86"/>
    <w:rsid w:val="32440A17"/>
    <w:rsid w:val="32593DCF"/>
    <w:rsid w:val="342E0223"/>
    <w:rsid w:val="34421C78"/>
    <w:rsid w:val="346C190C"/>
    <w:rsid w:val="34BE313A"/>
    <w:rsid w:val="34DEC279"/>
    <w:rsid w:val="34F292D3"/>
    <w:rsid w:val="35089EE2"/>
    <w:rsid w:val="3561E671"/>
    <w:rsid w:val="358343E6"/>
    <w:rsid w:val="35A6E506"/>
    <w:rsid w:val="35B16CE9"/>
    <w:rsid w:val="35E377DD"/>
    <w:rsid w:val="35FD0F7B"/>
    <w:rsid w:val="365196C8"/>
    <w:rsid w:val="36DCE357"/>
    <w:rsid w:val="36EA12B4"/>
    <w:rsid w:val="38109CFF"/>
    <w:rsid w:val="3810D8DF"/>
    <w:rsid w:val="3817FFA0"/>
    <w:rsid w:val="3872B0DC"/>
    <w:rsid w:val="39D47CA9"/>
    <w:rsid w:val="3ADEDE79"/>
    <w:rsid w:val="3B164BC6"/>
    <w:rsid w:val="3B27AA06"/>
    <w:rsid w:val="3BAF7E14"/>
    <w:rsid w:val="3C3A3118"/>
    <w:rsid w:val="3C78B606"/>
    <w:rsid w:val="3C9900F6"/>
    <w:rsid w:val="3D2ED54B"/>
    <w:rsid w:val="3F908257"/>
    <w:rsid w:val="403E8B32"/>
    <w:rsid w:val="40C4C18D"/>
    <w:rsid w:val="40DCEF9C"/>
    <w:rsid w:val="40FDA608"/>
    <w:rsid w:val="4180E726"/>
    <w:rsid w:val="4285D8DC"/>
    <w:rsid w:val="429943C6"/>
    <w:rsid w:val="42FCB114"/>
    <w:rsid w:val="4370657E"/>
    <w:rsid w:val="43A85906"/>
    <w:rsid w:val="43F8934C"/>
    <w:rsid w:val="4543EC09"/>
    <w:rsid w:val="458D2952"/>
    <w:rsid w:val="45C074FD"/>
    <w:rsid w:val="45E92D8A"/>
    <w:rsid w:val="45E99BFC"/>
    <w:rsid w:val="45F60083"/>
    <w:rsid w:val="4600BD8E"/>
    <w:rsid w:val="4614DC5C"/>
    <w:rsid w:val="46237F6F"/>
    <w:rsid w:val="463E9510"/>
    <w:rsid w:val="4665EE32"/>
    <w:rsid w:val="46FCDCA2"/>
    <w:rsid w:val="46FFF9B7"/>
    <w:rsid w:val="47127240"/>
    <w:rsid w:val="474801D9"/>
    <w:rsid w:val="477C351F"/>
    <w:rsid w:val="47AC17B5"/>
    <w:rsid w:val="47C4A08B"/>
    <w:rsid w:val="4830035A"/>
    <w:rsid w:val="486084B0"/>
    <w:rsid w:val="48837D5B"/>
    <w:rsid w:val="492AAC39"/>
    <w:rsid w:val="497ADE50"/>
    <w:rsid w:val="49DE8127"/>
    <w:rsid w:val="4A29DE6F"/>
    <w:rsid w:val="4BA177B2"/>
    <w:rsid w:val="4BB1D6B2"/>
    <w:rsid w:val="4BBE40BF"/>
    <w:rsid w:val="4C3B807C"/>
    <w:rsid w:val="4C628109"/>
    <w:rsid w:val="4C989AEF"/>
    <w:rsid w:val="4CC1631F"/>
    <w:rsid w:val="4CC1F720"/>
    <w:rsid w:val="4D2430A6"/>
    <w:rsid w:val="4D894F9E"/>
    <w:rsid w:val="4DC89CD9"/>
    <w:rsid w:val="4E075622"/>
    <w:rsid w:val="4E844E09"/>
    <w:rsid w:val="4EA9A605"/>
    <w:rsid w:val="4F23ECEE"/>
    <w:rsid w:val="4F39F358"/>
    <w:rsid w:val="4F44C03E"/>
    <w:rsid w:val="4F79F542"/>
    <w:rsid w:val="5005365C"/>
    <w:rsid w:val="504ABC9A"/>
    <w:rsid w:val="50737211"/>
    <w:rsid w:val="51142C16"/>
    <w:rsid w:val="517ADF0B"/>
    <w:rsid w:val="5226B1A7"/>
    <w:rsid w:val="52C66174"/>
    <w:rsid w:val="53169D28"/>
    <w:rsid w:val="5390C271"/>
    <w:rsid w:val="53C09BA3"/>
    <w:rsid w:val="53E7D1FE"/>
    <w:rsid w:val="53F4B693"/>
    <w:rsid w:val="547254DD"/>
    <w:rsid w:val="5554ABD9"/>
    <w:rsid w:val="559DF850"/>
    <w:rsid w:val="55D61E18"/>
    <w:rsid w:val="5624BD4B"/>
    <w:rsid w:val="568D2775"/>
    <w:rsid w:val="56A8752F"/>
    <w:rsid w:val="5758CDBF"/>
    <w:rsid w:val="5767D4F7"/>
    <w:rsid w:val="580D60F3"/>
    <w:rsid w:val="59B47C47"/>
    <w:rsid w:val="5A99539D"/>
    <w:rsid w:val="5AEC1416"/>
    <w:rsid w:val="5B4AC78B"/>
    <w:rsid w:val="5B4F2F81"/>
    <w:rsid w:val="5B6C82D3"/>
    <w:rsid w:val="5C3B5247"/>
    <w:rsid w:val="5D0E8F20"/>
    <w:rsid w:val="5D4B5222"/>
    <w:rsid w:val="5D4ECCC5"/>
    <w:rsid w:val="5D8E0FA9"/>
    <w:rsid w:val="5DA3EE41"/>
    <w:rsid w:val="5DFA2435"/>
    <w:rsid w:val="5E00DED1"/>
    <w:rsid w:val="5ED57576"/>
    <w:rsid w:val="5F077E47"/>
    <w:rsid w:val="5F1F2947"/>
    <w:rsid w:val="5F3871AC"/>
    <w:rsid w:val="5F4DC52F"/>
    <w:rsid w:val="5F6ADFE7"/>
    <w:rsid w:val="5F838D13"/>
    <w:rsid w:val="60139EEE"/>
    <w:rsid w:val="6050AED5"/>
    <w:rsid w:val="60D734BF"/>
    <w:rsid w:val="60EA68A5"/>
    <w:rsid w:val="61627285"/>
    <w:rsid w:val="621445E3"/>
    <w:rsid w:val="621B1B1F"/>
    <w:rsid w:val="6258C73A"/>
    <w:rsid w:val="62BABBEA"/>
    <w:rsid w:val="63265C3D"/>
    <w:rsid w:val="6351B18F"/>
    <w:rsid w:val="63B80446"/>
    <w:rsid w:val="647592AD"/>
    <w:rsid w:val="6533E584"/>
    <w:rsid w:val="655B6834"/>
    <w:rsid w:val="657DFDC1"/>
    <w:rsid w:val="65955E27"/>
    <w:rsid w:val="65B517B7"/>
    <w:rsid w:val="65D44DDB"/>
    <w:rsid w:val="6613B36D"/>
    <w:rsid w:val="66713E0E"/>
    <w:rsid w:val="6677AC70"/>
    <w:rsid w:val="6694782E"/>
    <w:rsid w:val="66EB0F51"/>
    <w:rsid w:val="66EEF2BA"/>
    <w:rsid w:val="67B4B0AD"/>
    <w:rsid w:val="67BF44D4"/>
    <w:rsid w:val="67D9F824"/>
    <w:rsid w:val="68253B88"/>
    <w:rsid w:val="687B8B96"/>
    <w:rsid w:val="68A51586"/>
    <w:rsid w:val="690F703C"/>
    <w:rsid w:val="6B9152D0"/>
    <w:rsid w:val="6BBC076D"/>
    <w:rsid w:val="6C5C4371"/>
    <w:rsid w:val="6CF24218"/>
    <w:rsid w:val="6D52D666"/>
    <w:rsid w:val="6D55EDAB"/>
    <w:rsid w:val="6D8FBA03"/>
    <w:rsid w:val="6DA95146"/>
    <w:rsid w:val="6DFD5D3B"/>
    <w:rsid w:val="6E04CEA1"/>
    <w:rsid w:val="6E61EABE"/>
    <w:rsid w:val="6E66BCD9"/>
    <w:rsid w:val="6E95F629"/>
    <w:rsid w:val="6EA5840E"/>
    <w:rsid w:val="6F284FE7"/>
    <w:rsid w:val="706D6F30"/>
    <w:rsid w:val="70B1AA20"/>
    <w:rsid w:val="70B6D5E2"/>
    <w:rsid w:val="70C2E964"/>
    <w:rsid w:val="715CFFC5"/>
    <w:rsid w:val="716C1E0F"/>
    <w:rsid w:val="71A82695"/>
    <w:rsid w:val="71FF8B75"/>
    <w:rsid w:val="7257DF1C"/>
    <w:rsid w:val="72810723"/>
    <w:rsid w:val="72F71997"/>
    <w:rsid w:val="734CE125"/>
    <w:rsid w:val="734DF5CE"/>
    <w:rsid w:val="735EE7FB"/>
    <w:rsid w:val="7374441E"/>
    <w:rsid w:val="73A41397"/>
    <w:rsid w:val="741AB387"/>
    <w:rsid w:val="7498B736"/>
    <w:rsid w:val="74990004"/>
    <w:rsid w:val="74D33EFD"/>
    <w:rsid w:val="755DB434"/>
    <w:rsid w:val="758A8111"/>
    <w:rsid w:val="759791BF"/>
    <w:rsid w:val="75E7C4E0"/>
    <w:rsid w:val="7610AC11"/>
    <w:rsid w:val="77C11906"/>
    <w:rsid w:val="77F71718"/>
    <w:rsid w:val="785BAD15"/>
    <w:rsid w:val="78E34C89"/>
    <w:rsid w:val="791B45C8"/>
    <w:rsid w:val="7923C11D"/>
    <w:rsid w:val="793C33CA"/>
    <w:rsid w:val="798794AA"/>
    <w:rsid w:val="7ABC193B"/>
    <w:rsid w:val="7BC4DEF9"/>
    <w:rsid w:val="7CB3DA36"/>
    <w:rsid w:val="7CC9AC77"/>
    <w:rsid w:val="7D13FD40"/>
    <w:rsid w:val="7D7A1004"/>
    <w:rsid w:val="7DECFFD9"/>
    <w:rsid w:val="7E43A25B"/>
    <w:rsid w:val="7F182E81"/>
    <w:rsid w:val="7FEB4427"/>
    <w:rsid w:val="7FF3C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8610F4"/>
  <w15:docId w15:val="{52035532-98E7-4369-A3E8-5926BA8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72"/>
  </w:style>
  <w:style w:type="paragraph" w:styleId="Heading1">
    <w:name w:val="heading 1"/>
    <w:basedOn w:val="Normal"/>
    <w:next w:val="Normal"/>
    <w:link w:val="Heading1Char"/>
    <w:uiPriority w:val="9"/>
    <w:qFormat/>
    <w:rsid w:val="00A329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6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1A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4D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166"/>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D45B0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570F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25"/>
    <w:pPr>
      <w:ind w:left="720"/>
      <w:contextualSpacing/>
    </w:pPr>
  </w:style>
  <w:style w:type="character" w:customStyle="1" w:styleId="Heading2Char">
    <w:name w:val="Heading 2 Char"/>
    <w:basedOn w:val="DefaultParagraphFont"/>
    <w:link w:val="Heading2"/>
    <w:uiPriority w:val="9"/>
    <w:rsid w:val="0008692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869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692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69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6925"/>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086925"/>
    <w:rPr>
      <w:b/>
      <w:bCs/>
      <w:i/>
      <w:iCs/>
      <w:color w:val="4F81BD" w:themeColor="accent1"/>
    </w:rPr>
  </w:style>
  <w:style w:type="paragraph" w:styleId="Header">
    <w:name w:val="header"/>
    <w:basedOn w:val="Normal"/>
    <w:link w:val="HeaderChar"/>
    <w:uiPriority w:val="99"/>
    <w:unhideWhenUsed/>
    <w:rsid w:val="00BB1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CB"/>
  </w:style>
  <w:style w:type="paragraph" w:styleId="Footer">
    <w:name w:val="footer"/>
    <w:basedOn w:val="Normal"/>
    <w:link w:val="FooterChar"/>
    <w:uiPriority w:val="99"/>
    <w:unhideWhenUsed/>
    <w:rsid w:val="00BB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CB"/>
  </w:style>
  <w:style w:type="character" w:styleId="CommentReference">
    <w:name w:val="annotation reference"/>
    <w:basedOn w:val="DefaultParagraphFont"/>
    <w:uiPriority w:val="99"/>
    <w:semiHidden/>
    <w:unhideWhenUsed/>
    <w:rsid w:val="00BB31B0"/>
    <w:rPr>
      <w:sz w:val="16"/>
      <w:szCs w:val="16"/>
    </w:rPr>
  </w:style>
  <w:style w:type="paragraph" w:styleId="CommentText">
    <w:name w:val="annotation text"/>
    <w:basedOn w:val="Normal"/>
    <w:link w:val="CommentTextChar"/>
    <w:uiPriority w:val="99"/>
    <w:unhideWhenUsed/>
    <w:rsid w:val="00BB31B0"/>
    <w:pPr>
      <w:spacing w:line="240" w:lineRule="auto"/>
    </w:pPr>
    <w:rPr>
      <w:sz w:val="20"/>
      <w:szCs w:val="20"/>
    </w:rPr>
  </w:style>
  <w:style w:type="character" w:customStyle="1" w:styleId="CommentTextChar">
    <w:name w:val="Comment Text Char"/>
    <w:basedOn w:val="DefaultParagraphFont"/>
    <w:link w:val="CommentText"/>
    <w:uiPriority w:val="99"/>
    <w:rsid w:val="00BB31B0"/>
    <w:rPr>
      <w:sz w:val="20"/>
      <w:szCs w:val="20"/>
    </w:rPr>
  </w:style>
  <w:style w:type="paragraph" w:styleId="CommentSubject">
    <w:name w:val="annotation subject"/>
    <w:basedOn w:val="CommentText"/>
    <w:next w:val="CommentText"/>
    <w:link w:val="CommentSubjectChar"/>
    <w:uiPriority w:val="99"/>
    <w:semiHidden/>
    <w:unhideWhenUsed/>
    <w:rsid w:val="00BB31B0"/>
    <w:rPr>
      <w:b/>
      <w:bCs/>
    </w:rPr>
  </w:style>
  <w:style w:type="character" w:customStyle="1" w:styleId="CommentSubjectChar">
    <w:name w:val="Comment Subject Char"/>
    <w:basedOn w:val="CommentTextChar"/>
    <w:link w:val="CommentSubject"/>
    <w:uiPriority w:val="99"/>
    <w:semiHidden/>
    <w:rsid w:val="00BB31B0"/>
    <w:rPr>
      <w:b/>
      <w:bCs/>
      <w:sz w:val="20"/>
      <w:szCs w:val="20"/>
    </w:rPr>
  </w:style>
  <w:style w:type="paragraph" w:styleId="BalloonText">
    <w:name w:val="Balloon Text"/>
    <w:basedOn w:val="Normal"/>
    <w:link w:val="BalloonTextChar"/>
    <w:uiPriority w:val="99"/>
    <w:semiHidden/>
    <w:unhideWhenUsed/>
    <w:rsid w:val="00BB3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1B0"/>
    <w:rPr>
      <w:rFonts w:ascii="Tahoma" w:hAnsi="Tahoma" w:cs="Tahoma"/>
      <w:sz w:val="16"/>
      <w:szCs w:val="16"/>
    </w:rPr>
  </w:style>
  <w:style w:type="character" w:customStyle="1" w:styleId="Heading1Char">
    <w:name w:val="Heading 1 Char"/>
    <w:basedOn w:val="DefaultParagraphFont"/>
    <w:link w:val="Heading1"/>
    <w:uiPriority w:val="9"/>
    <w:rsid w:val="00A32997"/>
    <w:rPr>
      <w:rFonts w:asciiTheme="majorHAnsi" w:eastAsiaTheme="majorEastAsia" w:hAnsiTheme="majorHAnsi" w:cstheme="majorBidi"/>
      <w:b/>
      <w:bCs/>
      <w:color w:val="365F91" w:themeColor="accent1" w:themeShade="BF"/>
      <w:sz w:val="28"/>
      <w:szCs w:val="28"/>
    </w:rPr>
  </w:style>
  <w:style w:type="paragraph" w:customStyle="1" w:styleId="Body">
    <w:name w:val="Body"/>
    <w:rsid w:val="00A32997"/>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link w:val="BodyTextChar"/>
    <w:rsid w:val="00D76A2E"/>
    <w:pPr>
      <w:pBdr>
        <w:top w:val="nil"/>
        <w:left w:val="nil"/>
        <w:bottom w:val="nil"/>
        <w:right w:val="nil"/>
        <w:between w:val="nil"/>
        <w:bar w:val="nil"/>
      </w:pBdr>
      <w:tabs>
        <w:tab w:val="left" w:pos="720"/>
        <w:tab w:val="left" w:pos="1080"/>
        <w:tab w:val="left" w:pos="1440"/>
        <w:tab w:val="left" w:pos="1800"/>
      </w:tabs>
      <w:spacing w:after="0" w:line="264" w:lineRule="auto"/>
    </w:pPr>
    <w:rPr>
      <w:rFonts w:ascii="Times New Roman" w:eastAsia="Times New Roman" w:hAnsi="Times New Roman" w:cs="Times New Roman"/>
      <w:color w:val="000000"/>
      <w:u w:color="000000"/>
      <w:bdr w:val="nil"/>
    </w:rPr>
  </w:style>
  <w:style w:type="character" w:customStyle="1" w:styleId="BodyTextChar">
    <w:name w:val="Body Text Char"/>
    <w:basedOn w:val="DefaultParagraphFont"/>
    <w:link w:val="BodyText"/>
    <w:rsid w:val="00D76A2E"/>
    <w:rPr>
      <w:rFonts w:ascii="Times New Roman" w:eastAsia="Times New Roman" w:hAnsi="Times New Roman" w:cs="Times New Roman"/>
      <w:color w:val="000000"/>
      <w:u w:color="000000"/>
      <w:bdr w:val="nil"/>
    </w:rPr>
  </w:style>
  <w:style w:type="numbering" w:customStyle="1" w:styleId="List41">
    <w:name w:val="List 41"/>
    <w:basedOn w:val="NoList"/>
    <w:rsid w:val="00D76A2E"/>
    <w:pPr>
      <w:numPr>
        <w:numId w:val="6"/>
      </w:numPr>
    </w:pPr>
  </w:style>
  <w:style w:type="numbering" w:customStyle="1" w:styleId="List101">
    <w:name w:val="List 101"/>
    <w:basedOn w:val="NoList"/>
    <w:rsid w:val="00D76A2E"/>
    <w:pPr>
      <w:numPr>
        <w:numId w:val="1"/>
      </w:numPr>
    </w:pPr>
  </w:style>
  <w:style w:type="numbering" w:customStyle="1" w:styleId="List111">
    <w:name w:val="List 111"/>
    <w:basedOn w:val="NoList"/>
    <w:rsid w:val="00D76A2E"/>
    <w:pPr>
      <w:numPr>
        <w:numId w:val="2"/>
      </w:numPr>
    </w:pPr>
  </w:style>
  <w:style w:type="numbering" w:customStyle="1" w:styleId="List121">
    <w:name w:val="List 121"/>
    <w:basedOn w:val="NoList"/>
    <w:rsid w:val="00D76A2E"/>
    <w:pPr>
      <w:numPr>
        <w:numId w:val="3"/>
      </w:numPr>
    </w:pPr>
  </w:style>
  <w:style w:type="numbering" w:customStyle="1" w:styleId="List131">
    <w:name w:val="List 131"/>
    <w:basedOn w:val="NoList"/>
    <w:rsid w:val="00D76A2E"/>
    <w:pPr>
      <w:numPr>
        <w:numId w:val="4"/>
      </w:numPr>
    </w:pPr>
  </w:style>
  <w:style w:type="numbering" w:customStyle="1" w:styleId="List141">
    <w:name w:val="List 141"/>
    <w:basedOn w:val="NoList"/>
    <w:rsid w:val="00D76A2E"/>
    <w:pPr>
      <w:numPr>
        <w:numId w:val="5"/>
      </w:numPr>
    </w:pPr>
  </w:style>
  <w:style w:type="paragraph" w:customStyle="1" w:styleId="ESGNormal">
    <w:name w:val="ESG Normal"/>
    <w:rsid w:val="00B51AD0"/>
    <w:pPr>
      <w:pBdr>
        <w:top w:val="nil"/>
        <w:left w:val="nil"/>
        <w:bottom w:val="nil"/>
        <w:right w:val="nil"/>
        <w:between w:val="nil"/>
        <w:bar w:val="nil"/>
      </w:pBdr>
      <w:spacing w:before="120" w:after="0" w:line="240" w:lineRule="auto"/>
    </w:pPr>
    <w:rPr>
      <w:rFonts w:ascii="Arial" w:eastAsia="Arial" w:hAnsi="Arial" w:cs="Arial"/>
      <w:color w:val="000000"/>
      <w:u w:color="000000"/>
      <w:bdr w:val="nil"/>
    </w:rPr>
  </w:style>
  <w:style w:type="character" w:customStyle="1" w:styleId="Heading3Char">
    <w:name w:val="Heading 3 Char"/>
    <w:basedOn w:val="DefaultParagraphFont"/>
    <w:link w:val="Heading3"/>
    <w:uiPriority w:val="9"/>
    <w:rsid w:val="00B51AD0"/>
    <w:rPr>
      <w:rFonts w:asciiTheme="majorHAnsi" w:eastAsiaTheme="majorEastAsia" w:hAnsiTheme="majorHAnsi" w:cstheme="majorBidi"/>
      <w:b/>
      <w:bCs/>
      <w:color w:val="4F81BD" w:themeColor="accent1"/>
    </w:rPr>
  </w:style>
  <w:style w:type="numbering" w:customStyle="1" w:styleId="List25">
    <w:name w:val="List 25"/>
    <w:basedOn w:val="NoList"/>
    <w:rsid w:val="00155E63"/>
    <w:pPr>
      <w:numPr>
        <w:numId w:val="7"/>
      </w:numPr>
    </w:pPr>
  </w:style>
  <w:style w:type="numbering" w:customStyle="1" w:styleId="List26">
    <w:name w:val="List 26"/>
    <w:basedOn w:val="NoList"/>
    <w:rsid w:val="00155E63"/>
    <w:pPr>
      <w:numPr>
        <w:numId w:val="8"/>
      </w:numPr>
    </w:pPr>
  </w:style>
  <w:style w:type="paragraph" w:customStyle="1" w:styleId="Body1">
    <w:name w:val="Body 1"/>
    <w:rsid w:val="00155E63"/>
    <w:pPr>
      <w:spacing w:after="0" w:line="240" w:lineRule="auto"/>
    </w:pPr>
    <w:rPr>
      <w:rFonts w:ascii="Helvetica" w:eastAsia="Arial Unicode MS" w:hAnsi="Helvetica" w:cs="Times New Roman"/>
      <w:color w:val="000000"/>
      <w:sz w:val="24"/>
      <w:szCs w:val="20"/>
    </w:rPr>
  </w:style>
  <w:style w:type="character" w:customStyle="1" w:styleId="Heading4Char">
    <w:name w:val="Heading 4 Char"/>
    <w:basedOn w:val="DefaultParagraphFont"/>
    <w:link w:val="Heading4"/>
    <w:uiPriority w:val="9"/>
    <w:rsid w:val="008E4D51"/>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D6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2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29"/>
    <w:rPr>
      <w:sz w:val="20"/>
      <w:szCs w:val="20"/>
    </w:rPr>
  </w:style>
  <w:style w:type="character" w:styleId="FootnoteReference">
    <w:name w:val="footnote reference"/>
    <w:basedOn w:val="DefaultParagraphFont"/>
    <w:uiPriority w:val="99"/>
    <w:semiHidden/>
    <w:unhideWhenUsed/>
    <w:rsid w:val="00BC2E29"/>
    <w:rPr>
      <w:vertAlign w:val="superscript"/>
    </w:rPr>
  </w:style>
  <w:style w:type="paragraph" w:styleId="TOC1">
    <w:name w:val="toc 1"/>
    <w:basedOn w:val="Normal"/>
    <w:next w:val="Normal"/>
    <w:uiPriority w:val="39"/>
    <w:unhideWhenUsed/>
    <w:rsid w:val="67D9F824"/>
    <w:pPr>
      <w:spacing w:after="0" w:line="240" w:lineRule="auto"/>
    </w:pPr>
    <w:rPr>
      <w:noProof/>
    </w:rPr>
  </w:style>
  <w:style w:type="paragraph" w:styleId="TOC3">
    <w:name w:val="toc 3"/>
    <w:basedOn w:val="Normal"/>
    <w:next w:val="Normal"/>
    <w:autoRedefine/>
    <w:uiPriority w:val="39"/>
    <w:unhideWhenUsed/>
    <w:rsid w:val="003F79D5"/>
    <w:pPr>
      <w:spacing w:after="0"/>
      <w:ind w:left="440"/>
    </w:pPr>
  </w:style>
  <w:style w:type="character" w:styleId="Hyperlink">
    <w:name w:val="Hyperlink"/>
    <w:basedOn w:val="DefaultParagraphFont"/>
    <w:uiPriority w:val="99"/>
    <w:unhideWhenUsed/>
    <w:rsid w:val="00666363"/>
    <w:rPr>
      <w:color w:val="0000FF" w:themeColor="hyperlink"/>
      <w:u w:val="single"/>
    </w:rPr>
  </w:style>
  <w:style w:type="numbering" w:customStyle="1" w:styleId="List18">
    <w:name w:val="List 18"/>
    <w:basedOn w:val="NoList"/>
    <w:rsid w:val="00832F37"/>
    <w:pPr>
      <w:numPr>
        <w:numId w:val="19"/>
      </w:numPr>
    </w:pPr>
  </w:style>
  <w:style w:type="numbering" w:customStyle="1" w:styleId="List21">
    <w:name w:val="List 21"/>
    <w:basedOn w:val="NoList"/>
    <w:rsid w:val="00832F37"/>
    <w:pPr>
      <w:numPr>
        <w:numId w:val="20"/>
      </w:numPr>
    </w:pPr>
  </w:style>
  <w:style w:type="numbering" w:customStyle="1" w:styleId="List20">
    <w:name w:val="List 20"/>
    <w:basedOn w:val="NoList"/>
    <w:rsid w:val="00832F37"/>
    <w:pPr>
      <w:numPr>
        <w:numId w:val="21"/>
      </w:numPr>
    </w:pPr>
  </w:style>
  <w:style w:type="numbering" w:customStyle="1" w:styleId="List22">
    <w:name w:val="List 22"/>
    <w:basedOn w:val="NoList"/>
    <w:rsid w:val="00832F37"/>
    <w:pPr>
      <w:numPr>
        <w:numId w:val="24"/>
      </w:numPr>
    </w:pPr>
  </w:style>
  <w:style w:type="numbering" w:customStyle="1" w:styleId="List23">
    <w:name w:val="List 23"/>
    <w:basedOn w:val="NoList"/>
    <w:rsid w:val="00832F37"/>
    <w:pPr>
      <w:numPr>
        <w:numId w:val="23"/>
      </w:numPr>
    </w:pPr>
  </w:style>
  <w:style w:type="numbering" w:customStyle="1" w:styleId="List24">
    <w:name w:val="List 24"/>
    <w:basedOn w:val="NoList"/>
    <w:rsid w:val="00832F37"/>
    <w:pPr>
      <w:numPr>
        <w:numId w:val="22"/>
      </w:numPr>
    </w:pPr>
  </w:style>
  <w:style w:type="paragraph" w:styleId="NoSpacing">
    <w:name w:val="No Spacing"/>
    <w:uiPriority w:val="1"/>
    <w:qFormat/>
    <w:rsid w:val="00242F8B"/>
    <w:pPr>
      <w:spacing w:after="0" w:line="240" w:lineRule="auto"/>
    </w:pPr>
  </w:style>
  <w:style w:type="character" w:customStyle="1" w:styleId="Heading5Char">
    <w:name w:val="Heading 5 Char"/>
    <w:basedOn w:val="DefaultParagraphFont"/>
    <w:link w:val="Heading5"/>
    <w:uiPriority w:val="9"/>
    <w:rsid w:val="00EA4166"/>
    <w:rPr>
      <w:rFonts w:eastAsiaTheme="majorEastAsia" w:cstheme="majorBidi"/>
      <w:b/>
    </w:rPr>
  </w:style>
  <w:style w:type="paragraph" w:styleId="TOCHeading">
    <w:name w:val="TOC Heading"/>
    <w:basedOn w:val="Heading1"/>
    <w:next w:val="Normal"/>
    <w:uiPriority w:val="39"/>
    <w:unhideWhenUsed/>
    <w:qFormat/>
    <w:rsid w:val="003F79D5"/>
    <w:pPr>
      <w:spacing w:before="240" w:line="259" w:lineRule="auto"/>
      <w:outlineLvl w:val="9"/>
    </w:pPr>
    <w:rPr>
      <w:b w:val="0"/>
      <w:bCs w:val="0"/>
      <w:sz w:val="32"/>
      <w:szCs w:val="32"/>
    </w:rPr>
  </w:style>
  <w:style w:type="paragraph" w:styleId="TOC2">
    <w:name w:val="toc 2"/>
    <w:basedOn w:val="Normal"/>
    <w:next w:val="Normal"/>
    <w:uiPriority w:val="39"/>
    <w:unhideWhenUsed/>
    <w:rsid w:val="67D9F824"/>
    <w:pPr>
      <w:spacing w:after="0" w:line="259" w:lineRule="auto"/>
      <w:ind w:left="220"/>
    </w:pPr>
    <w:rPr>
      <w:rFonts w:eastAsiaTheme="minorEastAsia" w:cs="Times New Roman"/>
    </w:rPr>
  </w:style>
  <w:style w:type="paragraph" w:styleId="NormalWeb">
    <w:name w:val="Normal (Web)"/>
    <w:basedOn w:val="Normal"/>
    <w:uiPriority w:val="99"/>
    <w:unhideWhenUsed/>
    <w:rsid w:val="002B2042"/>
    <w:pPr>
      <w:spacing w:before="100" w:beforeAutospacing="1" w:after="100" w:afterAutospacing="1" w:line="240" w:lineRule="auto"/>
    </w:pPr>
    <w:rPr>
      <w:rFonts w:ascii="Times New Roman" w:hAnsi="Times New Roman" w:cs="Times New Roman"/>
      <w:sz w:val="24"/>
      <w:szCs w:val="24"/>
    </w:rPr>
  </w:style>
  <w:style w:type="character" w:customStyle="1" w:styleId="Heading6Char">
    <w:name w:val="Heading 6 Char"/>
    <w:basedOn w:val="DefaultParagraphFont"/>
    <w:link w:val="Heading6"/>
    <w:uiPriority w:val="9"/>
    <w:rsid w:val="00D45B02"/>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E76186"/>
    <w:rPr>
      <w:color w:val="808080"/>
    </w:rPr>
  </w:style>
  <w:style w:type="character" w:customStyle="1" w:styleId="Heading7Char">
    <w:name w:val="Heading 7 Char"/>
    <w:basedOn w:val="DefaultParagraphFont"/>
    <w:link w:val="Heading7"/>
    <w:uiPriority w:val="9"/>
    <w:rsid w:val="002570FB"/>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5E406D"/>
    <w:pPr>
      <w:spacing w:after="0" w:line="240" w:lineRule="auto"/>
    </w:pPr>
  </w:style>
  <w:style w:type="paragraph" w:customStyle="1" w:styleId="Default">
    <w:name w:val="Default"/>
    <w:link w:val="DefaultChar"/>
    <w:rsid w:val="00B27C1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B27C18"/>
    <w:rPr>
      <w:rFonts w:ascii="Arial" w:eastAsia="Times New Roman" w:hAnsi="Arial" w:cs="Arial"/>
      <w:color w:val="000000"/>
      <w:sz w:val="24"/>
      <w:szCs w:val="24"/>
    </w:rPr>
  </w:style>
  <w:style w:type="character" w:customStyle="1" w:styleId="apple-converted-space">
    <w:name w:val="apple-converted-space"/>
    <w:basedOn w:val="DefaultParagraphFont"/>
    <w:rsid w:val="00622CB8"/>
  </w:style>
  <w:style w:type="character" w:customStyle="1" w:styleId="normaltextrun">
    <w:name w:val="normaltextrun"/>
    <w:basedOn w:val="DefaultParagraphFont"/>
    <w:rsid w:val="0034586D"/>
  </w:style>
  <w:style w:type="character" w:styleId="UnresolvedMention">
    <w:name w:val="Unresolved Mention"/>
    <w:basedOn w:val="DefaultParagraphFont"/>
    <w:uiPriority w:val="99"/>
    <w:semiHidden/>
    <w:unhideWhenUsed/>
    <w:rsid w:val="00A04272"/>
    <w:rPr>
      <w:color w:val="605E5C"/>
      <w:shd w:val="clear" w:color="auto" w:fill="E1DFDD"/>
    </w:rPr>
  </w:style>
  <w:style w:type="paragraph" w:customStyle="1" w:styleId="paragraph">
    <w:name w:val="paragraph"/>
    <w:basedOn w:val="Normal"/>
    <w:rsid w:val="006E1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32B"/>
  </w:style>
  <w:style w:type="character" w:customStyle="1" w:styleId="ui-provider">
    <w:name w:val="ui-provider"/>
    <w:basedOn w:val="DefaultParagraphFont"/>
    <w:rsid w:val="00FC3E37"/>
  </w:style>
  <w:style w:type="character" w:styleId="FollowedHyperlink">
    <w:name w:val="FollowedHyperlink"/>
    <w:basedOn w:val="DefaultParagraphFont"/>
    <w:uiPriority w:val="99"/>
    <w:semiHidden/>
    <w:unhideWhenUsed/>
    <w:rsid w:val="00F709BD"/>
    <w:rPr>
      <w:color w:val="800080" w:themeColor="followedHyperlink"/>
      <w:u w:val="single"/>
    </w:rPr>
  </w:style>
  <w:style w:type="character" w:styleId="Mention">
    <w:name w:val="Mention"/>
    <w:basedOn w:val="DefaultParagraphFont"/>
    <w:uiPriority w:val="99"/>
    <w:unhideWhenUsed/>
    <w:rsid w:val="000519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9682">
      <w:bodyDiv w:val="1"/>
      <w:marLeft w:val="0"/>
      <w:marRight w:val="0"/>
      <w:marTop w:val="0"/>
      <w:marBottom w:val="0"/>
      <w:divBdr>
        <w:top w:val="none" w:sz="0" w:space="0" w:color="auto"/>
        <w:left w:val="none" w:sz="0" w:space="0" w:color="auto"/>
        <w:bottom w:val="none" w:sz="0" w:space="0" w:color="auto"/>
        <w:right w:val="none" w:sz="0" w:space="0" w:color="auto"/>
      </w:divBdr>
    </w:div>
    <w:div w:id="82146048">
      <w:bodyDiv w:val="1"/>
      <w:marLeft w:val="0"/>
      <w:marRight w:val="0"/>
      <w:marTop w:val="0"/>
      <w:marBottom w:val="0"/>
      <w:divBdr>
        <w:top w:val="none" w:sz="0" w:space="0" w:color="auto"/>
        <w:left w:val="none" w:sz="0" w:space="0" w:color="auto"/>
        <w:bottom w:val="none" w:sz="0" w:space="0" w:color="auto"/>
        <w:right w:val="none" w:sz="0" w:space="0" w:color="auto"/>
      </w:divBdr>
    </w:div>
    <w:div w:id="131748949">
      <w:bodyDiv w:val="1"/>
      <w:marLeft w:val="0"/>
      <w:marRight w:val="0"/>
      <w:marTop w:val="0"/>
      <w:marBottom w:val="0"/>
      <w:divBdr>
        <w:top w:val="none" w:sz="0" w:space="0" w:color="auto"/>
        <w:left w:val="none" w:sz="0" w:space="0" w:color="auto"/>
        <w:bottom w:val="none" w:sz="0" w:space="0" w:color="auto"/>
        <w:right w:val="none" w:sz="0" w:space="0" w:color="auto"/>
      </w:divBdr>
    </w:div>
    <w:div w:id="136604358">
      <w:bodyDiv w:val="1"/>
      <w:marLeft w:val="0"/>
      <w:marRight w:val="0"/>
      <w:marTop w:val="0"/>
      <w:marBottom w:val="0"/>
      <w:divBdr>
        <w:top w:val="none" w:sz="0" w:space="0" w:color="auto"/>
        <w:left w:val="none" w:sz="0" w:space="0" w:color="auto"/>
        <w:bottom w:val="none" w:sz="0" w:space="0" w:color="auto"/>
        <w:right w:val="none" w:sz="0" w:space="0" w:color="auto"/>
      </w:divBdr>
    </w:div>
    <w:div w:id="149905044">
      <w:bodyDiv w:val="1"/>
      <w:marLeft w:val="0"/>
      <w:marRight w:val="0"/>
      <w:marTop w:val="0"/>
      <w:marBottom w:val="0"/>
      <w:divBdr>
        <w:top w:val="none" w:sz="0" w:space="0" w:color="auto"/>
        <w:left w:val="none" w:sz="0" w:space="0" w:color="auto"/>
        <w:bottom w:val="none" w:sz="0" w:space="0" w:color="auto"/>
        <w:right w:val="none" w:sz="0" w:space="0" w:color="auto"/>
      </w:divBdr>
      <w:divsChild>
        <w:div w:id="445277938">
          <w:marLeft w:val="0"/>
          <w:marRight w:val="0"/>
          <w:marTop w:val="0"/>
          <w:marBottom w:val="0"/>
          <w:divBdr>
            <w:top w:val="none" w:sz="0" w:space="0" w:color="auto"/>
            <w:left w:val="none" w:sz="0" w:space="0" w:color="auto"/>
            <w:bottom w:val="none" w:sz="0" w:space="0" w:color="auto"/>
            <w:right w:val="none" w:sz="0" w:space="0" w:color="auto"/>
          </w:divBdr>
        </w:div>
        <w:div w:id="775060762">
          <w:marLeft w:val="0"/>
          <w:marRight w:val="0"/>
          <w:marTop w:val="0"/>
          <w:marBottom w:val="0"/>
          <w:divBdr>
            <w:top w:val="none" w:sz="0" w:space="0" w:color="auto"/>
            <w:left w:val="none" w:sz="0" w:space="0" w:color="auto"/>
            <w:bottom w:val="none" w:sz="0" w:space="0" w:color="auto"/>
            <w:right w:val="none" w:sz="0" w:space="0" w:color="auto"/>
          </w:divBdr>
        </w:div>
        <w:div w:id="851262809">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302081082">
          <w:marLeft w:val="0"/>
          <w:marRight w:val="0"/>
          <w:marTop w:val="0"/>
          <w:marBottom w:val="0"/>
          <w:divBdr>
            <w:top w:val="none" w:sz="0" w:space="0" w:color="auto"/>
            <w:left w:val="none" w:sz="0" w:space="0" w:color="auto"/>
            <w:bottom w:val="none" w:sz="0" w:space="0" w:color="auto"/>
            <w:right w:val="none" w:sz="0" w:space="0" w:color="auto"/>
          </w:divBdr>
        </w:div>
        <w:div w:id="1381779567">
          <w:marLeft w:val="0"/>
          <w:marRight w:val="0"/>
          <w:marTop w:val="0"/>
          <w:marBottom w:val="0"/>
          <w:divBdr>
            <w:top w:val="none" w:sz="0" w:space="0" w:color="auto"/>
            <w:left w:val="none" w:sz="0" w:space="0" w:color="auto"/>
            <w:bottom w:val="none" w:sz="0" w:space="0" w:color="auto"/>
            <w:right w:val="none" w:sz="0" w:space="0" w:color="auto"/>
          </w:divBdr>
        </w:div>
        <w:div w:id="1460563138">
          <w:marLeft w:val="0"/>
          <w:marRight w:val="0"/>
          <w:marTop w:val="0"/>
          <w:marBottom w:val="0"/>
          <w:divBdr>
            <w:top w:val="none" w:sz="0" w:space="0" w:color="auto"/>
            <w:left w:val="none" w:sz="0" w:space="0" w:color="auto"/>
            <w:bottom w:val="none" w:sz="0" w:space="0" w:color="auto"/>
            <w:right w:val="none" w:sz="0" w:space="0" w:color="auto"/>
          </w:divBdr>
        </w:div>
        <w:div w:id="1524975681">
          <w:marLeft w:val="0"/>
          <w:marRight w:val="0"/>
          <w:marTop w:val="0"/>
          <w:marBottom w:val="0"/>
          <w:divBdr>
            <w:top w:val="none" w:sz="0" w:space="0" w:color="auto"/>
            <w:left w:val="none" w:sz="0" w:space="0" w:color="auto"/>
            <w:bottom w:val="none" w:sz="0" w:space="0" w:color="auto"/>
            <w:right w:val="none" w:sz="0" w:space="0" w:color="auto"/>
          </w:divBdr>
        </w:div>
        <w:div w:id="1857235061">
          <w:marLeft w:val="0"/>
          <w:marRight w:val="0"/>
          <w:marTop w:val="0"/>
          <w:marBottom w:val="0"/>
          <w:divBdr>
            <w:top w:val="none" w:sz="0" w:space="0" w:color="auto"/>
            <w:left w:val="none" w:sz="0" w:space="0" w:color="auto"/>
            <w:bottom w:val="none" w:sz="0" w:space="0" w:color="auto"/>
            <w:right w:val="none" w:sz="0" w:space="0" w:color="auto"/>
          </w:divBdr>
        </w:div>
        <w:div w:id="1921477991">
          <w:marLeft w:val="0"/>
          <w:marRight w:val="0"/>
          <w:marTop w:val="0"/>
          <w:marBottom w:val="0"/>
          <w:divBdr>
            <w:top w:val="none" w:sz="0" w:space="0" w:color="auto"/>
            <w:left w:val="none" w:sz="0" w:space="0" w:color="auto"/>
            <w:bottom w:val="none" w:sz="0" w:space="0" w:color="auto"/>
            <w:right w:val="none" w:sz="0" w:space="0" w:color="auto"/>
          </w:divBdr>
        </w:div>
        <w:div w:id="1981306168">
          <w:marLeft w:val="0"/>
          <w:marRight w:val="0"/>
          <w:marTop w:val="0"/>
          <w:marBottom w:val="0"/>
          <w:divBdr>
            <w:top w:val="none" w:sz="0" w:space="0" w:color="auto"/>
            <w:left w:val="none" w:sz="0" w:space="0" w:color="auto"/>
            <w:bottom w:val="none" w:sz="0" w:space="0" w:color="auto"/>
            <w:right w:val="none" w:sz="0" w:space="0" w:color="auto"/>
          </w:divBdr>
        </w:div>
        <w:div w:id="2002734855">
          <w:marLeft w:val="0"/>
          <w:marRight w:val="0"/>
          <w:marTop w:val="0"/>
          <w:marBottom w:val="0"/>
          <w:divBdr>
            <w:top w:val="none" w:sz="0" w:space="0" w:color="auto"/>
            <w:left w:val="none" w:sz="0" w:space="0" w:color="auto"/>
            <w:bottom w:val="none" w:sz="0" w:space="0" w:color="auto"/>
            <w:right w:val="none" w:sz="0" w:space="0" w:color="auto"/>
          </w:divBdr>
        </w:div>
        <w:div w:id="2108041714">
          <w:marLeft w:val="0"/>
          <w:marRight w:val="0"/>
          <w:marTop w:val="0"/>
          <w:marBottom w:val="0"/>
          <w:divBdr>
            <w:top w:val="none" w:sz="0" w:space="0" w:color="auto"/>
            <w:left w:val="none" w:sz="0" w:space="0" w:color="auto"/>
            <w:bottom w:val="none" w:sz="0" w:space="0" w:color="auto"/>
            <w:right w:val="none" w:sz="0" w:space="0" w:color="auto"/>
          </w:divBdr>
        </w:div>
      </w:divsChild>
    </w:div>
    <w:div w:id="162667103">
      <w:bodyDiv w:val="1"/>
      <w:marLeft w:val="0"/>
      <w:marRight w:val="0"/>
      <w:marTop w:val="0"/>
      <w:marBottom w:val="0"/>
      <w:divBdr>
        <w:top w:val="none" w:sz="0" w:space="0" w:color="auto"/>
        <w:left w:val="none" w:sz="0" w:space="0" w:color="auto"/>
        <w:bottom w:val="none" w:sz="0" w:space="0" w:color="auto"/>
        <w:right w:val="none" w:sz="0" w:space="0" w:color="auto"/>
      </w:divBdr>
    </w:div>
    <w:div w:id="187838208">
      <w:bodyDiv w:val="1"/>
      <w:marLeft w:val="0"/>
      <w:marRight w:val="0"/>
      <w:marTop w:val="0"/>
      <w:marBottom w:val="0"/>
      <w:divBdr>
        <w:top w:val="none" w:sz="0" w:space="0" w:color="auto"/>
        <w:left w:val="none" w:sz="0" w:space="0" w:color="auto"/>
        <w:bottom w:val="none" w:sz="0" w:space="0" w:color="auto"/>
        <w:right w:val="none" w:sz="0" w:space="0" w:color="auto"/>
      </w:divBdr>
    </w:div>
    <w:div w:id="202525362">
      <w:bodyDiv w:val="1"/>
      <w:marLeft w:val="0"/>
      <w:marRight w:val="0"/>
      <w:marTop w:val="0"/>
      <w:marBottom w:val="0"/>
      <w:divBdr>
        <w:top w:val="none" w:sz="0" w:space="0" w:color="auto"/>
        <w:left w:val="none" w:sz="0" w:space="0" w:color="auto"/>
        <w:bottom w:val="none" w:sz="0" w:space="0" w:color="auto"/>
        <w:right w:val="none" w:sz="0" w:space="0" w:color="auto"/>
      </w:divBdr>
    </w:div>
    <w:div w:id="224606775">
      <w:bodyDiv w:val="1"/>
      <w:marLeft w:val="0"/>
      <w:marRight w:val="0"/>
      <w:marTop w:val="0"/>
      <w:marBottom w:val="0"/>
      <w:divBdr>
        <w:top w:val="none" w:sz="0" w:space="0" w:color="auto"/>
        <w:left w:val="none" w:sz="0" w:space="0" w:color="auto"/>
        <w:bottom w:val="none" w:sz="0" w:space="0" w:color="auto"/>
        <w:right w:val="none" w:sz="0" w:space="0" w:color="auto"/>
      </w:divBdr>
    </w:div>
    <w:div w:id="258174601">
      <w:bodyDiv w:val="1"/>
      <w:marLeft w:val="0"/>
      <w:marRight w:val="0"/>
      <w:marTop w:val="0"/>
      <w:marBottom w:val="0"/>
      <w:divBdr>
        <w:top w:val="none" w:sz="0" w:space="0" w:color="auto"/>
        <w:left w:val="none" w:sz="0" w:space="0" w:color="auto"/>
        <w:bottom w:val="none" w:sz="0" w:space="0" w:color="auto"/>
        <w:right w:val="none" w:sz="0" w:space="0" w:color="auto"/>
      </w:divBdr>
    </w:div>
    <w:div w:id="265116530">
      <w:bodyDiv w:val="1"/>
      <w:marLeft w:val="0"/>
      <w:marRight w:val="0"/>
      <w:marTop w:val="0"/>
      <w:marBottom w:val="0"/>
      <w:divBdr>
        <w:top w:val="none" w:sz="0" w:space="0" w:color="auto"/>
        <w:left w:val="none" w:sz="0" w:space="0" w:color="auto"/>
        <w:bottom w:val="none" w:sz="0" w:space="0" w:color="auto"/>
        <w:right w:val="none" w:sz="0" w:space="0" w:color="auto"/>
      </w:divBdr>
    </w:div>
    <w:div w:id="297419991">
      <w:bodyDiv w:val="1"/>
      <w:marLeft w:val="0"/>
      <w:marRight w:val="0"/>
      <w:marTop w:val="0"/>
      <w:marBottom w:val="0"/>
      <w:divBdr>
        <w:top w:val="none" w:sz="0" w:space="0" w:color="auto"/>
        <w:left w:val="none" w:sz="0" w:space="0" w:color="auto"/>
        <w:bottom w:val="none" w:sz="0" w:space="0" w:color="auto"/>
        <w:right w:val="none" w:sz="0" w:space="0" w:color="auto"/>
      </w:divBdr>
    </w:div>
    <w:div w:id="319621455">
      <w:bodyDiv w:val="1"/>
      <w:marLeft w:val="0"/>
      <w:marRight w:val="0"/>
      <w:marTop w:val="0"/>
      <w:marBottom w:val="0"/>
      <w:divBdr>
        <w:top w:val="none" w:sz="0" w:space="0" w:color="auto"/>
        <w:left w:val="none" w:sz="0" w:space="0" w:color="auto"/>
        <w:bottom w:val="none" w:sz="0" w:space="0" w:color="auto"/>
        <w:right w:val="none" w:sz="0" w:space="0" w:color="auto"/>
      </w:divBdr>
    </w:div>
    <w:div w:id="406651700">
      <w:bodyDiv w:val="1"/>
      <w:marLeft w:val="0"/>
      <w:marRight w:val="0"/>
      <w:marTop w:val="0"/>
      <w:marBottom w:val="0"/>
      <w:divBdr>
        <w:top w:val="none" w:sz="0" w:space="0" w:color="auto"/>
        <w:left w:val="none" w:sz="0" w:space="0" w:color="auto"/>
        <w:bottom w:val="none" w:sz="0" w:space="0" w:color="auto"/>
        <w:right w:val="none" w:sz="0" w:space="0" w:color="auto"/>
      </w:divBdr>
    </w:div>
    <w:div w:id="432477329">
      <w:bodyDiv w:val="1"/>
      <w:marLeft w:val="0"/>
      <w:marRight w:val="0"/>
      <w:marTop w:val="0"/>
      <w:marBottom w:val="0"/>
      <w:divBdr>
        <w:top w:val="none" w:sz="0" w:space="0" w:color="auto"/>
        <w:left w:val="none" w:sz="0" w:space="0" w:color="auto"/>
        <w:bottom w:val="none" w:sz="0" w:space="0" w:color="auto"/>
        <w:right w:val="none" w:sz="0" w:space="0" w:color="auto"/>
      </w:divBdr>
    </w:div>
    <w:div w:id="469976326">
      <w:bodyDiv w:val="1"/>
      <w:marLeft w:val="0"/>
      <w:marRight w:val="0"/>
      <w:marTop w:val="0"/>
      <w:marBottom w:val="0"/>
      <w:divBdr>
        <w:top w:val="none" w:sz="0" w:space="0" w:color="auto"/>
        <w:left w:val="none" w:sz="0" w:space="0" w:color="auto"/>
        <w:bottom w:val="none" w:sz="0" w:space="0" w:color="auto"/>
        <w:right w:val="none" w:sz="0" w:space="0" w:color="auto"/>
      </w:divBdr>
    </w:div>
    <w:div w:id="485056578">
      <w:bodyDiv w:val="1"/>
      <w:marLeft w:val="0"/>
      <w:marRight w:val="0"/>
      <w:marTop w:val="0"/>
      <w:marBottom w:val="0"/>
      <w:divBdr>
        <w:top w:val="none" w:sz="0" w:space="0" w:color="auto"/>
        <w:left w:val="none" w:sz="0" w:space="0" w:color="auto"/>
        <w:bottom w:val="none" w:sz="0" w:space="0" w:color="auto"/>
        <w:right w:val="none" w:sz="0" w:space="0" w:color="auto"/>
      </w:divBdr>
    </w:div>
    <w:div w:id="579173286">
      <w:bodyDiv w:val="1"/>
      <w:marLeft w:val="0"/>
      <w:marRight w:val="0"/>
      <w:marTop w:val="0"/>
      <w:marBottom w:val="0"/>
      <w:divBdr>
        <w:top w:val="none" w:sz="0" w:space="0" w:color="auto"/>
        <w:left w:val="none" w:sz="0" w:space="0" w:color="auto"/>
        <w:bottom w:val="none" w:sz="0" w:space="0" w:color="auto"/>
        <w:right w:val="none" w:sz="0" w:space="0" w:color="auto"/>
      </w:divBdr>
    </w:div>
    <w:div w:id="614098848">
      <w:bodyDiv w:val="1"/>
      <w:marLeft w:val="0"/>
      <w:marRight w:val="0"/>
      <w:marTop w:val="0"/>
      <w:marBottom w:val="0"/>
      <w:divBdr>
        <w:top w:val="none" w:sz="0" w:space="0" w:color="auto"/>
        <w:left w:val="none" w:sz="0" w:space="0" w:color="auto"/>
        <w:bottom w:val="none" w:sz="0" w:space="0" w:color="auto"/>
        <w:right w:val="none" w:sz="0" w:space="0" w:color="auto"/>
      </w:divBdr>
      <w:divsChild>
        <w:div w:id="917908594">
          <w:marLeft w:val="0"/>
          <w:marRight w:val="0"/>
          <w:marTop w:val="0"/>
          <w:marBottom w:val="0"/>
          <w:divBdr>
            <w:top w:val="none" w:sz="0" w:space="0" w:color="auto"/>
            <w:left w:val="none" w:sz="0" w:space="0" w:color="auto"/>
            <w:bottom w:val="none" w:sz="0" w:space="0" w:color="auto"/>
            <w:right w:val="none" w:sz="0" w:space="0" w:color="auto"/>
          </w:divBdr>
        </w:div>
      </w:divsChild>
    </w:div>
    <w:div w:id="624653702">
      <w:bodyDiv w:val="1"/>
      <w:marLeft w:val="0"/>
      <w:marRight w:val="0"/>
      <w:marTop w:val="0"/>
      <w:marBottom w:val="0"/>
      <w:divBdr>
        <w:top w:val="none" w:sz="0" w:space="0" w:color="auto"/>
        <w:left w:val="none" w:sz="0" w:space="0" w:color="auto"/>
        <w:bottom w:val="none" w:sz="0" w:space="0" w:color="auto"/>
        <w:right w:val="none" w:sz="0" w:space="0" w:color="auto"/>
      </w:divBdr>
    </w:div>
    <w:div w:id="682977895">
      <w:bodyDiv w:val="1"/>
      <w:marLeft w:val="0"/>
      <w:marRight w:val="0"/>
      <w:marTop w:val="0"/>
      <w:marBottom w:val="0"/>
      <w:divBdr>
        <w:top w:val="none" w:sz="0" w:space="0" w:color="auto"/>
        <w:left w:val="none" w:sz="0" w:space="0" w:color="auto"/>
        <w:bottom w:val="none" w:sz="0" w:space="0" w:color="auto"/>
        <w:right w:val="none" w:sz="0" w:space="0" w:color="auto"/>
      </w:divBdr>
    </w:div>
    <w:div w:id="891964894">
      <w:bodyDiv w:val="1"/>
      <w:marLeft w:val="0"/>
      <w:marRight w:val="0"/>
      <w:marTop w:val="0"/>
      <w:marBottom w:val="0"/>
      <w:divBdr>
        <w:top w:val="none" w:sz="0" w:space="0" w:color="auto"/>
        <w:left w:val="none" w:sz="0" w:space="0" w:color="auto"/>
        <w:bottom w:val="none" w:sz="0" w:space="0" w:color="auto"/>
        <w:right w:val="none" w:sz="0" w:space="0" w:color="auto"/>
      </w:divBdr>
    </w:div>
    <w:div w:id="905804518">
      <w:bodyDiv w:val="1"/>
      <w:marLeft w:val="0"/>
      <w:marRight w:val="0"/>
      <w:marTop w:val="0"/>
      <w:marBottom w:val="0"/>
      <w:divBdr>
        <w:top w:val="none" w:sz="0" w:space="0" w:color="auto"/>
        <w:left w:val="none" w:sz="0" w:space="0" w:color="auto"/>
        <w:bottom w:val="none" w:sz="0" w:space="0" w:color="auto"/>
        <w:right w:val="none" w:sz="0" w:space="0" w:color="auto"/>
      </w:divBdr>
      <w:divsChild>
        <w:div w:id="825708127">
          <w:marLeft w:val="0"/>
          <w:marRight w:val="0"/>
          <w:marTop w:val="0"/>
          <w:marBottom w:val="0"/>
          <w:divBdr>
            <w:top w:val="none" w:sz="0" w:space="0" w:color="auto"/>
            <w:left w:val="none" w:sz="0" w:space="0" w:color="auto"/>
            <w:bottom w:val="none" w:sz="0" w:space="0" w:color="auto"/>
            <w:right w:val="none" w:sz="0" w:space="0" w:color="auto"/>
          </w:divBdr>
          <w:divsChild>
            <w:div w:id="1246721587">
              <w:marLeft w:val="0"/>
              <w:marRight w:val="0"/>
              <w:marTop w:val="0"/>
              <w:marBottom w:val="0"/>
              <w:divBdr>
                <w:top w:val="none" w:sz="0" w:space="0" w:color="auto"/>
                <w:left w:val="none" w:sz="0" w:space="0" w:color="auto"/>
                <w:bottom w:val="none" w:sz="0" w:space="0" w:color="auto"/>
                <w:right w:val="none" w:sz="0" w:space="0" w:color="auto"/>
              </w:divBdr>
              <w:divsChild>
                <w:div w:id="1972783127">
                  <w:marLeft w:val="0"/>
                  <w:marRight w:val="0"/>
                  <w:marTop w:val="0"/>
                  <w:marBottom w:val="0"/>
                  <w:divBdr>
                    <w:top w:val="none" w:sz="0" w:space="0" w:color="auto"/>
                    <w:left w:val="none" w:sz="0" w:space="0" w:color="auto"/>
                    <w:bottom w:val="none" w:sz="0" w:space="0" w:color="auto"/>
                    <w:right w:val="none" w:sz="0" w:space="0" w:color="auto"/>
                  </w:divBdr>
                  <w:divsChild>
                    <w:div w:id="1477142348">
                      <w:marLeft w:val="0"/>
                      <w:marRight w:val="0"/>
                      <w:marTop w:val="0"/>
                      <w:marBottom w:val="0"/>
                      <w:divBdr>
                        <w:top w:val="none" w:sz="0" w:space="0" w:color="auto"/>
                        <w:left w:val="none" w:sz="0" w:space="0" w:color="auto"/>
                        <w:bottom w:val="none" w:sz="0" w:space="0" w:color="auto"/>
                        <w:right w:val="none" w:sz="0" w:space="0" w:color="auto"/>
                      </w:divBdr>
                      <w:divsChild>
                        <w:div w:id="185171339">
                          <w:marLeft w:val="0"/>
                          <w:marRight w:val="0"/>
                          <w:marTop w:val="0"/>
                          <w:marBottom w:val="0"/>
                          <w:divBdr>
                            <w:top w:val="none" w:sz="0" w:space="0" w:color="auto"/>
                            <w:left w:val="none" w:sz="0" w:space="0" w:color="auto"/>
                            <w:bottom w:val="none" w:sz="0" w:space="0" w:color="auto"/>
                            <w:right w:val="none" w:sz="0" w:space="0" w:color="auto"/>
                          </w:divBdr>
                          <w:divsChild>
                            <w:div w:id="1620523636">
                              <w:marLeft w:val="0"/>
                              <w:marRight w:val="0"/>
                              <w:marTop w:val="0"/>
                              <w:marBottom w:val="0"/>
                              <w:divBdr>
                                <w:top w:val="none" w:sz="0" w:space="0" w:color="auto"/>
                                <w:left w:val="none" w:sz="0" w:space="0" w:color="auto"/>
                                <w:bottom w:val="none" w:sz="0" w:space="0" w:color="auto"/>
                                <w:right w:val="none" w:sz="0" w:space="0" w:color="auto"/>
                              </w:divBdr>
                              <w:divsChild>
                                <w:div w:id="9836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350819">
      <w:bodyDiv w:val="1"/>
      <w:marLeft w:val="0"/>
      <w:marRight w:val="0"/>
      <w:marTop w:val="0"/>
      <w:marBottom w:val="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 w:id="18748168">
          <w:marLeft w:val="0"/>
          <w:marRight w:val="0"/>
          <w:marTop w:val="0"/>
          <w:marBottom w:val="0"/>
          <w:divBdr>
            <w:top w:val="none" w:sz="0" w:space="0" w:color="auto"/>
            <w:left w:val="none" w:sz="0" w:space="0" w:color="auto"/>
            <w:bottom w:val="none" w:sz="0" w:space="0" w:color="auto"/>
            <w:right w:val="none" w:sz="0" w:space="0" w:color="auto"/>
          </w:divBdr>
        </w:div>
        <w:div w:id="229780005">
          <w:marLeft w:val="0"/>
          <w:marRight w:val="0"/>
          <w:marTop w:val="0"/>
          <w:marBottom w:val="0"/>
          <w:divBdr>
            <w:top w:val="none" w:sz="0" w:space="0" w:color="auto"/>
            <w:left w:val="none" w:sz="0" w:space="0" w:color="auto"/>
            <w:bottom w:val="none" w:sz="0" w:space="0" w:color="auto"/>
            <w:right w:val="none" w:sz="0" w:space="0" w:color="auto"/>
          </w:divBdr>
        </w:div>
        <w:div w:id="392390983">
          <w:marLeft w:val="0"/>
          <w:marRight w:val="0"/>
          <w:marTop w:val="0"/>
          <w:marBottom w:val="0"/>
          <w:divBdr>
            <w:top w:val="none" w:sz="0" w:space="0" w:color="auto"/>
            <w:left w:val="none" w:sz="0" w:space="0" w:color="auto"/>
            <w:bottom w:val="none" w:sz="0" w:space="0" w:color="auto"/>
            <w:right w:val="none" w:sz="0" w:space="0" w:color="auto"/>
          </w:divBdr>
        </w:div>
        <w:div w:id="405080153">
          <w:marLeft w:val="0"/>
          <w:marRight w:val="0"/>
          <w:marTop w:val="0"/>
          <w:marBottom w:val="0"/>
          <w:divBdr>
            <w:top w:val="none" w:sz="0" w:space="0" w:color="auto"/>
            <w:left w:val="none" w:sz="0" w:space="0" w:color="auto"/>
            <w:bottom w:val="none" w:sz="0" w:space="0" w:color="auto"/>
            <w:right w:val="none" w:sz="0" w:space="0" w:color="auto"/>
          </w:divBdr>
        </w:div>
        <w:div w:id="916475810">
          <w:marLeft w:val="0"/>
          <w:marRight w:val="0"/>
          <w:marTop w:val="0"/>
          <w:marBottom w:val="0"/>
          <w:divBdr>
            <w:top w:val="none" w:sz="0" w:space="0" w:color="auto"/>
            <w:left w:val="none" w:sz="0" w:space="0" w:color="auto"/>
            <w:bottom w:val="none" w:sz="0" w:space="0" w:color="auto"/>
            <w:right w:val="none" w:sz="0" w:space="0" w:color="auto"/>
          </w:divBdr>
        </w:div>
        <w:div w:id="1209797533">
          <w:marLeft w:val="0"/>
          <w:marRight w:val="0"/>
          <w:marTop w:val="0"/>
          <w:marBottom w:val="0"/>
          <w:divBdr>
            <w:top w:val="none" w:sz="0" w:space="0" w:color="auto"/>
            <w:left w:val="none" w:sz="0" w:space="0" w:color="auto"/>
            <w:bottom w:val="none" w:sz="0" w:space="0" w:color="auto"/>
            <w:right w:val="none" w:sz="0" w:space="0" w:color="auto"/>
          </w:divBdr>
        </w:div>
        <w:div w:id="1293368086">
          <w:marLeft w:val="0"/>
          <w:marRight w:val="0"/>
          <w:marTop w:val="0"/>
          <w:marBottom w:val="0"/>
          <w:divBdr>
            <w:top w:val="none" w:sz="0" w:space="0" w:color="auto"/>
            <w:left w:val="none" w:sz="0" w:space="0" w:color="auto"/>
            <w:bottom w:val="none" w:sz="0" w:space="0" w:color="auto"/>
            <w:right w:val="none" w:sz="0" w:space="0" w:color="auto"/>
          </w:divBdr>
        </w:div>
        <w:div w:id="1656059592">
          <w:marLeft w:val="0"/>
          <w:marRight w:val="0"/>
          <w:marTop w:val="0"/>
          <w:marBottom w:val="0"/>
          <w:divBdr>
            <w:top w:val="none" w:sz="0" w:space="0" w:color="auto"/>
            <w:left w:val="none" w:sz="0" w:space="0" w:color="auto"/>
            <w:bottom w:val="none" w:sz="0" w:space="0" w:color="auto"/>
            <w:right w:val="none" w:sz="0" w:space="0" w:color="auto"/>
          </w:divBdr>
        </w:div>
        <w:div w:id="1677341913">
          <w:marLeft w:val="0"/>
          <w:marRight w:val="0"/>
          <w:marTop w:val="0"/>
          <w:marBottom w:val="0"/>
          <w:divBdr>
            <w:top w:val="none" w:sz="0" w:space="0" w:color="auto"/>
            <w:left w:val="none" w:sz="0" w:space="0" w:color="auto"/>
            <w:bottom w:val="none" w:sz="0" w:space="0" w:color="auto"/>
            <w:right w:val="none" w:sz="0" w:space="0" w:color="auto"/>
          </w:divBdr>
        </w:div>
        <w:div w:id="1755976694">
          <w:marLeft w:val="0"/>
          <w:marRight w:val="0"/>
          <w:marTop w:val="0"/>
          <w:marBottom w:val="0"/>
          <w:divBdr>
            <w:top w:val="none" w:sz="0" w:space="0" w:color="auto"/>
            <w:left w:val="none" w:sz="0" w:space="0" w:color="auto"/>
            <w:bottom w:val="none" w:sz="0" w:space="0" w:color="auto"/>
            <w:right w:val="none" w:sz="0" w:space="0" w:color="auto"/>
          </w:divBdr>
        </w:div>
        <w:div w:id="1891184109">
          <w:marLeft w:val="0"/>
          <w:marRight w:val="0"/>
          <w:marTop w:val="0"/>
          <w:marBottom w:val="0"/>
          <w:divBdr>
            <w:top w:val="none" w:sz="0" w:space="0" w:color="auto"/>
            <w:left w:val="none" w:sz="0" w:space="0" w:color="auto"/>
            <w:bottom w:val="none" w:sz="0" w:space="0" w:color="auto"/>
            <w:right w:val="none" w:sz="0" w:space="0" w:color="auto"/>
          </w:divBdr>
        </w:div>
        <w:div w:id="1954286084">
          <w:marLeft w:val="0"/>
          <w:marRight w:val="0"/>
          <w:marTop w:val="0"/>
          <w:marBottom w:val="0"/>
          <w:divBdr>
            <w:top w:val="none" w:sz="0" w:space="0" w:color="auto"/>
            <w:left w:val="none" w:sz="0" w:space="0" w:color="auto"/>
            <w:bottom w:val="none" w:sz="0" w:space="0" w:color="auto"/>
            <w:right w:val="none" w:sz="0" w:space="0" w:color="auto"/>
          </w:divBdr>
        </w:div>
      </w:divsChild>
    </w:div>
    <w:div w:id="1150825511">
      <w:bodyDiv w:val="1"/>
      <w:marLeft w:val="0"/>
      <w:marRight w:val="0"/>
      <w:marTop w:val="0"/>
      <w:marBottom w:val="0"/>
      <w:divBdr>
        <w:top w:val="none" w:sz="0" w:space="0" w:color="auto"/>
        <w:left w:val="none" w:sz="0" w:space="0" w:color="auto"/>
        <w:bottom w:val="none" w:sz="0" w:space="0" w:color="auto"/>
        <w:right w:val="none" w:sz="0" w:space="0" w:color="auto"/>
      </w:divBdr>
      <w:divsChild>
        <w:div w:id="825626466">
          <w:marLeft w:val="1080"/>
          <w:marRight w:val="0"/>
          <w:marTop w:val="100"/>
          <w:marBottom w:val="240"/>
          <w:divBdr>
            <w:top w:val="none" w:sz="0" w:space="0" w:color="auto"/>
            <w:left w:val="none" w:sz="0" w:space="0" w:color="auto"/>
            <w:bottom w:val="none" w:sz="0" w:space="0" w:color="auto"/>
            <w:right w:val="none" w:sz="0" w:space="0" w:color="auto"/>
          </w:divBdr>
        </w:div>
        <w:div w:id="1954900373">
          <w:marLeft w:val="1080"/>
          <w:marRight w:val="0"/>
          <w:marTop w:val="100"/>
          <w:marBottom w:val="240"/>
          <w:divBdr>
            <w:top w:val="none" w:sz="0" w:space="0" w:color="auto"/>
            <w:left w:val="none" w:sz="0" w:space="0" w:color="auto"/>
            <w:bottom w:val="none" w:sz="0" w:space="0" w:color="auto"/>
            <w:right w:val="none" w:sz="0" w:space="0" w:color="auto"/>
          </w:divBdr>
        </w:div>
        <w:div w:id="2103793922">
          <w:marLeft w:val="1080"/>
          <w:marRight w:val="0"/>
          <w:marTop w:val="100"/>
          <w:marBottom w:val="240"/>
          <w:divBdr>
            <w:top w:val="none" w:sz="0" w:space="0" w:color="auto"/>
            <w:left w:val="none" w:sz="0" w:space="0" w:color="auto"/>
            <w:bottom w:val="none" w:sz="0" w:space="0" w:color="auto"/>
            <w:right w:val="none" w:sz="0" w:space="0" w:color="auto"/>
          </w:divBdr>
        </w:div>
      </w:divsChild>
    </w:div>
    <w:div w:id="1154025699">
      <w:bodyDiv w:val="1"/>
      <w:marLeft w:val="0"/>
      <w:marRight w:val="0"/>
      <w:marTop w:val="0"/>
      <w:marBottom w:val="0"/>
      <w:divBdr>
        <w:top w:val="none" w:sz="0" w:space="0" w:color="auto"/>
        <w:left w:val="none" w:sz="0" w:space="0" w:color="auto"/>
        <w:bottom w:val="none" w:sz="0" w:space="0" w:color="auto"/>
        <w:right w:val="none" w:sz="0" w:space="0" w:color="auto"/>
      </w:divBdr>
    </w:div>
    <w:div w:id="1217206262">
      <w:bodyDiv w:val="1"/>
      <w:marLeft w:val="0"/>
      <w:marRight w:val="0"/>
      <w:marTop w:val="0"/>
      <w:marBottom w:val="0"/>
      <w:divBdr>
        <w:top w:val="none" w:sz="0" w:space="0" w:color="auto"/>
        <w:left w:val="none" w:sz="0" w:space="0" w:color="auto"/>
        <w:bottom w:val="none" w:sz="0" w:space="0" w:color="auto"/>
        <w:right w:val="none" w:sz="0" w:space="0" w:color="auto"/>
      </w:divBdr>
    </w:div>
    <w:div w:id="1231235855">
      <w:bodyDiv w:val="1"/>
      <w:marLeft w:val="0"/>
      <w:marRight w:val="0"/>
      <w:marTop w:val="0"/>
      <w:marBottom w:val="0"/>
      <w:divBdr>
        <w:top w:val="none" w:sz="0" w:space="0" w:color="auto"/>
        <w:left w:val="none" w:sz="0" w:space="0" w:color="auto"/>
        <w:bottom w:val="none" w:sz="0" w:space="0" w:color="auto"/>
        <w:right w:val="none" w:sz="0" w:space="0" w:color="auto"/>
      </w:divBdr>
    </w:div>
    <w:div w:id="1245914449">
      <w:bodyDiv w:val="1"/>
      <w:marLeft w:val="0"/>
      <w:marRight w:val="0"/>
      <w:marTop w:val="0"/>
      <w:marBottom w:val="0"/>
      <w:divBdr>
        <w:top w:val="none" w:sz="0" w:space="0" w:color="auto"/>
        <w:left w:val="none" w:sz="0" w:space="0" w:color="auto"/>
        <w:bottom w:val="none" w:sz="0" w:space="0" w:color="auto"/>
        <w:right w:val="none" w:sz="0" w:space="0" w:color="auto"/>
      </w:divBdr>
    </w:div>
    <w:div w:id="1276254528">
      <w:bodyDiv w:val="1"/>
      <w:marLeft w:val="0"/>
      <w:marRight w:val="0"/>
      <w:marTop w:val="0"/>
      <w:marBottom w:val="0"/>
      <w:divBdr>
        <w:top w:val="none" w:sz="0" w:space="0" w:color="auto"/>
        <w:left w:val="none" w:sz="0" w:space="0" w:color="auto"/>
        <w:bottom w:val="none" w:sz="0" w:space="0" w:color="auto"/>
        <w:right w:val="none" w:sz="0" w:space="0" w:color="auto"/>
      </w:divBdr>
    </w:div>
    <w:div w:id="1304582954">
      <w:bodyDiv w:val="1"/>
      <w:marLeft w:val="0"/>
      <w:marRight w:val="0"/>
      <w:marTop w:val="0"/>
      <w:marBottom w:val="0"/>
      <w:divBdr>
        <w:top w:val="none" w:sz="0" w:space="0" w:color="auto"/>
        <w:left w:val="none" w:sz="0" w:space="0" w:color="auto"/>
        <w:bottom w:val="none" w:sz="0" w:space="0" w:color="auto"/>
        <w:right w:val="none" w:sz="0" w:space="0" w:color="auto"/>
      </w:divBdr>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319000751">
      <w:bodyDiv w:val="1"/>
      <w:marLeft w:val="0"/>
      <w:marRight w:val="0"/>
      <w:marTop w:val="0"/>
      <w:marBottom w:val="0"/>
      <w:divBdr>
        <w:top w:val="none" w:sz="0" w:space="0" w:color="auto"/>
        <w:left w:val="none" w:sz="0" w:space="0" w:color="auto"/>
        <w:bottom w:val="none" w:sz="0" w:space="0" w:color="auto"/>
        <w:right w:val="none" w:sz="0" w:space="0" w:color="auto"/>
      </w:divBdr>
      <w:divsChild>
        <w:div w:id="2008290621">
          <w:marLeft w:val="0"/>
          <w:marRight w:val="0"/>
          <w:marTop w:val="0"/>
          <w:marBottom w:val="0"/>
          <w:divBdr>
            <w:top w:val="none" w:sz="0" w:space="0" w:color="auto"/>
            <w:left w:val="none" w:sz="0" w:space="0" w:color="auto"/>
            <w:bottom w:val="none" w:sz="0" w:space="0" w:color="auto"/>
            <w:right w:val="none" w:sz="0" w:space="0" w:color="auto"/>
          </w:divBdr>
        </w:div>
      </w:divsChild>
    </w:div>
    <w:div w:id="1325822383">
      <w:bodyDiv w:val="1"/>
      <w:marLeft w:val="0"/>
      <w:marRight w:val="0"/>
      <w:marTop w:val="0"/>
      <w:marBottom w:val="0"/>
      <w:divBdr>
        <w:top w:val="none" w:sz="0" w:space="0" w:color="auto"/>
        <w:left w:val="none" w:sz="0" w:space="0" w:color="auto"/>
        <w:bottom w:val="none" w:sz="0" w:space="0" w:color="auto"/>
        <w:right w:val="none" w:sz="0" w:space="0" w:color="auto"/>
      </w:divBdr>
      <w:divsChild>
        <w:div w:id="749237865">
          <w:marLeft w:val="0"/>
          <w:marRight w:val="0"/>
          <w:marTop w:val="0"/>
          <w:marBottom w:val="0"/>
          <w:divBdr>
            <w:top w:val="none" w:sz="0" w:space="0" w:color="auto"/>
            <w:left w:val="none" w:sz="0" w:space="0" w:color="auto"/>
            <w:bottom w:val="none" w:sz="0" w:space="0" w:color="auto"/>
            <w:right w:val="none" w:sz="0" w:space="0" w:color="auto"/>
          </w:divBdr>
          <w:divsChild>
            <w:div w:id="166094986">
              <w:marLeft w:val="0"/>
              <w:marRight w:val="0"/>
              <w:marTop w:val="30"/>
              <w:marBottom w:val="30"/>
              <w:divBdr>
                <w:top w:val="none" w:sz="0" w:space="0" w:color="auto"/>
                <w:left w:val="none" w:sz="0" w:space="0" w:color="auto"/>
                <w:bottom w:val="none" w:sz="0" w:space="0" w:color="auto"/>
                <w:right w:val="none" w:sz="0" w:space="0" w:color="auto"/>
              </w:divBdr>
              <w:divsChild>
                <w:div w:id="18168992">
                  <w:marLeft w:val="0"/>
                  <w:marRight w:val="0"/>
                  <w:marTop w:val="0"/>
                  <w:marBottom w:val="0"/>
                  <w:divBdr>
                    <w:top w:val="none" w:sz="0" w:space="0" w:color="auto"/>
                    <w:left w:val="none" w:sz="0" w:space="0" w:color="auto"/>
                    <w:bottom w:val="none" w:sz="0" w:space="0" w:color="auto"/>
                    <w:right w:val="none" w:sz="0" w:space="0" w:color="auto"/>
                  </w:divBdr>
                  <w:divsChild>
                    <w:div w:id="619456681">
                      <w:marLeft w:val="0"/>
                      <w:marRight w:val="0"/>
                      <w:marTop w:val="0"/>
                      <w:marBottom w:val="0"/>
                      <w:divBdr>
                        <w:top w:val="none" w:sz="0" w:space="0" w:color="auto"/>
                        <w:left w:val="none" w:sz="0" w:space="0" w:color="auto"/>
                        <w:bottom w:val="none" w:sz="0" w:space="0" w:color="auto"/>
                        <w:right w:val="none" w:sz="0" w:space="0" w:color="auto"/>
                      </w:divBdr>
                    </w:div>
                  </w:divsChild>
                </w:div>
                <w:div w:id="50740599">
                  <w:marLeft w:val="0"/>
                  <w:marRight w:val="0"/>
                  <w:marTop w:val="0"/>
                  <w:marBottom w:val="0"/>
                  <w:divBdr>
                    <w:top w:val="none" w:sz="0" w:space="0" w:color="auto"/>
                    <w:left w:val="none" w:sz="0" w:space="0" w:color="auto"/>
                    <w:bottom w:val="none" w:sz="0" w:space="0" w:color="auto"/>
                    <w:right w:val="none" w:sz="0" w:space="0" w:color="auto"/>
                  </w:divBdr>
                  <w:divsChild>
                    <w:div w:id="1896163164">
                      <w:marLeft w:val="0"/>
                      <w:marRight w:val="0"/>
                      <w:marTop w:val="0"/>
                      <w:marBottom w:val="0"/>
                      <w:divBdr>
                        <w:top w:val="none" w:sz="0" w:space="0" w:color="auto"/>
                        <w:left w:val="none" w:sz="0" w:space="0" w:color="auto"/>
                        <w:bottom w:val="none" w:sz="0" w:space="0" w:color="auto"/>
                        <w:right w:val="none" w:sz="0" w:space="0" w:color="auto"/>
                      </w:divBdr>
                    </w:div>
                  </w:divsChild>
                </w:div>
                <w:div w:id="152986898">
                  <w:marLeft w:val="0"/>
                  <w:marRight w:val="0"/>
                  <w:marTop w:val="0"/>
                  <w:marBottom w:val="0"/>
                  <w:divBdr>
                    <w:top w:val="none" w:sz="0" w:space="0" w:color="auto"/>
                    <w:left w:val="none" w:sz="0" w:space="0" w:color="auto"/>
                    <w:bottom w:val="none" w:sz="0" w:space="0" w:color="auto"/>
                    <w:right w:val="none" w:sz="0" w:space="0" w:color="auto"/>
                  </w:divBdr>
                  <w:divsChild>
                    <w:div w:id="1799256483">
                      <w:marLeft w:val="0"/>
                      <w:marRight w:val="0"/>
                      <w:marTop w:val="0"/>
                      <w:marBottom w:val="0"/>
                      <w:divBdr>
                        <w:top w:val="none" w:sz="0" w:space="0" w:color="auto"/>
                        <w:left w:val="none" w:sz="0" w:space="0" w:color="auto"/>
                        <w:bottom w:val="none" w:sz="0" w:space="0" w:color="auto"/>
                        <w:right w:val="none" w:sz="0" w:space="0" w:color="auto"/>
                      </w:divBdr>
                    </w:div>
                  </w:divsChild>
                </w:div>
                <w:div w:id="251938271">
                  <w:marLeft w:val="0"/>
                  <w:marRight w:val="0"/>
                  <w:marTop w:val="0"/>
                  <w:marBottom w:val="0"/>
                  <w:divBdr>
                    <w:top w:val="none" w:sz="0" w:space="0" w:color="auto"/>
                    <w:left w:val="none" w:sz="0" w:space="0" w:color="auto"/>
                    <w:bottom w:val="none" w:sz="0" w:space="0" w:color="auto"/>
                    <w:right w:val="none" w:sz="0" w:space="0" w:color="auto"/>
                  </w:divBdr>
                  <w:divsChild>
                    <w:div w:id="1261256882">
                      <w:marLeft w:val="0"/>
                      <w:marRight w:val="0"/>
                      <w:marTop w:val="0"/>
                      <w:marBottom w:val="0"/>
                      <w:divBdr>
                        <w:top w:val="none" w:sz="0" w:space="0" w:color="auto"/>
                        <w:left w:val="none" w:sz="0" w:space="0" w:color="auto"/>
                        <w:bottom w:val="none" w:sz="0" w:space="0" w:color="auto"/>
                        <w:right w:val="none" w:sz="0" w:space="0" w:color="auto"/>
                      </w:divBdr>
                    </w:div>
                  </w:divsChild>
                </w:div>
                <w:div w:id="503472826">
                  <w:marLeft w:val="0"/>
                  <w:marRight w:val="0"/>
                  <w:marTop w:val="0"/>
                  <w:marBottom w:val="0"/>
                  <w:divBdr>
                    <w:top w:val="none" w:sz="0" w:space="0" w:color="auto"/>
                    <w:left w:val="none" w:sz="0" w:space="0" w:color="auto"/>
                    <w:bottom w:val="none" w:sz="0" w:space="0" w:color="auto"/>
                    <w:right w:val="none" w:sz="0" w:space="0" w:color="auto"/>
                  </w:divBdr>
                  <w:divsChild>
                    <w:div w:id="14119799">
                      <w:marLeft w:val="0"/>
                      <w:marRight w:val="0"/>
                      <w:marTop w:val="0"/>
                      <w:marBottom w:val="0"/>
                      <w:divBdr>
                        <w:top w:val="none" w:sz="0" w:space="0" w:color="auto"/>
                        <w:left w:val="none" w:sz="0" w:space="0" w:color="auto"/>
                        <w:bottom w:val="none" w:sz="0" w:space="0" w:color="auto"/>
                        <w:right w:val="none" w:sz="0" w:space="0" w:color="auto"/>
                      </w:divBdr>
                    </w:div>
                    <w:div w:id="1261833928">
                      <w:marLeft w:val="0"/>
                      <w:marRight w:val="0"/>
                      <w:marTop w:val="0"/>
                      <w:marBottom w:val="0"/>
                      <w:divBdr>
                        <w:top w:val="none" w:sz="0" w:space="0" w:color="auto"/>
                        <w:left w:val="none" w:sz="0" w:space="0" w:color="auto"/>
                        <w:bottom w:val="none" w:sz="0" w:space="0" w:color="auto"/>
                        <w:right w:val="none" w:sz="0" w:space="0" w:color="auto"/>
                      </w:divBdr>
                    </w:div>
                  </w:divsChild>
                </w:div>
                <w:div w:id="597103258">
                  <w:marLeft w:val="0"/>
                  <w:marRight w:val="0"/>
                  <w:marTop w:val="0"/>
                  <w:marBottom w:val="0"/>
                  <w:divBdr>
                    <w:top w:val="none" w:sz="0" w:space="0" w:color="auto"/>
                    <w:left w:val="none" w:sz="0" w:space="0" w:color="auto"/>
                    <w:bottom w:val="none" w:sz="0" w:space="0" w:color="auto"/>
                    <w:right w:val="none" w:sz="0" w:space="0" w:color="auto"/>
                  </w:divBdr>
                  <w:divsChild>
                    <w:div w:id="524292595">
                      <w:marLeft w:val="0"/>
                      <w:marRight w:val="0"/>
                      <w:marTop w:val="0"/>
                      <w:marBottom w:val="0"/>
                      <w:divBdr>
                        <w:top w:val="none" w:sz="0" w:space="0" w:color="auto"/>
                        <w:left w:val="none" w:sz="0" w:space="0" w:color="auto"/>
                        <w:bottom w:val="none" w:sz="0" w:space="0" w:color="auto"/>
                        <w:right w:val="none" w:sz="0" w:space="0" w:color="auto"/>
                      </w:divBdr>
                    </w:div>
                  </w:divsChild>
                </w:div>
                <w:div w:id="600458623">
                  <w:marLeft w:val="0"/>
                  <w:marRight w:val="0"/>
                  <w:marTop w:val="0"/>
                  <w:marBottom w:val="0"/>
                  <w:divBdr>
                    <w:top w:val="none" w:sz="0" w:space="0" w:color="auto"/>
                    <w:left w:val="none" w:sz="0" w:space="0" w:color="auto"/>
                    <w:bottom w:val="none" w:sz="0" w:space="0" w:color="auto"/>
                    <w:right w:val="none" w:sz="0" w:space="0" w:color="auto"/>
                  </w:divBdr>
                  <w:divsChild>
                    <w:div w:id="257254568">
                      <w:marLeft w:val="0"/>
                      <w:marRight w:val="0"/>
                      <w:marTop w:val="0"/>
                      <w:marBottom w:val="0"/>
                      <w:divBdr>
                        <w:top w:val="none" w:sz="0" w:space="0" w:color="auto"/>
                        <w:left w:val="none" w:sz="0" w:space="0" w:color="auto"/>
                        <w:bottom w:val="none" w:sz="0" w:space="0" w:color="auto"/>
                        <w:right w:val="none" w:sz="0" w:space="0" w:color="auto"/>
                      </w:divBdr>
                    </w:div>
                  </w:divsChild>
                </w:div>
                <w:div w:id="627125621">
                  <w:marLeft w:val="0"/>
                  <w:marRight w:val="0"/>
                  <w:marTop w:val="0"/>
                  <w:marBottom w:val="0"/>
                  <w:divBdr>
                    <w:top w:val="none" w:sz="0" w:space="0" w:color="auto"/>
                    <w:left w:val="none" w:sz="0" w:space="0" w:color="auto"/>
                    <w:bottom w:val="none" w:sz="0" w:space="0" w:color="auto"/>
                    <w:right w:val="none" w:sz="0" w:space="0" w:color="auto"/>
                  </w:divBdr>
                  <w:divsChild>
                    <w:div w:id="2023511634">
                      <w:marLeft w:val="0"/>
                      <w:marRight w:val="0"/>
                      <w:marTop w:val="0"/>
                      <w:marBottom w:val="0"/>
                      <w:divBdr>
                        <w:top w:val="none" w:sz="0" w:space="0" w:color="auto"/>
                        <w:left w:val="none" w:sz="0" w:space="0" w:color="auto"/>
                        <w:bottom w:val="none" w:sz="0" w:space="0" w:color="auto"/>
                        <w:right w:val="none" w:sz="0" w:space="0" w:color="auto"/>
                      </w:divBdr>
                    </w:div>
                  </w:divsChild>
                </w:div>
                <w:div w:id="664361658">
                  <w:marLeft w:val="0"/>
                  <w:marRight w:val="0"/>
                  <w:marTop w:val="0"/>
                  <w:marBottom w:val="0"/>
                  <w:divBdr>
                    <w:top w:val="none" w:sz="0" w:space="0" w:color="auto"/>
                    <w:left w:val="none" w:sz="0" w:space="0" w:color="auto"/>
                    <w:bottom w:val="none" w:sz="0" w:space="0" w:color="auto"/>
                    <w:right w:val="none" w:sz="0" w:space="0" w:color="auto"/>
                  </w:divBdr>
                  <w:divsChild>
                    <w:div w:id="1254431740">
                      <w:marLeft w:val="0"/>
                      <w:marRight w:val="0"/>
                      <w:marTop w:val="0"/>
                      <w:marBottom w:val="0"/>
                      <w:divBdr>
                        <w:top w:val="none" w:sz="0" w:space="0" w:color="auto"/>
                        <w:left w:val="none" w:sz="0" w:space="0" w:color="auto"/>
                        <w:bottom w:val="none" w:sz="0" w:space="0" w:color="auto"/>
                        <w:right w:val="none" w:sz="0" w:space="0" w:color="auto"/>
                      </w:divBdr>
                    </w:div>
                  </w:divsChild>
                </w:div>
                <w:div w:id="681467917">
                  <w:marLeft w:val="0"/>
                  <w:marRight w:val="0"/>
                  <w:marTop w:val="0"/>
                  <w:marBottom w:val="0"/>
                  <w:divBdr>
                    <w:top w:val="none" w:sz="0" w:space="0" w:color="auto"/>
                    <w:left w:val="none" w:sz="0" w:space="0" w:color="auto"/>
                    <w:bottom w:val="none" w:sz="0" w:space="0" w:color="auto"/>
                    <w:right w:val="none" w:sz="0" w:space="0" w:color="auto"/>
                  </w:divBdr>
                  <w:divsChild>
                    <w:div w:id="651443582">
                      <w:marLeft w:val="0"/>
                      <w:marRight w:val="0"/>
                      <w:marTop w:val="0"/>
                      <w:marBottom w:val="0"/>
                      <w:divBdr>
                        <w:top w:val="none" w:sz="0" w:space="0" w:color="auto"/>
                        <w:left w:val="none" w:sz="0" w:space="0" w:color="auto"/>
                        <w:bottom w:val="none" w:sz="0" w:space="0" w:color="auto"/>
                        <w:right w:val="none" w:sz="0" w:space="0" w:color="auto"/>
                      </w:divBdr>
                    </w:div>
                  </w:divsChild>
                </w:div>
                <w:div w:id="693577333">
                  <w:marLeft w:val="0"/>
                  <w:marRight w:val="0"/>
                  <w:marTop w:val="0"/>
                  <w:marBottom w:val="0"/>
                  <w:divBdr>
                    <w:top w:val="none" w:sz="0" w:space="0" w:color="auto"/>
                    <w:left w:val="none" w:sz="0" w:space="0" w:color="auto"/>
                    <w:bottom w:val="none" w:sz="0" w:space="0" w:color="auto"/>
                    <w:right w:val="none" w:sz="0" w:space="0" w:color="auto"/>
                  </w:divBdr>
                  <w:divsChild>
                    <w:div w:id="502210530">
                      <w:marLeft w:val="0"/>
                      <w:marRight w:val="0"/>
                      <w:marTop w:val="0"/>
                      <w:marBottom w:val="0"/>
                      <w:divBdr>
                        <w:top w:val="none" w:sz="0" w:space="0" w:color="auto"/>
                        <w:left w:val="none" w:sz="0" w:space="0" w:color="auto"/>
                        <w:bottom w:val="none" w:sz="0" w:space="0" w:color="auto"/>
                        <w:right w:val="none" w:sz="0" w:space="0" w:color="auto"/>
                      </w:divBdr>
                    </w:div>
                  </w:divsChild>
                </w:div>
                <w:div w:id="785202411">
                  <w:marLeft w:val="0"/>
                  <w:marRight w:val="0"/>
                  <w:marTop w:val="0"/>
                  <w:marBottom w:val="0"/>
                  <w:divBdr>
                    <w:top w:val="none" w:sz="0" w:space="0" w:color="auto"/>
                    <w:left w:val="none" w:sz="0" w:space="0" w:color="auto"/>
                    <w:bottom w:val="none" w:sz="0" w:space="0" w:color="auto"/>
                    <w:right w:val="none" w:sz="0" w:space="0" w:color="auto"/>
                  </w:divBdr>
                  <w:divsChild>
                    <w:div w:id="221256780">
                      <w:marLeft w:val="0"/>
                      <w:marRight w:val="0"/>
                      <w:marTop w:val="0"/>
                      <w:marBottom w:val="0"/>
                      <w:divBdr>
                        <w:top w:val="none" w:sz="0" w:space="0" w:color="auto"/>
                        <w:left w:val="none" w:sz="0" w:space="0" w:color="auto"/>
                        <w:bottom w:val="none" w:sz="0" w:space="0" w:color="auto"/>
                        <w:right w:val="none" w:sz="0" w:space="0" w:color="auto"/>
                      </w:divBdr>
                    </w:div>
                  </w:divsChild>
                </w:div>
                <w:div w:id="933052044">
                  <w:marLeft w:val="0"/>
                  <w:marRight w:val="0"/>
                  <w:marTop w:val="0"/>
                  <w:marBottom w:val="0"/>
                  <w:divBdr>
                    <w:top w:val="none" w:sz="0" w:space="0" w:color="auto"/>
                    <w:left w:val="none" w:sz="0" w:space="0" w:color="auto"/>
                    <w:bottom w:val="none" w:sz="0" w:space="0" w:color="auto"/>
                    <w:right w:val="none" w:sz="0" w:space="0" w:color="auto"/>
                  </w:divBdr>
                  <w:divsChild>
                    <w:div w:id="842432022">
                      <w:marLeft w:val="0"/>
                      <w:marRight w:val="0"/>
                      <w:marTop w:val="0"/>
                      <w:marBottom w:val="0"/>
                      <w:divBdr>
                        <w:top w:val="none" w:sz="0" w:space="0" w:color="auto"/>
                        <w:left w:val="none" w:sz="0" w:space="0" w:color="auto"/>
                        <w:bottom w:val="none" w:sz="0" w:space="0" w:color="auto"/>
                        <w:right w:val="none" w:sz="0" w:space="0" w:color="auto"/>
                      </w:divBdr>
                    </w:div>
                  </w:divsChild>
                </w:div>
                <w:div w:id="967509227">
                  <w:marLeft w:val="0"/>
                  <w:marRight w:val="0"/>
                  <w:marTop w:val="0"/>
                  <w:marBottom w:val="0"/>
                  <w:divBdr>
                    <w:top w:val="none" w:sz="0" w:space="0" w:color="auto"/>
                    <w:left w:val="none" w:sz="0" w:space="0" w:color="auto"/>
                    <w:bottom w:val="none" w:sz="0" w:space="0" w:color="auto"/>
                    <w:right w:val="none" w:sz="0" w:space="0" w:color="auto"/>
                  </w:divBdr>
                  <w:divsChild>
                    <w:div w:id="1690714845">
                      <w:marLeft w:val="0"/>
                      <w:marRight w:val="0"/>
                      <w:marTop w:val="0"/>
                      <w:marBottom w:val="0"/>
                      <w:divBdr>
                        <w:top w:val="none" w:sz="0" w:space="0" w:color="auto"/>
                        <w:left w:val="none" w:sz="0" w:space="0" w:color="auto"/>
                        <w:bottom w:val="none" w:sz="0" w:space="0" w:color="auto"/>
                        <w:right w:val="none" w:sz="0" w:space="0" w:color="auto"/>
                      </w:divBdr>
                    </w:div>
                  </w:divsChild>
                </w:div>
                <w:div w:id="976031132">
                  <w:marLeft w:val="0"/>
                  <w:marRight w:val="0"/>
                  <w:marTop w:val="0"/>
                  <w:marBottom w:val="0"/>
                  <w:divBdr>
                    <w:top w:val="none" w:sz="0" w:space="0" w:color="auto"/>
                    <w:left w:val="none" w:sz="0" w:space="0" w:color="auto"/>
                    <w:bottom w:val="none" w:sz="0" w:space="0" w:color="auto"/>
                    <w:right w:val="none" w:sz="0" w:space="0" w:color="auto"/>
                  </w:divBdr>
                  <w:divsChild>
                    <w:div w:id="1684747456">
                      <w:marLeft w:val="0"/>
                      <w:marRight w:val="0"/>
                      <w:marTop w:val="0"/>
                      <w:marBottom w:val="0"/>
                      <w:divBdr>
                        <w:top w:val="none" w:sz="0" w:space="0" w:color="auto"/>
                        <w:left w:val="none" w:sz="0" w:space="0" w:color="auto"/>
                        <w:bottom w:val="none" w:sz="0" w:space="0" w:color="auto"/>
                        <w:right w:val="none" w:sz="0" w:space="0" w:color="auto"/>
                      </w:divBdr>
                    </w:div>
                  </w:divsChild>
                </w:div>
                <w:div w:id="1017729018">
                  <w:marLeft w:val="0"/>
                  <w:marRight w:val="0"/>
                  <w:marTop w:val="0"/>
                  <w:marBottom w:val="0"/>
                  <w:divBdr>
                    <w:top w:val="none" w:sz="0" w:space="0" w:color="auto"/>
                    <w:left w:val="none" w:sz="0" w:space="0" w:color="auto"/>
                    <w:bottom w:val="none" w:sz="0" w:space="0" w:color="auto"/>
                    <w:right w:val="none" w:sz="0" w:space="0" w:color="auto"/>
                  </w:divBdr>
                  <w:divsChild>
                    <w:div w:id="702902635">
                      <w:marLeft w:val="0"/>
                      <w:marRight w:val="0"/>
                      <w:marTop w:val="0"/>
                      <w:marBottom w:val="0"/>
                      <w:divBdr>
                        <w:top w:val="none" w:sz="0" w:space="0" w:color="auto"/>
                        <w:left w:val="none" w:sz="0" w:space="0" w:color="auto"/>
                        <w:bottom w:val="none" w:sz="0" w:space="0" w:color="auto"/>
                        <w:right w:val="none" w:sz="0" w:space="0" w:color="auto"/>
                      </w:divBdr>
                    </w:div>
                  </w:divsChild>
                </w:div>
                <w:div w:id="1034111225">
                  <w:marLeft w:val="0"/>
                  <w:marRight w:val="0"/>
                  <w:marTop w:val="0"/>
                  <w:marBottom w:val="0"/>
                  <w:divBdr>
                    <w:top w:val="none" w:sz="0" w:space="0" w:color="auto"/>
                    <w:left w:val="none" w:sz="0" w:space="0" w:color="auto"/>
                    <w:bottom w:val="none" w:sz="0" w:space="0" w:color="auto"/>
                    <w:right w:val="none" w:sz="0" w:space="0" w:color="auto"/>
                  </w:divBdr>
                  <w:divsChild>
                    <w:div w:id="1037973813">
                      <w:marLeft w:val="0"/>
                      <w:marRight w:val="0"/>
                      <w:marTop w:val="0"/>
                      <w:marBottom w:val="0"/>
                      <w:divBdr>
                        <w:top w:val="none" w:sz="0" w:space="0" w:color="auto"/>
                        <w:left w:val="none" w:sz="0" w:space="0" w:color="auto"/>
                        <w:bottom w:val="none" w:sz="0" w:space="0" w:color="auto"/>
                        <w:right w:val="none" w:sz="0" w:space="0" w:color="auto"/>
                      </w:divBdr>
                    </w:div>
                  </w:divsChild>
                </w:div>
                <w:div w:id="1058363725">
                  <w:marLeft w:val="0"/>
                  <w:marRight w:val="0"/>
                  <w:marTop w:val="0"/>
                  <w:marBottom w:val="0"/>
                  <w:divBdr>
                    <w:top w:val="none" w:sz="0" w:space="0" w:color="auto"/>
                    <w:left w:val="none" w:sz="0" w:space="0" w:color="auto"/>
                    <w:bottom w:val="none" w:sz="0" w:space="0" w:color="auto"/>
                    <w:right w:val="none" w:sz="0" w:space="0" w:color="auto"/>
                  </w:divBdr>
                  <w:divsChild>
                    <w:div w:id="1811632469">
                      <w:marLeft w:val="0"/>
                      <w:marRight w:val="0"/>
                      <w:marTop w:val="0"/>
                      <w:marBottom w:val="0"/>
                      <w:divBdr>
                        <w:top w:val="none" w:sz="0" w:space="0" w:color="auto"/>
                        <w:left w:val="none" w:sz="0" w:space="0" w:color="auto"/>
                        <w:bottom w:val="none" w:sz="0" w:space="0" w:color="auto"/>
                        <w:right w:val="none" w:sz="0" w:space="0" w:color="auto"/>
                      </w:divBdr>
                    </w:div>
                  </w:divsChild>
                </w:div>
                <w:div w:id="1130242103">
                  <w:marLeft w:val="0"/>
                  <w:marRight w:val="0"/>
                  <w:marTop w:val="0"/>
                  <w:marBottom w:val="0"/>
                  <w:divBdr>
                    <w:top w:val="none" w:sz="0" w:space="0" w:color="auto"/>
                    <w:left w:val="none" w:sz="0" w:space="0" w:color="auto"/>
                    <w:bottom w:val="none" w:sz="0" w:space="0" w:color="auto"/>
                    <w:right w:val="none" w:sz="0" w:space="0" w:color="auto"/>
                  </w:divBdr>
                  <w:divsChild>
                    <w:div w:id="978876720">
                      <w:marLeft w:val="0"/>
                      <w:marRight w:val="0"/>
                      <w:marTop w:val="0"/>
                      <w:marBottom w:val="0"/>
                      <w:divBdr>
                        <w:top w:val="none" w:sz="0" w:space="0" w:color="auto"/>
                        <w:left w:val="none" w:sz="0" w:space="0" w:color="auto"/>
                        <w:bottom w:val="none" w:sz="0" w:space="0" w:color="auto"/>
                        <w:right w:val="none" w:sz="0" w:space="0" w:color="auto"/>
                      </w:divBdr>
                    </w:div>
                  </w:divsChild>
                </w:div>
                <w:div w:id="1181890537">
                  <w:marLeft w:val="0"/>
                  <w:marRight w:val="0"/>
                  <w:marTop w:val="0"/>
                  <w:marBottom w:val="0"/>
                  <w:divBdr>
                    <w:top w:val="none" w:sz="0" w:space="0" w:color="auto"/>
                    <w:left w:val="none" w:sz="0" w:space="0" w:color="auto"/>
                    <w:bottom w:val="none" w:sz="0" w:space="0" w:color="auto"/>
                    <w:right w:val="none" w:sz="0" w:space="0" w:color="auto"/>
                  </w:divBdr>
                  <w:divsChild>
                    <w:div w:id="704060059">
                      <w:marLeft w:val="0"/>
                      <w:marRight w:val="0"/>
                      <w:marTop w:val="0"/>
                      <w:marBottom w:val="0"/>
                      <w:divBdr>
                        <w:top w:val="none" w:sz="0" w:space="0" w:color="auto"/>
                        <w:left w:val="none" w:sz="0" w:space="0" w:color="auto"/>
                        <w:bottom w:val="none" w:sz="0" w:space="0" w:color="auto"/>
                        <w:right w:val="none" w:sz="0" w:space="0" w:color="auto"/>
                      </w:divBdr>
                    </w:div>
                  </w:divsChild>
                </w:div>
                <w:div w:id="1212764577">
                  <w:marLeft w:val="0"/>
                  <w:marRight w:val="0"/>
                  <w:marTop w:val="0"/>
                  <w:marBottom w:val="0"/>
                  <w:divBdr>
                    <w:top w:val="none" w:sz="0" w:space="0" w:color="auto"/>
                    <w:left w:val="none" w:sz="0" w:space="0" w:color="auto"/>
                    <w:bottom w:val="none" w:sz="0" w:space="0" w:color="auto"/>
                    <w:right w:val="none" w:sz="0" w:space="0" w:color="auto"/>
                  </w:divBdr>
                  <w:divsChild>
                    <w:div w:id="1554727856">
                      <w:marLeft w:val="0"/>
                      <w:marRight w:val="0"/>
                      <w:marTop w:val="0"/>
                      <w:marBottom w:val="0"/>
                      <w:divBdr>
                        <w:top w:val="none" w:sz="0" w:space="0" w:color="auto"/>
                        <w:left w:val="none" w:sz="0" w:space="0" w:color="auto"/>
                        <w:bottom w:val="none" w:sz="0" w:space="0" w:color="auto"/>
                        <w:right w:val="none" w:sz="0" w:space="0" w:color="auto"/>
                      </w:divBdr>
                    </w:div>
                  </w:divsChild>
                </w:div>
                <w:div w:id="1215124198">
                  <w:marLeft w:val="0"/>
                  <w:marRight w:val="0"/>
                  <w:marTop w:val="0"/>
                  <w:marBottom w:val="0"/>
                  <w:divBdr>
                    <w:top w:val="none" w:sz="0" w:space="0" w:color="auto"/>
                    <w:left w:val="none" w:sz="0" w:space="0" w:color="auto"/>
                    <w:bottom w:val="none" w:sz="0" w:space="0" w:color="auto"/>
                    <w:right w:val="none" w:sz="0" w:space="0" w:color="auto"/>
                  </w:divBdr>
                  <w:divsChild>
                    <w:div w:id="619260592">
                      <w:marLeft w:val="0"/>
                      <w:marRight w:val="0"/>
                      <w:marTop w:val="0"/>
                      <w:marBottom w:val="0"/>
                      <w:divBdr>
                        <w:top w:val="none" w:sz="0" w:space="0" w:color="auto"/>
                        <w:left w:val="none" w:sz="0" w:space="0" w:color="auto"/>
                        <w:bottom w:val="none" w:sz="0" w:space="0" w:color="auto"/>
                        <w:right w:val="none" w:sz="0" w:space="0" w:color="auto"/>
                      </w:divBdr>
                    </w:div>
                  </w:divsChild>
                </w:div>
                <w:div w:id="1271081565">
                  <w:marLeft w:val="0"/>
                  <w:marRight w:val="0"/>
                  <w:marTop w:val="0"/>
                  <w:marBottom w:val="0"/>
                  <w:divBdr>
                    <w:top w:val="none" w:sz="0" w:space="0" w:color="auto"/>
                    <w:left w:val="none" w:sz="0" w:space="0" w:color="auto"/>
                    <w:bottom w:val="none" w:sz="0" w:space="0" w:color="auto"/>
                    <w:right w:val="none" w:sz="0" w:space="0" w:color="auto"/>
                  </w:divBdr>
                  <w:divsChild>
                    <w:div w:id="1506748054">
                      <w:marLeft w:val="0"/>
                      <w:marRight w:val="0"/>
                      <w:marTop w:val="0"/>
                      <w:marBottom w:val="0"/>
                      <w:divBdr>
                        <w:top w:val="none" w:sz="0" w:space="0" w:color="auto"/>
                        <w:left w:val="none" w:sz="0" w:space="0" w:color="auto"/>
                        <w:bottom w:val="none" w:sz="0" w:space="0" w:color="auto"/>
                        <w:right w:val="none" w:sz="0" w:space="0" w:color="auto"/>
                      </w:divBdr>
                    </w:div>
                  </w:divsChild>
                </w:div>
                <w:div w:id="1304234692">
                  <w:marLeft w:val="0"/>
                  <w:marRight w:val="0"/>
                  <w:marTop w:val="0"/>
                  <w:marBottom w:val="0"/>
                  <w:divBdr>
                    <w:top w:val="none" w:sz="0" w:space="0" w:color="auto"/>
                    <w:left w:val="none" w:sz="0" w:space="0" w:color="auto"/>
                    <w:bottom w:val="none" w:sz="0" w:space="0" w:color="auto"/>
                    <w:right w:val="none" w:sz="0" w:space="0" w:color="auto"/>
                  </w:divBdr>
                  <w:divsChild>
                    <w:div w:id="1524326228">
                      <w:marLeft w:val="0"/>
                      <w:marRight w:val="0"/>
                      <w:marTop w:val="0"/>
                      <w:marBottom w:val="0"/>
                      <w:divBdr>
                        <w:top w:val="none" w:sz="0" w:space="0" w:color="auto"/>
                        <w:left w:val="none" w:sz="0" w:space="0" w:color="auto"/>
                        <w:bottom w:val="none" w:sz="0" w:space="0" w:color="auto"/>
                        <w:right w:val="none" w:sz="0" w:space="0" w:color="auto"/>
                      </w:divBdr>
                    </w:div>
                  </w:divsChild>
                </w:div>
                <w:div w:id="1352143512">
                  <w:marLeft w:val="0"/>
                  <w:marRight w:val="0"/>
                  <w:marTop w:val="0"/>
                  <w:marBottom w:val="0"/>
                  <w:divBdr>
                    <w:top w:val="none" w:sz="0" w:space="0" w:color="auto"/>
                    <w:left w:val="none" w:sz="0" w:space="0" w:color="auto"/>
                    <w:bottom w:val="none" w:sz="0" w:space="0" w:color="auto"/>
                    <w:right w:val="none" w:sz="0" w:space="0" w:color="auto"/>
                  </w:divBdr>
                  <w:divsChild>
                    <w:div w:id="1476490997">
                      <w:marLeft w:val="0"/>
                      <w:marRight w:val="0"/>
                      <w:marTop w:val="0"/>
                      <w:marBottom w:val="0"/>
                      <w:divBdr>
                        <w:top w:val="none" w:sz="0" w:space="0" w:color="auto"/>
                        <w:left w:val="none" w:sz="0" w:space="0" w:color="auto"/>
                        <w:bottom w:val="none" w:sz="0" w:space="0" w:color="auto"/>
                        <w:right w:val="none" w:sz="0" w:space="0" w:color="auto"/>
                      </w:divBdr>
                    </w:div>
                  </w:divsChild>
                </w:div>
                <w:div w:id="1425224790">
                  <w:marLeft w:val="0"/>
                  <w:marRight w:val="0"/>
                  <w:marTop w:val="0"/>
                  <w:marBottom w:val="0"/>
                  <w:divBdr>
                    <w:top w:val="none" w:sz="0" w:space="0" w:color="auto"/>
                    <w:left w:val="none" w:sz="0" w:space="0" w:color="auto"/>
                    <w:bottom w:val="none" w:sz="0" w:space="0" w:color="auto"/>
                    <w:right w:val="none" w:sz="0" w:space="0" w:color="auto"/>
                  </w:divBdr>
                  <w:divsChild>
                    <w:div w:id="282461994">
                      <w:marLeft w:val="0"/>
                      <w:marRight w:val="0"/>
                      <w:marTop w:val="0"/>
                      <w:marBottom w:val="0"/>
                      <w:divBdr>
                        <w:top w:val="none" w:sz="0" w:space="0" w:color="auto"/>
                        <w:left w:val="none" w:sz="0" w:space="0" w:color="auto"/>
                        <w:bottom w:val="none" w:sz="0" w:space="0" w:color="auto"/>
                        <w:right w:val="none" w:sz="0" w:space="0" w:color="auto"/>
                      </w:divBdr>
                    </w:div>
                  </w:divsChild>
                </w:div>
                <w:div w:id="1430154894">
                  <w:marLeft w:val="0"/>
                  <w:marRight w:val="0"/>
                  <w:marTop w:val="0"/>
                  <w:marBottom w:val="0"/>
                  <w:divBdr>
                    <w:top w:val="none" w:sz="0" w:space="0" w:color="auto"/>
                    <w:left w:val="none" w:sz="0" w:space="0" w:color="auto"/>
                    <w:bottom w:val="none" w:sz="0" w:space="0" w:color="auto"/>
                    <w:right w:val="none" w:sz="0" w:space="0" w:color="auto"/>
                  </w:divBdr>
                  <w:divsChild>
                    <w:div w:id="1787195589">
                      <w:marLeft w:val="0"/>
                      <w:marRight w:val="0"/>
                      <w:marTop w:val="0"/>
                      <w:marBottom w:val="0"/>
                      <w:divBdr>
                        <w:top w:val="none" w:sz="0" w:space="0" w:color="auto"/>
                        <w:left w:val="none" w:sz="0" w:space="0" w:color="auto"/>
                        <w:bottom w:val="none" w:sz="0" w:space="0" w:color="auto"/>
                        <w:right w:val="none" w:sz="0" w:space="0" w:color="auto"/>
                      </w:divBdr>
                    </w:div>
                  </w:divsChild>
                </w:div>
                <w:div w:id="1445537707">
                  <w:marLeft w:val="0"/>
                  <w:marRight w:val="0"/>
                  <w:marTop w:val="0"/>
                  <w:marBottom w:val="0"/>
                  <w:divBdr>
                    <w:top w:val="none" w:sz="0" w:space="0" w:color="auto"/>
                    <w:left w:val="none" w:sz="0" w:space="0" w:color="auto"/>
                    <w:bottom w:val="none" w:sz="0" w:space="0" w:color="auto"/>
                    <w:right w:val="none" w:sz="0" w:space="0" w:color="auto"/>
                  </w:divBdr>
                  <w:divsChild>
                    <w:div w:id="52319447">
                      <w:marLeft w:val="0"/>
                      <w:marRight w:val="0"/>
                      <w:marTop w:val="0"/>
                      <w:marBottom w:val="0"/>
                      <w:divBdr>
                        <w:top w:val="none" w:sz="0" w:space="0" w:color="auto"/>
                        <w:left w:val="none" w:sz="0" w:space="0" w:color="auto"/>
                        <w:bottom w:val="none" w:sz="0" w:space="0" w:color="auto"/>
                        <w:right w:val="none" w:sz="0" w:space="0" w:color="auto"/>
                      </w:divBdr>
                    </w:div>
                  </w:divsChild>
                </w:div>
                <w:div w:id="1465196497">
                  <w:marLeft w:val="0"/>
                  <w:marRight w:val="0"/>
                  <w:marTop w:val="0"/>
                  <w:marBottom w:val="0"/>
                  <w:divBdr>
                    <w:top w:val="none" w:sz="0" w:space="0" w:color="auto"/>
                    <w:left w:val="none" w:sz="0" w:space="0" w:color="auto"/>
                    <w:bottom w:val="none" w:sz="0" w:space="0" w:color="auto"/>
                    <w:right w:val="none" w:sz="0" w:space="0" w:color="auto"/>
                  </w:divBdr>
                  <w:divsChild>
                    <w:div w:id="748846261">
                      <w:marLeft w:val="0"/>
                      <w:marRight w:val="0"/>
                      <w:marTop w:val="0"/>
                      <w:marBottom w:val="0"/>
                      <w:divBdr>
                        <w:top w:val="none" w:sz="0" w:space="0" w:color="auto"/>
                        <w:left w:val="none" w:sz="0" w:space="0" w:color="auto"/>
                        <w:bottom w:val="none" w:sz="0" w:space="0" w:color="auto"/>
                        <w:right w:val="none" w:sz="0" w:space="0" w:color="auto"/>
                      </w:divBdr>
                    </w:div>
                  </w:divsChild>
                </w:div>
                <w:div w:id="1468667929">
                  <w:marLeft w:val="0"/>
                  <w:marRight w:val="0"/>
                  <w:marTop w:val="0"/>
                  <w:marBottom w:val="0"/>
                  <w:divBdr>
                    <w:top w:val="none" w:sz="0" w:space="0" w:color="auto"/>
                    <w:left w:val="none" w:sz="0" w:space="0" w:color="auto"/>
                    <w:bottom w:val="none" w:sz="0" w:space="0" w:color="auto"/>
                    <w:right w:val="none" w:sz="0" w:space="0" w:color="auto"/>
                  </w:divBdr>
                  <w:divsChild>
                    <w:div w:id="1879973265">
                      <w:marLeft w:val="0"/>
                      <w:marRight w:val="0"/>
                      <w:marTop w:val="0"/>
                      <w:marBottom w:val="0"/>
                      <w:divBdr>
                        <w:top w:val="none" w:sz="0" w:space="0" w:color="auto"/>
                        <w:left w:val="none" w:sz="0" w:space="0" w:color="auto"/>
                        <w:bottom w:val="none" w:sz="0" w:space="0" w:color="auto"/>
                        <w:right w:val="none" w:sz="0" w:space="0" w:color="auto"/>
                      </w:divBdr>
                    </w:div>
                  </w:divsChild>
                </w:div>
                <w:div w:id="1512833752">
                  <w:marLeft w:val="0"/>
                  <w:marRight w:val="0"/>
                  <w:marTop w:val="0"/>
                  <w:marBottom w:val="0"/>
                  <w:divBdr>
                    <w:top w:val="none" w:sz="0" w:space="0" w:color="auto"/>
                    <w:left w:val="none" w:sz="0" w:space="0" w:color="auto"/>
                    <w:bottom w:val="none" w:sz="0" w:space="0" w:color="auto"/>
                    <w:right w:val="none" w:sz="0" w:space="0" w:color="auto"/>
                  </w:divBdr>
                  <w:divsChild>
                    <w:div w:id="411507309">
                      <w:marLeft w:val="0"/>
                      <w:marRight w:val="0"/>
                      <w:marTop w:val="0"/>
                      <w:marBottom w:val="0"/>
                      <w:divBdr>
                        <w:top w:val="none" w:sz="0" w:space="0" w:color="auto"/>
                        <w:left w:val="none" w:sz="0" w:space="0" w:color="auto"/>
                        <w:bottom w:val="none" w:sz="0" w:space="0" w:color="auto"/>
                        <w:right w:val="none" w:sz="0" w:space="0" w:color="auto"/>
                      </w:divBdr>
                    </w:div>
                  </w:divsChild>
                </w:div>
                <w:div w:id="1579048442">
                  <w:marLeft w:val="0"/>
                  <w:marRight w:val="0"/>
                  <w:marTop w:val="0"/>
                  <w:marBottom w:val="0"/>
                  <w:divBdr>
                    <w:top w:val="none" w:sz="0" w:space="0" w:color="auto"/>
                    <w:left w:val="none" w:sz="0" w:space="0" w:color="auto"/>
                    <w:bottom w:val="none" w:sz="0" w:space="0" w:color="auto"/>
                    <w:right w:val="none" w:sz="0" w:space="0" w:color="auto"/>
                  </w:divBdr>
                  <w:divsChild>
                    <w:div w:id="24914722">
                      <w:marLeft w:val="0"/>
                      <w:marRight w:val="0"/>
                      <w:marTop w:val="0"/>
                      <w:marBottom w:val="0"/>
                      <w:divBdr>
                        <w:top w:val="none" w:sz="0" w:space="0" w:color="auto"/>
                        <w:left w:val="none" w:sz="0" w:space="0" w:color="auto"/>
                        <w:bottom w:val="none" w:sz="0" w:space="0" w:color="auto"/>
                        <w:right w:val="none" w:sz="0" w:space="0" w:color="auto"/>
                      </w:divBdr>
                    </w:div>
                  </w:divsChild>
                </w:div>
                <w:div w:id="1657763989">
                  <w:marLeft w:val="0"/>
                  <w:marRight w:val="0"/>
                  <w:marTop w:val="0"/>
                  <w:marBottom w:val="0"/>
                  <w:divBdr>
                    <w:top w:val="none" w:sz="0" w:space="0" w:color="auto"/>
                    <w:left w:val="none" w:sz="0" w:space="0" w:color="auto"/>
                    <w:bottom w:val="none" w:sz="0" w:space="0" w:color="auto"/>
                    <w:right w:val="none" w:sz="0" w:space="0" w:color="auto"/>
                  </w:divBdr>
                  <w:divsChild>
                    <w:div w:id="918292767">
                      <w:marLeft w:val="0"/>
                      <w:marRight w:val="0"/>
                      <w:marTop w:val="0"/>
                      <w:marBottom w:val="0"/>
                      <w:divBdr>
                        <w:top w:val="none" w:sz="0" w:space="0" w:color="auto"/>
                        <w:left w:val="none" w:sz="0" w:space="0" w:color="auto"/>
                        <w:bottom w:val="none" w:sz="0" w:space="0" w:color="auto"/>
                        <w:right w:val="none" w:sz="0" w:space="0" w:color="auto"/>
                      </w:divBdr>
                    </w:div>
                  </w:divsChild>
                </w:div>
                <w:div w:id="1675498348">
                  <w:marLeft w:val="0"/>
                  <w:marRight w:val="0"/>
                  <w:marTop w:val="0"/>
                  <w:marBottom w:val="0"/>
                  <w:divBdr>
                    <w:top w:val="none" w:sz="0" w:space="0" w:color="auto"/>
                    <w:left w:val="none" w:sz="0" w:space="0" w:color="auto"/>
                    <w:bottom w:val="none" w:sz="0" w:space="0" w:color="auto"/>
                    <w:right w:val="none" w:sz="0" w:space="0" w:color="auto"/>
                  </w:divBdr>
                  <w:divsChild>
                    <w:div w:id="951204010">
                      <w:marLeft w:val="0"/>
                      <w:marRight w:val="0"/>
                      <w:marTop w:val="0"/>
                      <w:marBottom w:val="0"/>
                      <w:divBdr>
                        <w:top w:val="none" w:sz="0" w:space="0" w:color="auto"/>
                        <w:left w:val="none" w:sz="0" w:space="0" w:color="auto"/>
                        <w:bottom w:val="none" w:sz="0" w:space="0" w:color="auto"/>
                        <w:right w:val="none" w:sz="0" w:space="0" w:color="auto"/>
                      </w:divBdr>
                    </w:div>
                  </w:divsChild>
                </w:div>
                <w:div w:id="1699701772">
                  <w:marLeft w:val="0"/>
                  <w:marRight w:val="0"/>
                  <w:marTop w:val="0"/>
                  <w:marBottom w:val="0"/>
                  <w:divBdr>
                    <w:top w:val="none" w:sz="0" w:space="0" w:color="auto"/>
                    <w:left w:val="none" w:sz="0" w:space="0" w:color="auto"/>
                    <w:bottom w:val="none" w:sz="0" w:space="0" w:color="auto"/>
                    <w:right w:val="none" w:sz="0" w:space="0" w:color="auto"/>
                  </w:divBdr>
                  <w:divsChild>
                    <w:div w:id="825977696">
                      <w:marLeft w:val="0"/>
                      <w:marRight w:val="0"/>
                      <w:marTop w:val="0"/>
                      <w:marBottom w:val="0"/>
                      <w:divBdr>
                        <w:top w:val="none" w:sz="0" w:space="0" w:color="auto"/>
                        <w:left w:val="none" w:sz="0" w:space="0" w:color="auto"/>
                        <w:bottom w:val="none" w:sz="0" w:space="0" w:color="auto"/>
                        <w:right w:val="none" w:sz="0" w:space="0" w:color="auto"/>
                      </w:divBdr>
                    </w:div>
                  </w:divsChild>
                </w:div>
                <w:div w:id="1708603671">
                  <w:marLeft w:val="0"/>
                  <w:marRight w:val="0"/>
                  <w:marTop w:val="0"/>
                  <w:marBottom w:val="0"/>
                  <w:divBdr>
                    <w:top w:val="none" w:sz="0" w:space="0" w:color="auto"/>
                    <w:left w:val="none" w:sz="0" w:space="0" w:color="auto"/>
                    <w:bottom w:val="none" w:sz="0" w:space="0" w:color="auto"/>
                    <w:right w:val="none" w:sz="0" w:space="0" w:color="auto"/>
                  </w:divBdr>
                  <w:divsChild>
                    <w:div w:id="670564658">
                      <w:marLeft w:val="0"/>
                      <w:marRight w:val="0"/>
                      <w:marTop w:val="0"/>
                      <w:marBottom w:val="0"/>
                      <w:divBdr>
                        <w:top w:val="none" w:sz="0" w:space="0" w:color="auto"/>
                        <w:left w:val="none" w:sz="0" w:space="0" w:color="auto"/>
                        <w:bottom w:val="none" w:sz="0" w:space="0" w:color="auto"/>
                        <w:right w:val="none" w:sz="0" w:space="0" w:color="auto"/>
                      </w:divBdr>
                    </w:div>
                  </w:divsChild>
                </w:div>
                <w:div w:id="1717310932">
                  <w:marLeft w:val="0"/>
                  <w:marRight w:val="0"/>
                  <w:marTop w:val="0"/>
                  <w:marBottom w:val="0"/>
                  <w:divBdr>
                    <w:top w:val="none" w:sz="0" w:space="0" w:color="auto"/>
                    <w:left w:val="none" w:sz="0" w:space="0" w:color="auto"/>
                    <w:bottom w:val="none" w:sz="0" w:space="0" w:color="auto"/>
                    <w:right w:val="none" w:sz="0" w:space="0" w:color="auto"/>
                  </w:divBdr>
                  <w:divsChild>
                    <w:div w:id="507409729">
                      <w:marLeft w:val="0"/>
                      <w:marRight w:val="0"/>
                      <w:marTop w:val="0"/>
                      <w:marBottom w:val="0"/>
                      <w:divBdr>
                        <w:top w:val="none" w:sz="0" w:space="0" w:color="auto"/>
                        <w:left w:val="none" w:sz="0" w:space="0" w:color="auto"/>
                        <w:bottom w:val="none" w:sz="0" w:space="0" w:color="auto"/>
                        <w:right w:val="none" w:sz="0" w:space="0" w:color="auto"/>
                      </w:divBdr>
                    </w:div>
                  </w:divsChild>
                </w:div>
                <w:div w:id="1880362683">
                  <w:marLeft w:val="0"/>
                  <w:marRight w:val="0"/>
                  <w:marTop w:val="0"/>
                  <w:marBottom w:val="0"/>
                  <w:divBdr>
                    <w:top w:val="none" w:sz="0" w:space="0" w:color="auto"/>
                    <w:left w:val="none" w:sz="0" w:space="0" w:color="auto"/>
                    <w:bottom w:val="none" w:sz="0" w:space="0" w:color="auto"/>
                    <w:right w:val="none" w:sz="0" w:space="0" w:color="auto"/>
                  </w:divBdr>
                  <w:divsChild>
                    <w:div w:id="1812863825">
                      <w:marLeft w:val="0"/>
                      <w:marRight w:val="0"/>
                      <w:marTop w:val="0"/>
                      <w:marBottom w:val="0"/>
                      <w:divBdr>
                        <w:top w:val="none" w:sz="0" w:space="0" w:color="auto"/>
                        <w:left w:val="none" w:sz="0" w:space="0" w:color="auto"/>
                        <w:bottom w:val="none" w:sz="0" w:space="0" w:color="auto"/>
                        <w:right w:val="none" w:sz="0" w:space="0" w:color="auto"/>
                      </w:divBdr>
                    </w:div>
                  </w:divsChild>
                </w:div>
                <w:div w:id="1940334544">
                  <w:marLeft w:val="0"/>
                  <w:marRight w:val="0"/>
                  <w:marTop w:val="0"/>
                  <w:marBottom w:val="0"/>
                  <w:divBdr>
                    <w:top w:val="none" w:sz="0" w:space="0" w:color="auto"/>
                    <w:left w:val="none" w:sz="0" w:space="0" w:color="auto"/>
                    <w:bottom w:val="none" w:sz="0" w:space="0" w:color="auto"/>
                    <w:right w:val="none" w:sz="0" w:space="0" w:color="auto"/>
                  </w:divBdr>
                  <w:divsChild>
                    <w:div w:id="1728601111">
                      <w:marLeft w:val="0"/>
                      <w:marRight w:val="0"/>
                      <w:marTop w:val="0"/>
                      <w:marBottom w:val="0"/>
                      <w:divBdr>
                        <w:top w:val="none" w:sz="0" w:space="0" w:color="auto"/>
                        <w:left w:val="none" w:sz="0" w:space="0" w:color="auto"/>
                        <w:bottom w:val="none" w:sz="0" w:space="0" w:color="auto"/>
                        <w:right w:val="none" w:sz="0" w:space="0" w:color="auto"/>
                      </w:divBdr>
                    </w:div>
                  </w:divsChild>
                </w:div>
                <w:div w:id="1979872358">
                  <w:marLeft w:val="0"/>
                  <w:marRight w:val="0"/>
                  <w:marTop w:val="0"/>
                  <w:marBottom w:val="0"/>
                  <w:divBdr>
                    <w:top w:val="none" w:sz="0" w:space="0" w:color="auto"/>
                    <w:left w:val="none" w:sz="0" w:space="0" w:color="auto"/>
                    <w:bottom w:val="none" w:sz="0" w:space="0" w:color="auto"/>
                    <w:right w:val="none" w:sz="0" w:space="0" w:color="auto"/>
                  </w:divBdr>
                  <w:divsChild>
                    <w:div w:id="2143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0104">
          <w:marLeft w:val="0"/>
          <w:marRight w:val="0"/>
          <w:marTop w:val="0"/>
          <w:marBottom w:val="0"/>
          <w:divBdr>
            <w:top w:val="none" w:sz="0" w:space="0" w:color="auto"/>
            <w:left w:val="none" w:sz="0" w:space="0" w:color="auto"/>
            <w:bottom w:val="none" w:sz="0" w:space="0" w:color="auto"/>
            <w:right w:val="none" w:sz="0" w:space="0" w:color="auto"/>
          </w:divBdr>
        </w:div>
        <w:div w:id="1216428127">
          <w:marLeft w:val="0"/>
          <w:marRight w:val="0"/>
          <w:marTop w:val="0"/>
          <w:marBottom w:val="0"/>
          <w:divBdr>
            <w:top w:val="none" w:sz="0" w:space="0" w:color="auto"/>
            <w:left w:val="none" w:sz="0" w:space="0" w:color="auto"/>
            <w:bottom w:val="none" w:sz="0" w:space="0" w:color="auto"/>
            <w:right w:val="none" w:sz="0" w:space="0" w:color="auto"/>
          </w:divBdr>
        </w:div>
        <w:div w:id="1504005898">
          <w:marLeft w:val="0"/>
          <w:marRight w:val="0"/>
          <w:marTop w:val="0"/>
          <w:marBottom w:val="0"/>
          <w:divBdr>
            <w:top w:val="none" w:sz="0" w:space="0" w:color="auto"/>
            <w:left w:val="none" w:sz="0" w:space="0" w:color="auto"/>
            <w:bottom w:val="none" w:sz="0" w:space="0" w:color="auto"/>
            <w:right w:val="none" w:sz="0" w:space="0" w:color="auto"/>
          </w:divBdr>
          <w:divsChild>
            <w:div w:id="358089317">
              <w:marLeft w:val="0"/>
              <w:marRight w:val="0"/>
              <w:marTop w:val="30"/>
              <w:marBottom w:val="30"/>
              <w:divBdr>
                <w:top w:val="none" w:sz="0" w:space="0" w:color="auto"/>
                <w:left w:val="none" w:sz="0" w:space="0" w:color="auto"/>
                <w:bottom w:val="none" w:sz="0" w:space="0" w:color="auto"/>
                <w:right w:val="none" w:sz="0" w:space="0" w:color="auto"/>
              </w:divBdr>
              <w:divsChild>
                <w:div w:id="154760654">
                  <w:marLeft w:val="0"/>
                  <w:marRight w:val="0"/>
                  <w:marTop w:val="0"/>
                  <w:marBottom w:val="0"/>
                  <w:divBdr>
                    <w:top w:val="none" w:sz="0" w:space="0" w:color="auto"/>
                    <w:left w:val="none" w:sz="0" w:space="0" w:color="auto"/>
                    <w:bottom w:val="none" w:sz="0" w:space="0" w:color="auto"/>
                    <w:right w:val="none" w:sz="0" w:space="0" w:color="auto"/>
                  </w:divBdr>
                  <w:divsChild>
                    <w:div w:id="1135296086">
                      <w:marLeft w:val="0"/>
                      <w:marRight w:val="0"/>
                      <w:marTop w:val="0"/>
                      <w:marBottom w:val="0"/>
                      <w:divBdr>
                        <w:top w:val="none" w:sz="0" w:space="0" w:color="auto"/>
                        <w:left w:val="none" w:sz="0" w:space="0" w:color="auto"/>
                        <w:bottom w:val="none" w:sz="0" w:space="0" w:color="auto"/>
                        <w:right w:val="none" w:sz="0" w:space="0" w:color="auto"/>
                      </w:divBdr>
                    </w:div>
                  </w:divsChild>
                </w:div>
                <w:div w:id="194274732">
                  <w:marLeft w:val="0"/>
                  <w:marRight w:val="0"/>
                  <w:marTop w:val="0"/>
                  <w:marBottom w:val="0"/>
                  <w:divBdr>
                    <w:top w:val="none" w:sz="0" w:space="0" w:color="auto"/>
                    <w:left w:val="none" w:sz="0" w:space="0" w:color="auto"/>
                    <w:bottom w:val="none" w:sz="0" w:space="0" w:color="auto"/>
                    <w:right w:val="none" w:sz="0" w:space="0" w:color="auto"/>
                  </w:divBdr>
                  <w:divsChild>
                    <w:div w:id="1878854213">
                      <w:marLeft w:val="0"/>
                      <w:marRight w:val="0"/>
                      <w:marTop w:val="0"/>
                      <w:marBottom w:val="0"/>
                      <w:divBdr>
                        <w:top w:val="none" w:sz="0" w:space="0" w:color="auto"/>
                        <w:left w:val="none" w:sz="0" w:space="0" w:color="auto"/>
                        <w:bottom w:val="none" w:sz="0" w:space="0" w:color="auto"/>
                        <w:right w:val="none" w:sz="0" w:space="0" w:color="auto"/>
                      </w:divBdr>
                    </w:div>
                  </w:divsChild>
                </w:div>
                <w:div w:id="308752428">
                  <w:marLeft w:val="0"/>
                  <w:marRight w:val="0"/>
                  <w:marTop w:val="0"/>
                  <w:marBottom w:val="0"/>
                  <w:divBdr>
                    <w:top w:val="none" w:sz="0" w:space="0" w:color="auto"/>
                    <w:left w:val="none" w:sz="0" w:space="0" w:color="auto"/>
                    <w:bottom w:val="none" w:sz="0" w:space="0" w:color="auto"/>
                    <w:right w:val="none" w:sz="0" w:space="0" w:color="auto"/>
                  </w:divBdr>
                  <w:divsChild>
                    <w:div w:id="217864892">
                      <w:marLeft w:val="0"/>
                      <w:marRight w:val="0"/>
                      <w:marTop w:val="0"/>
                      <w:marBottom w:val="0"/>
                      <w:divBdr>
                        <w:top w:val="none" w:sz="0" w:space="0" w:color="auto"/>
                        <w:left w:val="none" w:sz="0" w:space="0" w:color="auto"/>
                        <w:bottom w:val="none" w:sz="0" w:space="0" w:color="auto"/>
                        <w:right w:val="none" w:sz="0" w:space="0" w:color="auto"/>
                      </w:divBdr>
                    </w:div>
                  </w:divsChild>
                </w:div>
                <w:div w:id="352612619">
                  <w:marLeft w:val="0"/>
                  <w:marRight w:val="0"/>
                  <w:marTop w:val="0"/>
                  <w:marBottom w:val="0"/>
                  <w:divBdr>
                    <w:top w:val="none" w:sz="0" w:space="0" w:color="auto"/>
                    <w:left w:val="none" w:sz="0" w:space="0" w:color="auto"/>
                    <w:bottom w:val="none" w:sz="0" w:space="0" w:color="auto"/>
                    <w:right w:val="none" w:sz="0" w:space="0" w:color="auto"/>
                  </w:divBdr>
                  <w:divsChild>
                    <w:div w:id="238712536">
                      <w:marLeft w:val="0"/>
                      <w:marRight w:val="0"/>
                      <w:marTop w:val="0"/>
                      <w:marBottom w:val="0"/>
                      <w:divBdr>
                        <w:top w:val="none" w:sz="0" w:space="0" w:color="auto"/>
                        <w:left w:val="none" w:sz="0" w:space="0" w:color="auto"/>
                        <w:bottom w:val="none" w:sz="0" w:space="0" w:color="auto"/>
                        <w:right w:val="none" w:sz="0" w:space="0" w:color="auto"/>
                      </w:divBdr>
                    </w:div>
                    <w:div w:id="1670793722">
                      <w:marLeft w:val="0"/>
                      <w:marRight w:val="0"/>
                      <w:marTop w:val="0"/>
                      <w:marBottom w:val="0"/>
                      <w:divBdr>
                        <w:top w:val="none" w:sz="0" w:space="0" w:color="auto"/>
                        <w:left w:val="none" w:sz="0" w:space="0" w:color="auto"/>
                        <w:bottom w:val="none" w:sz="0" w:space="0" w:color="auto"/>
                        <w:right w:val="none" w:sz="0" w:space="0" w:color="auto"/>
                      </w:divBdr>
                    </w:div>
                    <w:div w:id="1746680345">
                      <w:marLeft w:val="0"/>
                      <w:marRight w:val="0"/>
                      <w:marTop w:val="0"/>
                      <w:marBottom w:val="0"/>
                      <w:divBdr>
                        <w:top w:val="none" w:sz="0" w:space="0" w:color="auto"/>
                        <w:left w:val="none" w:sz="0" w:space="0" w:color="auto"/>
                        <w:bottom w:val="none" w:sz="0" w:space="0" w:color="auto"/>
                        <w:right w:val="none" w:sz="0" w:space="0" w:color="auto"/>
                      </w:divBdr>
                    </w:div>
                  </w:divsChild>
                </w:div>
                <w:div w:id="442961709">
                  <w:marLeft w:val="0"/>
                  <w:marRight w:val="0"/>
                  <w:marTop w:val="0"/>
                  <w:marBottom w:val="0"/>
                  <w:divBdr>
                    <w:top w:val="none" w:sz="0" w:space="0" w:color="auto"/>
                    <w:left w:val="none" w:sz="0" w:space="0" w:color="auto"/>
                    <w:bottom w:val="none" w:sz="0" w:space="0" w:color="auto"/>
                    <w:right w:val="none" w:sz="0" w:space="0" w:color="auto"/>
                  </w:divBdr>
                  <w:divsChild>
                    <w:div w:id="106779026">
                      <w:marLeft w:val="0"/>
                      <w:marRight w:val="0"/>
                      <w:marTop w:val="0"/>
                      <w:marBottom w:val="0"/>
                      <w:divBdr>
                        <w:top w:val="none" w:sz="0" w:space="0" w:color="auto"/>
                        <w:left w:val="none" w:sz="0" w:space="0" w:color="auto"/>
                        <w:bottom w:val="none" w:sz="0" w:space="0" w:color="auto"/>
                        <w:right w:val="none" w:sz="0" w:space="0" w:color="auto"/>
                      </w:divBdr>
                    </w:div>
                    <w:div w:id="328948593">
                      <w:marLeft w:val="0"/>
                      <w:marRight w:val="0"/>
                      <w:marTop w:val="0"/>
                      <w:marBottom w:val="0"/>
                      <w:divBdr>
                        <w:top w:val="none" w:sz="0" w:space="0" w:color="auto"/>
                        <w:left w:val="none" w:sz="0" w:space="0" w:color="auto"/>
                        <w:bottom w:val="none" w:sz="0" w:space="0" w:color="auto"/>
                        <w:right w:val="none" w:sz="0" w:space="0" w:color="auto"/>
                      </w:divBdr>
                    </w:div>
                    <w:div w:id="438792583">
                      <w:marLeft w:val="0"/>
                      <w:marRight w:val="0"/>
                      <w:marTop w:val="0"/>
                      <w:marBottom w:val="0"/>
                      <w:divBdr>
                        <w:top w:val="none" w:sz="0" w:space="0" w:color="auto"/>
                        <w:left w:val="none" w:sz="0" w:space="0" w:color="auto"/>
                        <w:bottom w:val="none" w:sz="0" w:space="0" w:color="auto"/>
                        <w:right w:val="none" w:sz="0" w:space="0" w:color="auto"/>
                      </w:divBdr>
                    </w:div>
                    <w:div w:id="682126382">
                      <w:marLeft w:val="0"/>
                      <w:marRight w:val="0"/>
                      <w:marTop w:val="0"/>
                      <w:marBottom w:val="0"/>
                      <w:divBdr>
                        <w:top w:val="none" w:sz="0" w:space="0" w:color="auto"/>
                        <w:left w:val="none" w:sz="0" w:space="0" w:color="auto"/>
                        <w:bottom w:val="none" w:sz="0" w:space="0" w:color="auto"/>
                        <w:right w:val="none" w:sz="0" w:space="0" w:color="auto"/>
                      </w:divBdr>
                    </w:div>
                    <w:div w:id="756557056">
                      <w:marLeft w:val="0"/>
                      <w:marRight w:val="0"/>
                      <w:marTop w:val="0"/>
                      <w:marBottom w:val="0"/>
                      <w:divBdr>
                        <w:top w:val="none" w:sz="0" w:space="0" w:color="auto"/>
                        <w:left w:val="none" w:sz="0" w:space="0" w:color="auto"/>
                        <w:bottom w:val="none" w:sz="0" w:space="0" w:color="auto"/>
                        <w:right w:val="none" w:sz="0" w:space="0" w:color="auto"/>
                      </w:divBdr>
                    </w:div>
                    <w:div w:id="1269967525">
                      <w:marLeft w:val="0"/>
                      <w:marRight w:val="0"/>
                      <w:marTop w:val="0"/>
                      <w:marBottom w:val="0"/>
                      <w:divBdr>
                        <w:top w:val="none" w:sz="0" w:space="0" w:color="auto"/>
                        <w:left w:val="none" w:sz="0" w:space="0" w:color="auto"/>
                        <w:bottom w:val="none" w:sz="0" w:space="0" w:color="auto"/>
                        <w:right w:val="none" w:sz="0" w:space="0" w:color="auto"/>
                      </w:divBdr>
                    </w:div>
                    <w:div w:id="1589119455">
                      <w:marLeft w:val="0"/>
                      <w:marRight w:val="0"/>
                      <w:marTop w:val="0"/>
                      <w:marBottom w:val="0"/>
                      <w:divBdr>
                        <w:top w:val="none" w:sz="0" w:space="0" w:color="auto"/>
                        <w:left w:val="none" w:sz="0" w:space="0" w:color="auto"/>
                        <w:bottom w:val="none" w:sz="0" w:space="0" w:color="auto"/>
                        <w:right w:val="none" w:sz="0" w:space="0" w:color="auto"/>
                      </w:divBdr>
                    </w:div>
                    <w:div w:id="1592546814">
                      <w:marLeft w:val="0"/>
                      <w:marRight w:val="0"/>
                      <w:marTop w:val="0"/>
                      <w:marBottom w:val="0"/>
                      <w:divBdr>
                        <w:top w:val="none" w:sz="0" w:space="0" w:color="auto"/>
                        <w:left w:val="none" w:sz="0" w:space="0" w:color="auto"/>
                        <w:bottom w:val="none" w:sz="0" w:space="0" w:color="auto"/>
                        <w:right w:val="none" w:sz="0" w:space="0" w:color="auto"/>
                      </w:divBdr>
                    </w:div>
                    <w:div w:id="1633897967">
                      <w:marLeft w:val="0"/>
                      <w:marRight w:val="0"/>
                      <w:marTop w:val="0"/>
                      <w:marBottom w:val="0"/>
                      <w:divBdr>
                        <w:top w:val="none" w:sz="0" w:space="0" w:color="auto"/>
                        <w:left w:val="none" w:sz="0" w:space="0" w:color="auto"/>
                        <w:bottom w:val="none" w:sz="0" w:space="0" w:color="auto"/>
                        <w:right w:val="none" w:sz="0" w:space="0" w:color="auto"/>
                      </w:divBdr>
                    </w:div>
                  </w:divsChild>
                </w:div>
                <w:div w:id="449282025">
                  <w:marLeft w:val="0"/>
                  <w:marRight w:val="0"/>
                  <w:marTop w:val="0"/>
                  <w:marBottom w:val="0"/>
                  <w:divBdr>
                    <w:top w:val="none" w:sz="0" w:space="0" w:color="auto"/>
                    <w:left w:val="none" w:sz="0" w:space="0" w:color="auto"/>
                    <w:bottom w:val="none" w:sz="0" w:space="0" w:color="auto"/>
                    <w:right w:val="none" w:sz="0" w:space="0" w:color="auto"/>
                  </w:divBdr>
                  <w:divsChild>
                    <w:div w:id="159395673">
                      <w:marLeft w:val="0"/>
                      <w:marRight w:val="0"/>
                      <w:marTop w:val="0"/>
                      <w:marBottom w:val="0"/>
                      <w:divBdr>
                        <w:top w:val="none" w:sz="0" w:space="0" w:color="auto"/>
                        <w:left w:val="none" w:sz="0" w:space="0" w:color="auto"/>
                        <w:bottom w:val="none" w:sz="0" w:space="0" w:color="auto"/>
                        <w:right w:val="none" w:sz="0" w:space="0" w:color="auto"/>
                      </w:divBdr>
                    </w:div>
                    <w:div w:id="707149457">
                      <w:marLeft w:val="0"/>
                      <w:marRight w:val="0"/>
                      <w:marTop w:val="0"/>
                      <w:marBottom w:val="0"/>
                      <w:divBdr>
                        <w:top w:val="none" w:sz="0" w:space="0" w:color="auto"/>
                        <w:left w:val="none" w:sz="0" w:space="0" w:color="auto"/>
                        <w:bottom w:val="none" w:sz="0" w:space="0" w:color="auto"/>
                        <w:right w:val="none" w:sz="0" w:space="0" w:color="auto"/>
                      </w:divBdr>
                    </w:div>
                    <w:div w:id="1273436729">
                      <w:marLeft w:val="0"/>
                      <w:marRight w:val="0"/>
                      <w:marTop w:val="0"/>
                      <w:marBottom w:val="0"/>
                      <w:divBdr>
                        <w:top w:val="none" w:sz="0" w:space="0" w:color="auto"/>
                        <w:left w:val="none" w:sz="0" w:space="0" w:color="auto"/>
                        <w:bottom w:val="none" w:sz="0" w:space="0" w:color="auto"/>
                        <w:right w:val="none" w:sz="0" w:space="0" w:color="auto"/>
                      </w:divBdr>
                    </w:div>
                    <w:div w:id="1895845758">
                      <w:marLeft w:val="0"/>
                      <w:marRight w:val="0"/>
                      <w:marTop w:val="0"/>
                      <w:marBottom w:val="0"/>
                      <w:divBdr>
                        <w:top w:val="none" w:sz="0" w:space="0" w:color="auto"/>
                        <w:left w:val="none" w:sz="0" w:space="0" w:color="auto"/>
                        <w:bottom w:val="none" w:sz="0" w:space="0" w:color="auto"/>
                        <w:right w:val="none" w:sz="0" w:space="0" w:color="auto"/>
                      </w:divBdr>
                    </w:div>
                  </w:divsChild>
                </w:div>
                <w:div w:id="585967990">
                  <w:marLeft w:val="0"/>
                  <w:marRight w:val="0"/>
                  <w:marTop w:val="0"/>
                  <w:marBottom w:val="0"/>
                  <w:divBdr>
                    <w:top w:val="none" w:sz="0" w:space="0" w:color="auto"/>
                    <w:left w:val="none" w:sz="0" w:space="0" w:color="auto"/>
                    <w:bottom w:val="none" w:sz="0" w:space="0" w:color="auto"/>
                    <w:right w:val="none" w:sz="0" w:space="0" w:color="auto"/>
                  </w:divBdr>
                  <w:divsChild>
                    <w:div w:id="1693333716">
                      <w:marLeft w:val="0"/>
                      <w:marRight w:val="0"/>
                      <w:marTop w:val="0"/>
                      <w:marBottom w:val="0"/>
                      <w:divBdr>
                        <w:top w:val="none" w:sz="0" w:space="0" w:color="auto"/>
                        <w:left w:val="none" w:sz="0" w:space="0" w:color="auto"/>
                        <w:bottom w:val="none" w:sz="0" w:space="0" w:color="auto"/>
                        <w:right w:val="none" w:sz="0" w:space="0" w:color="auto"/>
                      </w:divBdr>
                    </w:div>
                  </w:divsChild>
                </w:div>
                <w:div w:id="630088751">
                  <w:marLeft w:val="0"/>
                  <w:marRight w:val="0"/>
                  <w:marTop w:val="0"/>
                  <w:marBottom w:val="0"/>
                  <w:divBdr>
                    <w:top w:val="none" w:sz="0" w:space="0" w:color="auto"/>
                    <w:left w:val="none" w:sz="0" w:space="0" w:color="auto"/>
                    <w:bottom w:val="none" w:sz="0" w:space="0" w:color="auto"/>
                    <w:right w:val="none" w:sz="0" w:space="0" w:color="auto"/>
                  </w:divBdr>
                  <w:divsChild>
                    <w:div w:id="884219523">
                      <w:marLeft w:val="0"/>
                      <w:marRight w:val="0"/>
                      <w:marTop w:val="0"/>
                      <w:marBottom w:val="0"/>
                      <w:divBdr>
                        <w:top w:val="none" w:sz="0" w:space="0" w:color="auto"/>
                        <w:left w:val="none" w:sz="0" w:space="0" w:color="auto"/>
                        <w:bottom w:val="none" w:sz="0" w:space="0" w:color="auto"/>
                        <w:right w:val="none" w:sz="0" w:space="0" w:color="auto"/>
                      </w:divBdr>
                    </w:div>
                  </w:divsChild>
                </w:div>
                <w:div w:id="902330867">
                  <w:marLeft w:val="0"/>
                  <w:marRight w:val="0"/>
                  <w:marTop w:val="0"/>
                  <w:marBottom w:val="0"/>
                  <w:divBdr>
                    <w:top w:val="none" w:sz="0" w:space="0" w:color="auto"/>
                    <w:left w:val="none" w:sz="0" w:space="0" w:color="auto"/>
                    <w:bottom w:val="none" w:sz="0" w:space="0" w:color="auto"/>
                    <w:right w:val="none" w:sz="0" w:space="0" w:color="auto"/>
                  </w:divBdr>
                  <w:divsChild>
                    <w:div w:id="178662024">
                      <w:marLeft w:val="0"/>
                      <w:marRight w:val="0"/>
                      <w:marTop w:val="0"/>
                      <w:marBottom w:val="0"/>
                      <w:divBdr>
                        <w:top w:val="none" w:sz="0" w:space="0" w:color="auto"/>
                        <w:left w:val="none" w:sz="0" w:space="0" w:color="auto"/>
                        <w:bottom w:val="none" w:sz="0" w:space="0" w:color="auto"/>
                        <w:right w:val="none" w:sz="0" w:space="0" w:color="auto"/>
                      </w:divBdr>
                    </w:div>
                  </w:divsChild>
                </w:div>
                <w:div w:id="1111634017">
                  <w:marLeft w:val="0"/>
                  <w:marRight w:val="0"/>
                  <w:marTop w:val="0"/>
                  <w:marBottom w:val="0"/>
                  <w:divBdr>
                    <w:top w:val="none" w:sz="0" w:space="0" w:color="auto"/>
                    <w:left w:val="none" w:sz="0" w:space="0" w:color="auto"/>
                    <w:bottom w:val="none" w:sz="0" w:space="0" w:color="auto"/>
                    <w:right w:val="none" w:sz="0" w:space="0" w:color="auto"/>
                  </w:divBdr>
                  <w:divsChild>
                    <w:div w:id="1223248289">
                      <w:marLeft w:val="0"/>
                      <w:marRight w:val="0"/>
                      <w:marTop w:val="0"/>
                      <w:marBottom w:val="0"/>
                      <w:divBdr>
                        <w:top w:val="none" w:sz="0" w:space="0" w:color="auto"/>
                        <w:left w:val="none" w:sz="0" w:space="0" w:color="auto"/>
                        <w:bottom w:val="none" w:sz="0" w:space="0" w:color="auto"/>
                        <w:right w:val="none" w:sz="0" w:space="0" w:color="auto"/>
                      </w:divBdr>
                    </w:div>
                  </w:divsChild>
                </w:div>
                <w:div w:id="1162353372">
                  <w:marLeft w:val="0"/>
                  <w:marRight w:val="0"/>
                  <w:marTop w:val="0"/>
                  <w:marBottom w:val="0"/>
                  <w:divBdr>
                    <w:top w:val="none" w:sz="0" w:space="0" w:color="auto"/>
                    <w:left w:val="none" w:sz="0" w:space="0" w:color="auto"/>
                    <w:bottom w:val="none" w:sz="0" w:space="0" w:color="auto"/>
                    <w:right w:val="none" w:sz="0" w:space="0" w:color="auto"/>
                  </w:divBdr>
                  <w:divsChild>
                    <w:div w:id="819149299">
                      <w:marLeft w:val="0"/>
                      <w:marRight w:val="0"/>
                      <w:marTop w:val="0"/>
                      <w:marBottom w:val="0"/>
                      <w:divBdr>
                        <w:top w:val="none" w:sz="0" w:space="0" w:color="auto"/>
                        <w:left w:val="none" w:sz="0" w:space="0" w:color="auto"/>
                        <w:bottom w:val="none" w:sz="0" w:space="0" w:color="auto"/>
                        <w:right w:val="none" w:sz="0" w:space="0" w:color="auto"/>
                      </w:divBdr>
                    </w:div>
                  </w:divsChild>
                </w:div>
                <w:div w:id="1228148375">
                  <w:marLeft w:val="0"/>
                  <w:marRight w:val="0"/>
                  <w:marTop w:val="0"/>
                  <w:marBottom w:val="0"/>
                  <w:divBdr>
                    <w:top w:val="none" w:sz="0" w:space="0" w:color="auto"/>
                    <w:left w:val="none" w:sz="0" w:space="0" w:color="auto"/>
                    <w:bottom w:val="none" w:sz="0" w:space="0" w:color="auto"/>
                    <w:right w:val="none" w:sz="0" w:space="0" w:color="auto"/>
                  </w:divBdr>
                  <w:divsChild>
                    <w:div w:id="264310507">
                      <w:marLeft w:val="0"/>
                      <w:marRight w:val="0"/>
                      <w:marTop w:val="0"/>
                      <w:marBottom w:val="0"/>
                      <w:divBdr>
                        <w:top w:val="none" w:sz="0" w:space="0" w:color="auto"/>
                        <w:left w:val="none" w:sz="0" w:space="0" w:color="auto"/>
                        <w:bottom w:val="none" w:sz="0" w:space="0" w:color="auto"/>
                        <w:right w:val="none" w:sz="0" w:space="0" w:color="auto"/>
                      </w:divBdr>
                    </w:div>
                    <w:div w:id="344866510">
                      <w:marLeft w:val="0"/>
                      <w:marRight w:val="0"/>
                      <w:marTop w:val="0"/>
                      <w:marBottom w:val="0"/>
                      <w:divBdr>
                        <w:top w:val="none" w:sz="0" w:space="0" w:color="auto"/>
                        <w:left w:val="none" w:sz="0" w:space="0" w:color="auto"/>
                        <w:bottom w:val="none" w:sz="0" w:space="0" w:color="auto"/>
                        <w:right w:val="none" w:sz="0" w:space="0" w:color="auto"/>
                      </w:divBdr>
                    </w:div>
                  </w:divsChild>
                </w:div>
                <w:div w:id="1859149558">
                  <w:marLeft w:val="0"/>
                  <w:marRight w:val="0"/>
                  <w:marTop w:val="0"/>
                  <w:marBottom w:val="0"/>
                  <w:divBdr>
                    <w:top w:val="none" w:sz="0" w:space="0" w:color="auto"/>
                    <w:left w:val="none" w:sz="0" w:space="0" w:color="auto"/>
                    <w:bottom w:val="none" w:sz="0" w:space="0" w:color="auto"/>
                    <w:right w:val="none" w:sz="0" w:space="0" w:color="auto"/>
                  </w:divBdr>
                  <w:divsChild>
                    <w:div w:id="258368405">
                      <w:marLeft w:val="0"/>
                      <w:marRight w:val="0"/>
                      <w:marTop w:val="0"/>
                      <w:marBottom w:val="0"/>
                      <w:divBdr>
                        <w:top w:val="none" w:sz="0" w:space="0" w:color="auto"/>
                        <w:left w:val="none" w:sz="0" w:space="0" w:color="auto"/>
                        <w:bottom w:val="none" w:sz="0" w:space="0" w:color="auto"/>
                        <w:right w:val="none" w:sz="0" w:space="0" w:color="auto"/>
                      </w:divBdr>
                    </w:div>
                  </w:divsChild>
                </w:div>
                <w:div w:id="1928076428">
                  <w:marLeft w:val="0"/>
                  <w:marRight w:val="0"/>
                  <w:marTop w:val="0"/>
                  <w:marBottom w:val="0"/>
                  <w:divBdr>
                    <w:top w:val="none" w:sz="0" w:space="0" w:color="auto"/>
                    <w:left w:val="none" w:sz="0" w:space="0" w:color="auto"/>
                    <w:bottom w:val="none" w:sz="0" w:space="0" w:color="auto"/>
                    <w:right w:val="none" w:sz="0" w:space="0" w:color="auto"/>
                  </w:divBdr>
                  <w:divsChild>
                    <w:div w:id="124933580">
                      <w:marLeft w:val="0"/>
                      <w:marRight w:val="0"/>
                      <w:marTop w:val="0"/>
                      <w:marBottom w:val="0"/>
                      <w:divBdr>
                        <w:top w:val="none" w:sz="0" w:space="0" w:color="auto"/>
                        <w:left w:val="none" w:sz="0" w:space="0" w:color="auto"/>
                        <w:bottom w:val="none" w:sz="0" w:space="0" w:color="auto"/>
                        <w:right w:val="none" w:sz="0" w:space="0" w:color="auto"/>
                      </w:divBdr>
                    </w:div>
                    <w:div w:id="167869272">
                      <w:marLeft w:val="0"/>
                      <w:marRight w:val="0"/>
                      <w:marTop w:val="0"/>
                      <w:marBottom w:val="0"/>
                      <w:divBdr>
                        <w:top w:val="none" w:sz="0" w:space="0" w:color="auto"/>
                        <w:left w:val="none" w:sz="0" w:space="0" w:color="auto"/>
                        <w:bottom w:val="none" w:sz="0" w:space="0" w:color="auto"/>
                        <w:right w:val="none" w:sz="0" w:space="0" w:color="auto"/>
                      </w:divBdr>
                    </w:div>
                    <w:div w:id="501048991">
                      <w:marLeft w:val="0"/>
                      <w:marRight w:val="0"/>
                      <w:marTop w:val="0"/>
                      <w:marBottom w:val="0"/>
                      <w:divBdr>
                        <w:top w:val="none" w:sz="0" w:space="0" w:color="auto"/>
                        <w:left w:val="none" w:sz="0" w:space="0" w:color="auto"/>
                        <w:bottom w:val="none" w:sz="0" w:space="0" w:color="auto"/>
                        <w:right w:val="none" w:sz="0" w:space="0" w:color="auto"/>
                      </w:divBdr>
                    </w:div>
                    <w:div w:id="515924214">
                      <w:marLeft w:val="0"/>
                      <w:marRight w:val="0"/>
                      <w:marTop w:val="0"/>
                      <w:marBottom w:val="0"/>
                      <w:divBdr>
                        <w:top w:val="none" w:sz="0" w:space="0" w:color="auto"/>
                        <w:left w:val="none" w:sz="0" w:space="0" w:color="auto"/>
                        <w:bottom w:val="none" w:sz="0" w:space="0" w:color="auto"/>
                        <w:right w:val="none" w:sz="0" w:space="0" w:color="auto"/>
                      </w:divBdr>
                    </w:div>
                    <w:div w:id="1810781246">
                      <w:marLeft w:val="0"/>
                      <w:marRight w:val="0"/>
                      <w:marTop w:val="0"/>
                      <w:marBottom w:val="0"/>
                      <w:divBdr>
                        <w:top w:val="none" w:sz="0" w:space="0" w:color="auto"/>
                        <w:left w:val="none" w:sz="0" w:space="0" w:color="auto"/>
                        <w:bottom w:val="none" w:sz="0" w:space="0" w:color="auto"/>
                        <w:right w:val="none" w:sz="0" w:space="0" w:color="auto"/>
                      </w:divBdr>
                    </w:div>
                  </w:divsChild>
                </w:div>
                <w:div w:id="2086487461">
                  <w:marLeft w:val="0"/>
                  <w:marRight w:val="0"/>
                  <w:marTop w:val="0"/>
                  <w:marBottom w:val="0"/>
                  <w:divBdr>
                    <w:top w:val="none" w:sz="0" w:space="0" w:color="auto"/>
                    <w:left w:val="none" w:sz="0" w:space="0" w:color="auto"/>
                    <w:bottom w:val="none" w:sz="0" w:space="0" w:color="auto"/>
                    <w:right w:val="none" w:sz="0" w:space="0" w:color="auto"/>
                  </w:divBdr>
                  <w:divsChild>
                    <w:div w:id="3861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518">
          <w:marLeft w:val="0"/>
          <w:marRight w:val="0"/>
          <w:marTop w:val="0"/>
          <w:marBottom w:val="0"/>
          <w:divBdr>
            <w:top w:val="none" w:sz="0" w:space="0" w:color="auto"/>
            <w:left w:val="none" w:sz="0" w:space="0" w:color="auto"/>
            <w:bottom w:val="none" w:sz="0" w:space="0" w:color="auto"/>
            <w:right w:val="none" w:sz="0" w:space="0" w:color="auto"/>
          </w:divBdr>
        </w:div>
      </w:divsChild>
    </w:div>
    <w:div w:id="1331910940">
      <w:bodyDiv w:val="1"/>
      <w:marLeft w:val="0"/>
      <w:marRight w:val="0"/>
      <w:marTop w:val="0"/>
      <w:marBottom w:val="0"/>
      <w:divBdr>
        <w:top w:val="none" w:sz="0" w:space="0" w:color="auto"/>
        <w:left w:val="none" w:sz="0" w:space="0" w:color="auto"/>
        <w:bottom w:val="none" w:sz="0" w:space="0" w:color="auto"/>
        <w:right w:val="none" w:sz="0" w:space="0" w:color="auto"/>
      </w:divBdr>
    </w:div>
    <w:div w:id="1361129467">
      <w:bodyDiv w:val="1"/>
      <w:marLeft w:val="0"/>
      <w:marRight w:val="0"/>
      <w:marTop w:val="0"/>
      <w:marBottom w:val="0"/>
      <w:divBdr>
        <w:top w:val="none" w:sz="0" w:space="0" w:color="auto"/>
        <w:left w:val="none" w:sz="0" w:space="0" w:color="auto"/>
        <w:bottom w:val="none" w:sz="0" w:space="0" w:color="auto"/>
        <w:right w:val="none" w:sz="0" w:space="0" w:color="auto"/>
      </w:divBdr>
    </w:div>
    <w:div w:id="1396078811">
      <w:bodyDiv w:val="1"/>
      <w:marLeft w:val="0"/>
      <w:marRight w:val="0"/>
      <w:marTop w:val="0"/>
      <w:marBottom w:val="0"/>
      <w:divBdr>
        <w:top w:val="none" w:sz="0" w:space="0" w:color="auto"/>
        <w:left w:val="none" w:sz="0" w:space="0" w:color="auto"/>
        <w:bottom w:val="none" w:sz="0" w:space="0" w:color="auto"/>
        <w:right w:val="none" w:sz="0" w:space="0" w:color="auto"/>
      </w:divBdr>
    </w:div>
    <w:div w:id="1641421964">
      <w:bodyDiv w:val="1"/>
      <w:marLeft w:val="0"/>
      <w:marRight w:val="0"/>
      <w:marTop w:val="0"/>
      <w:marBottom w:val="0"/>
      <w:divBdr>
        <w:top w:val="none" w:sz="0" w:space="0" w:color="auto"/>
        <w:left w:val="none" w:sz="0" w:space="0" w:color="auto"/>
        <w:bottom w:val="none" w:sz="0" w:space="0" w:color="auto"/>
        <w:right w:val="none" w:sz="0" w:space="0" w:color="auto"/>
      </w:divBdr>
    </w:div>
    <w:div w:id="1689066149">
      <w:bodyDiv w:val="1"/>
      <w:marLeft w:val="0"/>
      <w:marRight w:val="0"/>
      <w:marTop w:val="0"/>
      <w:marBottom w:val="0"/>
      <w:divBdr>
        <w:top w:val="none" w:sz="0" w:space="0" w:color="auto"/>
        <w:left w:val="none" w:sz="0" w:space="0" w:color="auto"/>
        <w:bottom w:val="none" w:sz="0" w:space="0" w:color="auto"/>
        <w:right w:val="none" w:sz="0" w:space="0" w:color="auto"/>
      </w:divBdr>
    </w:div>
    <w:div w:id="1693918762">
      <w:bodyDiv w:val="1"/>
      <w:marLeft w:val="0"/>
      <w:marRight w:val="0"/>
      <w:marTop w:val="0"/>
      <w:marBottom w:val="0"/>
      <w:divBdr>
        <w:top w:val="none" w:sz="0" w:space="0" w:color="auto"/>
        <w:left w:val="none" w:sz="0" w:space="0" w:color="auto"/>
        <w:bottom w:val="none" w:sz="0" w:space="0" w:color="auto"/>
        <w:right w:val="none" w:sz="0" w:space="0" w:color="auto"/>
      </w:divBdr>
      <w:divsChild>
        <w:div w:id="689648259">
          <w:marLeft w:val="0"/>
          <w:marRight w:val="0"/>
          <w:marTop w:val="0"/>
          <w:marBottom w:val="0"/>
          <w:divBdr>
            <w:top w:val="none" w:sz="0" w:space="0" w:color="auto"/>
            <w:left w:val="none" w:sz="0" w:space="0" w:color="auto"/>
            <w:bottom w:val="none" w:sz="0" w:space="0" w:color="auto"/>
            <w:right w:val="none" w:sz="0" w:space="0" w:color="auto"/>
          </w:divBdr>
        </w:div>
      </w:divsChild>
    </w:div>
    <w:div w:id="1699045441">
      <w:bodyDiv w:val="1"/>
      <w:marLeft w:val="0"/>
      <w:marRight w:val="0"/>
      <w:marTop w:val="0"/>
      <w:marBottom w:val="0"/>
      <w:divBdr>
        <w:top w:val="none" w:sz="0" w:space="0" w:color="auto"/>
        <w:left w:val="none" w:sz="0" w:space="0" w:color="auto"/>
        <w:bottom w:val="none" w:sz="0" w:space="0" w:color="auto"/>
        <w:right w:val="none" w:sz="0" w:space="0" w:color="auto"/>
      </w:divBdr>
    </w:div>
    <w:div w:id="1703362606">
      <w:bodyDiv w:val="1"/>
      <w:marLeft w:val="0"/>
      <w:marRight w:val="0"/>
      <w:marTop w:val="0"/>
      <w:marBottom w:val="0"/>
      <w:divBdr>
        <w:top w:val="none" w:sz="0" w:space="0" w:color="auto"/>
        <w:left w:val="none" w:sz="0" w:space="0" w:color="auto"/>
        <w:bottom w:val="none" w:sz="0" w:space="0" w:color="auto"/>
        <w:right w:val="none" w:sz="0" w:space="0" w:color="auto"/>
      </w:divBdr>
    </w:div>
    <w:div w:id="1732073111">
      <w:bodyDiv w:val="1"/>
      <w:marLeft w:val="0"/>
      <w:marRight w:val="0"/>
      <w:marTop w:val="0"/>
      <w:marBottom w:val="0"/>
      <w:divBdr>
        <w:top w:val="none" w:sz="0" w:space="0" w:color="auto"/>
        <w:left w:val="none" w:sz="0" w:space="0" w:color="auto"/>
        <w:bottom w:val="none" w:sz="0" w:space="0" w:color="auto"/>
        <w:right w:val="none" w:sz="0" w:space="0" w:color="auto"/>
      </w:divBdr>
    </w:div>
    <w:div w:id="1810660072">
      <w:bodyDiv w:val="1"/>
      <w:marLeft w:val="0"/>
      <w:marRight w:val="0"/>
      <w:marTop w:val="0"/>
      <w:marBottom w:val="0"/>
      <w:divBdr>
        <w:top w:val="none" w:sz="0" w:space="0" w:color="auto"/>
        <w:left w:val="none" w:sz="0" w:space="0" w:color="auto"/>
        <w:bottom w:val="none" w:sz="0" w:space="0" w:color="auto"/>
        <w:right w:val="none" w:sz="0" w:space="0" w:color="auto"/>
      </w:divBdr>
    </w:div>
    <w:div w:id="1841499718">
      <w:bodyDiv w:val="1"/>
      <w:marLeft w:val="0"/>
      <w:marRight w:val="0"/>
      <w:marTop w:val="0"/>
      <w:marBottom w:val="0"/>
      <w:divBdr>
        <w:top w:val="none" w:sz="0" w:space="0" w:color="auto"/>
        <w:left w:val="none" w:sz="0" w:space="0" w:color="auto"/>
        <w:bottom w:val="none" w:sz="0" w:space="0" w:color="auto"/>
        <w:right w:val="none" w:sz="0" w:space="0" w:color="auto"/>
      </w:divBdr>
    </w:div>
    <w:div w:id="1889367775">
      <w:bodyDiv w:val="1"/>
      <w:marLeft w:val="0"/>
      <w:marRight w:val="0"/>
      <w:marTop w:val="0"/>
      <w:marBottom w:val="0"/>
      <w:divBdr>
        <w:top w:val="none" w:sz="0" w:space="0" w:color="auto"/>
        <w:left w:val="none" w:sz="0" w:space="0" w:color="auto"/>
        <w:bottom w:val="none" w:sz="0" w:space="0" w:color="auto"/>
        <w:right w:val="none" w:sz="0" w:space="0" w:color="auto"/>
      </w:divBdr>
    </w:div>
    <w:div w:id="1915240948">
      <w:bodyDiv w:val="1"/>
      <w:marLeft w:val="0"/>
      <w:marRight w:val="0"/>
      <w:marTop w:val="0"/>
      <w:marBottom w:val="0"/>
      <w:divBdr>
        <w:top w:val="none" w:sz="0" w:space="0" w:color="auto"/>
        <w:left w:val="none" w:sz="0" w:space="0" w:color="auto"/>
        <w:bottom w:val="none" w:sz="0" w:space="0" w:color="auto"/>
        <w:right w:val="none" w:sz="0" w:space="0" w:color="auto"/>
      </w:divBdr>
    </w:div>
    <w:div w:id="1980760799">
      <w:bodyDiv w:val="1"/>
      <w:marLeft w:val="0"/>
      <w:marRight w:val="0"/>
      <w:marTop w:val="0"/>
      <w:marBottom w:val="0"/>
      <w:divBdr>
        <w:top w:val="none" w:sz="0" w:space="0" w:color="auto"/>
        <w:left w:val="none" w:sz="0" w:space="0" w:color="auto"/>
        <w:bottom w:val="none" w:sz="0" w:space="0" w:color="auto"/>
        <w:right w:val="none" w:sz="0" w:space="0" w:color="auto"/>
      </w:divBdr>
    </w:div>
    <w:div w:id="2046641224">
      <w:bodyDiv w:val="1"/>
      <w:marLeft w:val="0"/>
      <w:marRight w:val="0"/>
      <w:marTop w:val="0"/>
      <w:marBottom w:val="0"/>
      <w:divBdr>
        <w:top w:val="none" w:sz="0" w:space="0" w:color="auto"/>
        <w:left w:val="none" w:sz="0" w:space="0" w:color="auto"/>
        <w:bottom w:val="none" w:sz="0" w:space="0" w:color="auto"/>
        <w:right w:val="none" w:sz="0" w:space="0" w:color="auto"/>
      </w:divBdr>
    </w:div>
    <w:div w:id="2048137817">
      <w:bodyDiv w:val="1"/>
      <w:marLeft w:val="0"/>
      <w:marRight w:val="0"/>
      <w:marTop w:val="0"/>
      <w:marBottom w:val="0"/>
      <w:divBdr>
        <w:top w:val="none" w:sz="0" w:space="0" w:color="auto"/>
        <w:left w:val="none" w:sz="0" w:space="0" w:color="auto"/>
        <w:bottom w:val="none" w:sz="0" w:space="0" w:color="auto"/>
        <w:right w:val="none" w:sz="0" w:space="0" w:color="auto"/>
      </w:divBdr>
    </w:div>
    <w:div w:id="2081055294">
      <w:bodyDiv w:val="1"/>
      <w:marLeft w:val="0"/>
      <w:marRight w:val="0"/>
      <w:marTop w:val="0"/>
      <w:marBottom w:val="0"/>
      <w:divBdr>
        <w:top w:val="none" w:sz="0" w:space="0" w:color="auto"/>
        <w:left w:val="none" w:sz="0" w:space="0" w:color="auto"/>
        <w:bottom w:val="none" w:sz="0" w:space="0" w:color="auto"/>
        <w:right w:val="none" w:sz="0" w:space="0" w:color="auto"/>
      </w:divBdr>
    </w:div>
    <w:div w:id="20858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hcgg.fr.co.hennepin.mn.us\LOBRoot\HSPH\Team\HSPH%20Common%20Access%20Workspace\Office%20To%20End%20Homelessness\Coordinated%20Entry\Operations%20Manual\www.hennepin.us\coordinated-entry" TargetMode="External"/><Relationship Id="rId18" Type="http://schemas.openxmlformats.org/officeDocument/2006/relationships/hyperlink" Target="https://www.hmismn.org/user-training" TargetMode="External"/><Relationship Id="rId26" Type="http://schemas.openxmlformats.org/officeDocument/2006/relationships/hyperlink" Target="https://convenellc.org/referral-request/" TargetMode="External"/><Relationship Id="rId39" Type="http://schemas.openxmlformats.org/officeDocument/2006/relationships/hyperlink" Target="https://www.hudexchange.info/resources/documents/CoCProgramInterimRule_FormattedVersion.pdf" TargetMode="External"/><Relationship Id="rId21" Type="http://schemas.openxmlformats.org/officeDocument/2006/relationships/hyperlink" Target="https://gcc02.safelinks.protection.outlook.com/?url=https%3A%2F%2Fforms.office.com%2Fr%2FwY5gTEHYJN&amp;data=05%7C02%7CEric.Richert%40hennepin.us%7C80fde9e076cd4143acdc08dc1df0fde0%7C8aefdf9f878046bf8fb74c924653a8be%7C0%7C0%7C638418168104529175%7CUnknown%7CTWFpbGZsb3d8eyJWIjoiMC4wLjAwMDAiLCJQIjoiV2luMzIiLCJBTiI6Ik1haWwiLCJXVCI6Mn0%3D%7C3000%7C%7C%7C&amp;sdata=NbFTjtctOejDTIbVXPPCrBJ9EuQaU0%2FMD%2FVAfP2KbM0%3D&amp;reserved=0" TargetMode="External"/><Relationship Id="rId34" Type="http://schemas.openxmlformats.org/officeDocument/2006/relationships/hyperlink" Target="https://forms.office.com/pages/responsepage.aspx?id=n9_vioCHv0aPt0ySRlOovoAzdlZ4ZHdOln8Fhf7tumpURDlRWk9GRDQ3WkNLS0lMOFlFRDUwNjlFWiQlQCN0PWcu" TargetMode="External"/><Relationship Id="rId42" Type="http://schemas.openxmlformats.org/officeDocument/2006/relationships/hyperlink" Target="mailto:CES@hennepin.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formcatalog.hennepin.us/hhs/human_services/economic_supports/AF10D6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nvenellc.org/referral-request/" TargetMode="External"/><Relationship Id="rId32" Type="http://schemas.openxmlformats.org/officeDocument/2006/relationships/image" Target="media/image2.emf"/><Relationship Id="rId37" Type="http://schemas.openxmlformats.org/officeDocument/2006/relationships/hyperlink" Target="mailto:CES.Hennepin@Hennepin.us" TargetMode="External"/><Relationship Id="rId40" Type="http://schemas.openxmlformats.org/officeDocument/2006/relationships/hyperlink" Target="mailto:CES.Hennepin@hennepin.us"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mndap.org/get-help-now" TargetMode="External"/><Relationship Id="rId28" Type="http://schemas.openxmlformats.org/officeDocument/2006/relationships/hyperlink" Target="https://convene.fleeq.io/l/hxs9d68z7e-c4orng9ocn" TargetMode="External"/><Relationship Id="rId36" Type="http://schemas.openxmlformats.org/officeDocument/2006/relationships/hyperlink" Target="https://cestransfer.paperform.co/" TargetMode="External"/><Relationship Id="rId10" Type="http://schemas.openxmlformats.org/officeDocument/2006/relationships/header" Target="header1.xml"/><Relationship Id="rId19" Type="http://schemas.openxmlformats.org/officeDocument/2006/relationships/hyperlink" Target="mailto:CES.Hennepin@hennepin.us" TargetMode="Externa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nnepin.us/residents/human-services/coordinated-entry" TargetMode="External"/><Relationship Id="rId14" Type="http://schemas.openxmlformats.org/officeDocument/2006/relationships/header" Target="header3.xml"/><Relationship Id="rId22" Type="http://schemas.openxmlformats.org/officeDocument/2006/relationships/hyperlink" Target="https://mndap.org/get-help-now" TargetMode="External"/><Relationship Id="rId27" Type="http://schemas.openxmlformats.org/officeDocument/2006/relationships/hyperlink" Target="mailto:CES.Hennepin@Hennepin.us" TargetMode="External"/><Relationship Id="rId30" Type="http://schemas.openxmlformats.org/officeDocument/2006/relationships/hyperlink" Target="https://mnbenefits.mn.gov/" TargetMode="External"/><Relationship Id="rId35" Type="http://schemas.openxmlformats.org/officeDocument/2006/relationships/hyperlink" Target="mailto:CES.Hennepin@Hennepin.us" TargetMode="External"/><Relationship Id="rId43"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ES.Hennepin@hennepin.us" TargetMode="External"/><Relationship Id="rId25" Type="http://schemas.openxmlformats.org/officeDocument/2006/relationships/hyperlink" Target="https://hmismn.org/coordinated-entry/" TargetMode="External"/><Relationship Id="rId33" Type="http://schemas.openxmlformats.org/officeDocument/2006/relationships/package" Target="embeddings/Microsoft_Visio_Drawing.vsdx"/><Relationship Id="rId38" Type="http://schemas.openxmlformats.org/officeDocument/2006/relationships/hyperlink" Target="https://www.huduser.gov/portal/datasets/il.html" TargetMode="External"/><Relationship Id="rId46" Type="http://schemas.openxmlformats.org/officeDocument/2006/relationships/theme" Target="theme/theme1.xml"/><Relationship Id="rId20" Type="http://schemas.openxmlformats.org/officeDocument/2006/relationships/hyperlink" Target="https://gcc02.safelinks.protection.outlook.com/?url=https%3A%2F%2Fforms.office.com%2Fr%2FwY5gTEHYJN&amp;data=05%7C02%7CEric.Richert%40hennepin.us%7C80fde9e076cd4143acdc08dc1df0fde0%7C8aefdf9f878046bf8fb74c924653a8be%7C0%7C0%7C638418168104529175%7CUnknown%7CTWFpbGZsb3d8eyJWIjoiMC4wLjAwMDAiLCJQIjoiV2luMzIiLCJBTiI6Ik1haWwiLCJXVCI6Mn0%3D%7C3000%7C%7C%7C&amp;sdata=NbFTjtctOejDTIbVXPPCrBJ9EuQaU0%2FMD%2FVAfP2KbM0%3D&amp;reserved=0" TargetMode="External"/><Relationship Id="rId41" Type="http://schemas.openxmlformats.org/officeDocument/2006/relationships/hyperlink" Target="mailto:CES.Hennepin@hennepi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38A4B38EF644D591FEE1968446123D"/>
        <w:category>
          <w:name w:val="General"/>
          <w:gallery w:val="placeholder"/>
        </w:category>
        <w:types>
          <w:type w:val="bbPlcHdr"/>
        </w:types>
        <w:behaviors>
          <w:behavior w:val="content"/>
        </w:behaviors>
        <w:guid w:val="{480962CA-ECAE-43B3-B922-0FB9C64A8A1F}"/>
      </w:docPartPr>
      <w:docPartBody>
        <w:p w:rsidR="00D52972" w:rsidRDefault="00784D9D" w:rsidP="00784D9D">
          <w:pPr>
            <w:pStyle w:val="3838A4B38EF644D591FEE1968446123D"/>
          </w:pPr>
          <w:r w:rsidRPr="008B3FC2">
            <w:rPr>
              <w:rStyle w:val="PlaceholderText"/>
            </w:rPr>
            <w:t>Click here to enter text.</w:t>
          </w:r>
        </w:p>
      </w:docPartBody>
    </w:docPart>
    <w:docPart>
      <w:docPartPr>
        <w:name w:val="178F2F1A8C284885AD1F2CDDD81FBADF"/>
        <w:category>
          <w:name w:val="General"/>
          <w:gallery w:val="placeholder"/>
        </w:category>
        <w:types>
          <w:type w:val="bbPlcHdr"/>
        </w:types>
        <w:behaviors>
          <w:behavior w:val="content"/>
        </w:behaviors>
        <w:guid w:val="{C5ED1480-5287-4C3D-B837-CBB4EBF568EF}"/>
      </w:docPartPr>
      <w:docPartBody>
        <w:p w:rsidR="00D52972" w:rsidRDefault="00784D9D" w:rsidP="00784D9D">
          <w:pPr>
            <w:pStyle w:val="178F2F1A8C284885AD1F2CDDD81FBADF"/>
          </w:pPr>
          <w:r w:rsidRPr="008B3FC2">
            <w:rPr>
              <w:rStyle w:val="PlaceholderText"/>
            </w:rPr>
            <w:t>Click here to enter text.</w:t>
          </w:r>
        </w:p>
      </w:docPartBody>
    </w:docPart>
    <w:docPart>
      <w:docPartPr>
        <w:name w:val="A2A86604BF4045E6A8BB84AD93CDE164"/>
        <w:category>
          <w:name w:val="General"/>
          <w:gallery w:val="placeholder"/>
        </w:category>
        <w:types>
          <w:type w:val="bbPlcHdr"/>
        </w:types>
        <w:behaviors>
          <w:behavior w:val="content"/>
        </w:behaviors>
        <w:guid w:val="{E5B77B24-4828-4C85-AB20-6F82D8E5BFE9}"/>
      </w:docPartPr>
      <w:docPartBody>
        <w:p w:rsidR="005779C2" w:rsidRDefault="00E205CA" w:rsidP="00E205CA">
          <w:pPr>
            <w:pStyle w:val="A2A86604BF4045E6A8BB84AD93CDE164"/>
          </w:pPr>
          <w:r w:rsidRPr="008B3FC2">
            <w:rPr>
              <w:rStyle w:val="PlaceholderText"/>
            </w:rPr>
            <w:t>Click here to enter text.</w:t>
          </w:r>
        </w:p>
      </w:docPartBody>
    </w:docPart>
    <w:docPart>
      <w:docPartPr>
        <w:name w:val="B1A1F28E2867489BBACF129AE7D2C671"/>
        <w:category>
          <w:name w:val="General"/>
          <w:gallery w:val="placeholder"/>
        </w:category>
        <w:types>
          <w:type w:val="bbPlcHdr"/>
        </w:types>
        <w:behaviors>
          <w:behavior w:val="content"/>
        </w:behaviors>
        <w:guid w:val="{12E43BB9-2F58-476B-8F6F-09FF1BE5EF88}"/>
      </w:docPartPr>
      <w:docPartBody>
        <w:p w:rsidR="005779C2" w:rsidRDefault="00E205CA" w:rsidP="00E205CA">
          <w:pPr>
            <w:pStyle w:val="B1A1F28E2867489BBACF129AE7D2C671"/>
          </w:pPr>
          <w:r w:rsidRPr="008B3FC2">
            <w:rPr>
              <w:rStyle w:val="PlaceholderText"/>
            </w:rPr>
            <w:t>Click here to enter a date.</w:t>
          </w:r>
        </w:p>
      </w:docPartBody>
    </w:docPart>
    <w:docPart>
      <w:docPartPr>
        <w:name w:val="98B9E682F9014A858819FA104B6F92B8"/>
        <w:category>
          <w:name w:val="General"/>
          <w:gallery w:val="placeholder"/>
        </w:category>
        <w:types>
          <w:type w:val="bbPlcHdr"/>
        </w:types>
        <w:behaviors>
          <w:behavior w:val="content"/>
        </w:behaviors>
        <w:guid w:val="{431557A5-F982-4AEA-92CA-4DCAB69C868A}"/>
      </w:docPartPr>
      <w:docPartBody>
        <w:p w:rsidR="005779C2" w:rsidRDefault="00E205CA" w:rsidP="00E205CA">
          <w:pPr>
            <w:pStyle w:val="98B9E682F9014A858819FA104B6F92B8"/>
          </w:pPr>
          <w:r w:rsidRPr="008B3FC2">
            <w:rPr>
              <w:rStyle w:val="PlaceholderText"/>
            </w:rPr>
            <w:t>Click here to enter a date.</w:t>
          </w:r>
        </w:p>
      </w:docPartBody>
    </w:docPart>
    <w:docPart>
      <w:docPartPr>
        <w:name w:val="E4F41A230E7F43038359916B71EAB33F"/>
        <w:category>
          <w:name w:val="General"/>
          <w:gallery w:val="placeholder"/>
        </w:category>
        <w:types>
          <w:type w:val="bbPlcHdr"/>
        </w:types>
        <w:behaviors>
          <w:behavior w:val="content"/>
        </w:behaviors>
        <w:guid w:val="{791D5251-45A2-4886-932A-AA9E189D5A50}"/>
      </w:docPartPr>
      <w:docPartBody>
        <w:p w:rsidR="005779C2" w:rsidRDefault="00E205CA" w:rsidP="00E205CA">
          <w:pPr>
            <w:pStyle w:val="E4F41A230E7F43038359916B71EAB33F"/>
          </w:pPr>
          <w:r w:rsidRPr="008B3FC2">
            <w:rPr>
              <w:rStyle w:val="PlaceholderText"/>
            </w:rPr>
            <w:t>Click here to enter text.</w:t>
          </w:r>
        </w:p>
      </w:docPartBody>
    </w:docPart>
    <w:docPart>
      <w:docPartPr>
        <w:name w:val="E7DA13E0F3DF48B59F44EB0FD17FCCCD"/>
        <w:category>
          <w:name w:val="General"/>
          <w:gallery w:val="placeholder"/>
        </w:category>
        <w:types>
          <w:type w:val="bbPlcHdr"/>
        </w:types>
        <w:behaviors>
          <w:behavior w:val="content"/>
        </w:behaviors>
        <w:guid w:val="{DFD526A1-4A4F-41E3-B581-04BADA111CA2}"/>
      </w:docPartPr>
      <w:docPartBody>
        <w:p w:rsidR="005779C2" w:rsidRDefault="00E205CA" w:rsidP="00E205CA">
          <w:pPr>
            <w:pStyle w:val="E7DA13E0F3DF48B59F44EB0FD17FCCCD"/>
          </w:pPr>
          <w:r w:rsidRPr="008B3FC2">
            <w:rPr>
              <w:rStyle w:val="PlaceholderText"/>
            </w:rPr>
            <w:t>Click here to enter text.</w:t>
          </w:r>
        </w:p>
      </w:docPartBody>
    </w:docPart>
    <w:docPart>
      <w:docPartPr>
        <w:name w:val="62BEE48D6C804DDC9F45ED572AF29105"/>
        <w:category>
          <w:name w:val="General"/>
          <w:gallery w:val="placeholder"/>
        </w:category>
        <w:types>
          <w:type w:val="bbPlcHdr"/>
        </w:types>
        <w:behaviors>
          <w:behavior w:val="content"/>
        </w:behaviors>
        <w:guid w:val="{02F084B7-4A77-41A2-B371-E423506AC5E2}"/>
      </w:docPartPr>
      <w:docPartBody>
        <w:p w:rsidR="005779C2" w:rsidRDefault="00E205CA" w:rsidP="00E205CA">
          <w:pPr>
            <w:pStyle w:val="62BEE48D6C804DDC9F45ED572AF29105"/>
          </w:pPr>
          <w:r w:rsidRPr="008B3FC2">
            <w:rPr>
              <w:rStyle w:val="PlaceholderText"/>
            </w:rPr>
            <w:t>Click here to enter text.</w:t>
          </w:r>
        </w:p>
      </w:docPartBody>
    </w:docPart>
    <w:docPart>
      <w:docPartPr>
        <w:name w:val="F3C8EE0DC9164EC69C4C46D8998DEDBA"/>
        <w:category>
          <w:name w:val="General"/>
          <w:gallery w:val="placeholder"/>
        </w:category>
        <w:types>
          <w:type w:val="bbPlcHdr"/>
        </w:types>
        <w:behaviors>
          <w:behavior w:val="content"/>
        </w:behaviors>
        <w:guid w:val="{D2E92EC3-C97A-4681-9CE5-1F1C339058AC}"/>
      </w:docPartPr>
      <w:docPartBody>
        <w:p w:rsidR="005779C2" w:rsidRDefault="00E205CA" w:rsidP="00E205CA">
          <w:pPr>
            <w:pStyle w:val="F3C8EE0DC9164EC69C4C46D8998DEDBA"/>
          </w:pPr>
          <w:r w:rsidRPr="008B3FC2">
            <w:rPr>
              <w:rStyle w:val="PlaceholderText"/>
            </w:rPr>
            <w:t>Click here to enter text.</w:t>
          </w:r>
        </w:p>
      </w:docPartBody>
    </w:docPart>
    <w:docPart>
      <w:docPartPr>
        <w:name w:val="1553F4B4135A48CE95B6A7A0114CA6D1"/>
        <w:category>
          <w:name w:val="General"/>
          <w:gallery w:val="placeholder"/>
        </w:category>
        <w:types>
          <w:type w:val="bbPlcHdr"/>
        </w:types>
        <w:behaviors>
          <w:behavior w:val="content"/>
        </w:behaviors>
        <w:guid w:val="{3B60FBB0-738D-4EE3-A4ED-308AB2278788}"/>
      </w:docPartPr>
      <w:docPartBody>
        <w:p w:rsidR="005779C2" w:rsidRDefault="00E205CA" w:rsidP="00E205CA">
          <w:pPr>
            <w:pStyle w:val="1553F4B4135A48CE95B6A7A0114CA6D1"/>
          </w:pPr>
          <w:r w:rsidRPr="008B3FC2">
            <w:rPr>
              <w:rStyle w:val="PlaceholderText"/>
            </w:rPr>
            <w:t>Click here to enter text.</w:t>
          </w:r>
        </w:p>
      </w:docPartBody>
    </w:docPart>
    <w:docPart>
      <w:docPartPr>
        <w:name w:val="D17F3AEF00F44CFE9B2A940197991180"/>
        <w:category>
          <w:name w:val="General"/>
          <w:gallery w:val="placeholder"/>
        </w:category>
        <w:types>
          <w:type w:val="bbPlcHdr"/>
        </w:types>
        <w:behaviors>
          <w:behavior w:val="content"/>
        </w:behaviors>
        <w:guid w:val="{829D72B2-D8DB-4C44-9973-2609A9F912F7}"/>
      </w:docPartPr>
      <w:docPartBody>
        <w:p w:rsidR="005779C2" w:rsidRDefault="00E205CA" w:rsidP="00E205CA">
          <w:pPr>
            <w:pStyle w:val="D17F3AEF00F44CFE9B2A940197991180"/>
          </w:pPr>
          <w:r w:rsidRPr="008B3FC2">
            <w:rPr>
              <w:rStyle w:val="PlaceholderText"/>
            </w:rPr>
            <w:t>Click here to enter text.</w:t>
          </w:r>
        </w:p>
      </w:docPartBody>
    </w:docPart>
    <w:docPart>
      <w:docPartPr>
        <w:name w:val="29C78396EA81433CA7A89CA34B6812C4"/>
        <w:category>
          <w:name w:val="General"/>
          <w:gallery w:val="placeholder"/>
        </w:category>
        <w:types>
          <w:type w:val="bbPlcHdr"/>
        </w:types>
        <w:behaviors>
          <w:behavior w:val="content"/>
        </w:behaviors>
        <w:guid w:val="{98F55D6E-BCD4-454F-81F9-03F26C7221C3}"/>
      </w:docPartPr>
      <w:docPartBody>
        <w:p w:rsidR="005779C2" w:rsidRDefault="00E205CA" w:rsidP="00E205CA">
          <w:pPr>
            <w:pStyle w:val="29C78396EA81433CA7A89CA34B6812C4"/>
          </w:pPr>
          <w:r w:rsidRPr="008B3FC2">
            <w:rPr>
              <w:rStyle w:val="PlaceholderText"/>
            </w:rPr>
            <w:t>Click here to enter text.</w:t>
          </w:r>
        </w:p>
      </w:docPartBody>
    </w:docPart>
    <w:docPart>
      <w:docPartPr>
        <w:name w:val="6E85914193CB4C3AA36D4BFCCF05AFC5"/>
        <w:category>
          <w:name w:val="General"/>
          <w:gallery w:val="placeholder"/>
        </w:category>
        <w:types>
          <w:type w:val="bbPlcHdr"/>
        </w:types>
        <w:behaviors>
          <w:behavior w:val="content"/>
        </w:behaviors>
        <w:guid w:val="{C3994361-9480-43EE-8F03-54CF063140FF}"/>
      </w:docPartPr>
      <w:docPartBody>
        <w:p w:rsidR="005779C2" w:rsidRDefault="00E205CA" w:rsidP="00E205CA">
          <w:pPr>
            <w:pStyle w:val="6E85914193CB4C3AA36D4BFCCF05AFC5"/>
          </w:pPr>
          <w:r w:rsidRPr="008B3FC2">
            <w:rPr>
              <w:rStyle w:val="PlaceholderText"/>
            </w:rPr>
            <w:t>Click here to enter text.</w:t>
          </w:r>
        </w:p>
      </w:docPartBody>
    </w:docPart>
    <w:docPart>
      <w:docPartPr>
        <w:name w:val="4F8D4EB2B8314772BF9E466413BBAAB0"/>
        <w:category>
          <w:name w:val="General"/>
          <w:gallery w:val="placeholder"/>
        </w:category>
        <w:types>
          <w:type w:val="bbPlcHdr"/>
        </w:types>
        <w:behaviors>
          <w:behavior w:val="content"/>
        </w:behaviors>
        <w:guid w:val="{61B262DD-D186-4E3E-A51C-99382C5ABB54}"/>
      </w:docPartPr>
      <w:docPartBody>
        <w:p w:rsidR="005779C2" w:rsidRDefault="00E205CA" w:rsidP="00E205CA">
          <w:pPr>
            <w:pStyle w:val="4F8D4EB2B8314772BF9E466413BBAAB0"/>
          </w:pPr>
          <w:r w:rsidRPr="008B3FC2">
            <w:rPr>
              <w:rStyle w:val="PlaceholderText"/>
            </w:rPr>
            <w:t>Click here to enter text.</w:t>
          </w:r>
        </w:p>
      </w:docPartBody>
    </w:docPart>
    <w:docPart>
      <w:docPartPr>
        <w:name w:val="BBA1BC166A7E400B9B57F3C19365C0B7"/>
        <w:category>
          <w:name w:val="General"/>
          <w:gallery w:val="placeholder"/>
        </w:category>
        <w:types>
          <w:type w:val="bbPlcHdr"/>
        </w:types>
        <w:behaviors>
          <w:behavior w:val="content"/>
        </w:behaviors>
        <w:guid w:val="{CBF98890-E32F-49F8-BD03-7E69DDE68E96}"/>
      </w:docPartPr>
      <w:docPartBody>
        <w:p w:rsidR="005779C2" w:rsidRDefault="00E205CA" w:rsidP="00E205CA">
          <w:pPr>
            <w:pStyle w:val="BBA1BC166A7E400B9B57F3C19365C0B7"/>
          </w:pPr>
          <w:r w:rsidRPr="008B3FC2">
            <w:rPr>
              <w:rStyle w:val="PlaceholderText"/>
            </w:rPr>
            <w:t>Click here to enter text.</w:t>
          </w:r>
        </w:p>
      </w:docPartBody>
    </w:docPart>
    <w:docPart>
      <w:docPartPr>
        <w:name w:val="C625BB1AE190482CB726CDD3CD7354FB"/>
        <w:category>
          <w:name w:val="General"/>
          <w:gallery w:val="placeholder"/>
        </w:category>
        <w:types>
          <w:type w:val="bbPlcHdr"/>
        </w:types>
        <w:behaviors>
          <w:behavior w:val="content"/>
        </w:behaviors>
        <w:guid w:val="{F1EA78CC-4DC6-4C71-90D0-380F64F05C4E}"/>
      </w:docPartPr>
      <w:docPartBody>
        <w:p w:rsidR="005779C2" w:rsidRDefault="00E205CA" w:rsidP="00E205CA">
          <w:pPr>
            <w:pStyle w:val="C625BB1AE190482CB726CDD3CD7354FB"/>
          </w:pPr>
          <w:r w:rsidRPr="008B3FC2">
            <w:rPr>
              <w:rStyle w:val="PlaceholderText"/>
            </w:rPr>
            <w:t>Click here to enter text.</w:t>
          </w:r>
        </w:p>
      </w:docPartBody>
    </w:docPart>
    <w:docPart>
      <w:docPartPr>
        <w:name w:val="889811B9182B4A7ABA750FC595FA4C1D"/>
        <w:category>
          <w:name w:val="General"/>
          <w:gallery w:val="placeholder"/>
        </w:category>
        <w:types>
          <w:type w:val="bbPlcHdr"/>
        </w:types>
        <w:behaviors>
          <w:behavior w:val="content"/>
        </w:behaviors>
        <w:guid w:val="{38201B36-6AB4-4865-84B0-13B8D129684A}"/>
      </w:docPartPr>
      <w:docPartBody>
        <w:p w:rsidR="005779C2" w:rsidRDefault="00E205CA" w:rsidP="00E205CA">
          <w:pPr>
            <w:pStyle w:val="889811B9182B4A7ABA750FC595FA4C1D"/>
          </w:pPr>
          <w:r w:rsidRPr="008B3FC2">
            <w:rPr>
              <w:rStyle w:val="PlaceholderText"/>
            </w:rPr>
            <w:t>Click here to enter text.</w:t>
          </w:r>
        </w:p>
      </w:docPartBody>
    </w:docPart>
    <w:docPart>
      <w:docPartPr>
        <w:name w:val="79A05856277B479CBD63F303E595BE5D"/>
        <w:category>
          <w:name w:val="General"/>
          <w:gallery w:val="placeholder"/>
        </w:category>
        <w:types>
          <w:type w:val="bbPlcHdr"/>
        </w:types>
        <w:behaviors>
          <w:behavior w:val="content"/>
        </w:behaviors>
        <w:guid w:val="{3B2103D7-16E1-47F5-93A0-51C0D9D732F0}"/>
      </w:docPartPr>
      <w:docPartBody>
        <w:p w:rsidR="005779C2" w:rsidRDefault="00E205CA" w:rsidP="00E205CA">
          <w:pPr>
            <w:pStyle w:val="79A05856277B479CBD63F303E595BE5D"/>
          </w:pPr>
          <w:r w:rsidRPr="008B3F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9D"/>
    <w:rsid w:val="00002EAF"/>
    <w:rsid w:val="000375BC"/>
    <w:rsid w:val="000915D9"/>
    <w:rsid w:val="000A3378"/>
    <w:rsid w:val="00152BF1"/>
    <w:rsid w:val="00163672"/>
    <w:rsid w:val="001656E8"/>
    <w:rsid w:val="001B53D6"/>
    <w:rsid w:val="001F58C1"/>
    <w:rsid w:val="002116D2"/>
    <w:rsid w:val="00215616"/>
    <w:rsid w:val="002370F6"/>
    <w:rsid w:val="002506E6"/>
    <w:rsid w:val="00275AE6"/>
    <w:rsid w:val="0030135B"/>
    <w:rsid w:val="0030584A"/>
    <w:rsid w:val="00307628"/>
    <w:rsid w:val="003355FC"/>
    <w:rsid w:val="003B6A58"/>
    <w:rsid w:val="004640AE"/>
    <w:rsid w:val="00476FD7"/>
    <w:rsid w:val="00537240"/>
    <w:rsid w:val="00541D52"/>
    <w:rsid w:val="00555B04"/>
    <w:rsid w:val="005779C2"/>
    <w:rsid w:val="00672BF8"/>
    <w:rsid w:val="006931AD"/>
    <w:rsid w:val="00693691"/>
    <w:rsid w:val="006A761B"/>
    <w:rsid w:val="006F4A9B"/>
    <w:rsid w:val="00710B00"/>
    <w:rsid w:val="0072342D"/>
    <w:rsid w:val="0073326C"/>
    <w:rsid w:val="00755616"/>
    <w:rsid w:val="00784D9D"/>
    <w:rsid w:val="007C2F90"/>
    <w:rsid w:val="007D179B"/>
    <w:rsid w:val="008271E0"/>
    <w:rsid w:val="008319CD"/>
    <w:rsid w:val="008561B9"/>
    <w:rsid w:val="00884312"/>
    <w:rsid w:val="00923C82"/>
    <w:rsid w:val="00962173"/>
    <w:rsid w:val="009660B6"/>
    <w:rsid w:val="00A142D9"/>
    <w:rsid w:val="00A71B26"/>
    <w:rsid w:val="00B94410"/>
    <w:rsid w:val="00B97183"/>
    <w:rsid w:val="00BB42ED"/>
    <w:rsid w:val="00C542F6"/>
    <w:rsid w:val="00C74937"/>
    <w:rsid w:val="00C75CB9"/>
    <w:rsid w:val="00CA7350"/>
    <w:rsid w:val="00CB5F49"/>
    <w:rsid w:val="00D52972"/>
    <w:rsid w:val="00DC1AE5"/>
    <w:rsid w:val="00E205CA"/>
    <w:rsid w:val="00E24EF7"/>
    <w:rsid w:val="00E63EFA"/>
    <w:rsid w:val="00E82542"/>
    <w:rsid w:val="00EB53A6"/>
    <w:rsid w:val="00EE5DC7"/>
    <w:rsid w:val="00F65D00"/>
    <w:rsid w:val="00F8765A"/>
    <w:rsid w:val="00F97DE3"/>
    <w:rsid w:val="00FD2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5CA"/>
    <w:rPr>
      <w:color w:val="808080"/>
    </w:rPr>
  </w:style>
  <w:style w:type="paragraph" w:customStyle="1" w:styleId="3838A4B38EF644D591FEE1968446123D">
    <w:name w:val="3838A4B38EF644D591FEE1968446123D"/>
    <w:rsid w:val="00784D9D"/>
  </w:style>
  <w:style w:type="paragraph" w:customStyle="1" w:styleId="178F2F1A8C284885AD1F2CDDD81FBADF">
    <w:name w:val="178F2F1A8C284885AD1F2CDDD81FBADF"/>
    <w:rsid w:val="00784D9D"/>
  </w:style>
  <w:style w:type="paragraph" w:customStyle="1" w:styleId="A2A86604BF4045E6A8BB84AD93CDE164">
    <w:name w:val="A2A86604BF4045E6A8BB84AD93CDE164"/>
    <w:rsid w:val="00E205CA"/>
  </w:style>
  <w:style w:type="paragraph" w:customStyle="1" w:styleId="B1A1F28E2867489BBACF129AE7D2C671">
    <w:name w:val="B1A1F28E2867489BBACF129AE7D2C671"/>
    <w:rsid w:val="00E205CA"/>
  </w:style>
  <w:style w:type="paragraph" w:customStyle="1" w:styleId="98B9E682F9014A858819FA104B6F92B8">
    <w:name w:val="98B9E682F9014A858819FA104B6F92B8"/>
    <w:rsid w:val="00E205CA"/>
  </w:style>
  <w:style w:type="paragraph" w:customStyle="1" w:styleId="E4F41A230E7F43038359916B71EAB33F">
    <w:name w:val="E4F41A230E7F43038359916B71EAB33F"/>
    <w:rsid w:val="00E205CA"/>
  </w:style>
  <w:style w:type="paragraph" w:customStyle="1" w:styleId="E7DA13E0F3DF48B59F44EB0FD17FCCCD">
    <w:name w:val="E7DA13E0F3DF48B59F44EB0FD17FCCCD"/>
    <w:rsid w:val="00E205CA"/>
  </w:style>
  <w:style w:type="paragraph" w:customStyle="1" w:styleId="62BEE48D6C804DDC9F45ED572AF29105">
    <w:name w:val="62BEE48D6C804DDC9F45ED572AF29105"/>
    <w:rsid w:val="00E205CA"/>
  </w:style>
  <w:style w:type="paragraph" w:customStyle="1" w:styleId="F3C8EE0DC9164EC69C4C46D8998DEDBA">
    <w:name w:val="F3C8EE0DC9164EC69C4C46D8998DEDBA"/>
    <w:rsid w:val="00E205CA"/>
  </w:style>
  <w:style w:type="paragraph" w:customStyle="1" w:styleId="1553F4B4135A48CE95B6A7A0114CA6D1">
    <w:name w:val="1553F4B4135A48CE95B6A7A0114CA6D1"/>
    <w:rsid w:val="00E205CA"/>
  </w:style>
  <w:style w:type="paragraph" w:customStyle="1" w:styleId="D17F3AEF00F44CFE9B2A940197991180">
    <w:name w:val="D17F3AEF00F44CFE9B2A940197991180"/>
    <w:rsid w:val="00E205CA"/>
  </w:style>
  <w:style w:type="paragraph" w:customStyle="1" w:styleId="29C78396EA81433CA7A89CA34B6812C4">
    <w:name w:val="29C78396EA81433CA7A89CA34B6812C4"/>
    <w:rsid w:val="00E205CA"/>
  </w:style>
  <w:style w:type="paragraph" w:customStyle="1" w:styleId="6E85914193CB4C3AA36D4BFCCF05AFC5">
    <w:name w:val="6E85914193CB4C3AA36D4BFCCF05AFC5"/>
    <w:rsid w:val="00E205CA"/>
  </w:style>
  <w:style w:type="paragraph" w:customStyle="1" w:styleId="4F8D4EB2B8314772BF9E466413BBAAB0">
    <w:name w:val="4F8D4EB2B8314772BF9E466413BBAAB0"/>
    <w:rsid w:val="00E205CA"/>
  </w:style>
  <w:style w:type="paragraph" w:customStyle="1" w:styleId="BBA1BC166A7E400B9B57F3C19365C0B7">
    <w:name w:val="BBA1BC166A7E400B9B57F3C19365C0B7"/>
    <w:rsid w:val="00E205CA"/>
  </w:style>
  <w:style w:type="paragraph" w:customStyle="1" w:styleId="C625BB1AE190482CB726CDD3CD7354FB">
    <w:name w:val="C625BB1AE190482CB726CDD3CD7354FB"/>
    <w:rsid w:val="00E205CA"/>
  </w:style>
  <w:style w:type="paragraph" w:customStyle="1" w:styleId="889811B9182B4A7ABA750FC595FA4C1D">
    <w:name w:val="889811B9182B4A7ABA750FC595FA4C1D"/>
    <w:rsid w:val="00E205CA"/>
  </w:style>
  <w:style w:type="paragraph" w:customStyle="1" w:styleId="79A05856277B479CBD63F303E595BE5D">
    <w:name w:val="79A05856277B479CBD63F303E595BE5D"/>
    <w:rsid w:val="00E20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8F2C-A0BA-4FE9-8A10-0D7A3946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20162</Words>
  <Characters>114924</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dc:creator>
  <cp:keywords/>
  <dc:description/>
  <cp:lastModifiedBy>Eric S Richert</cp:lastModifiedBy>
  <cp:revision>3</cp:revision>
  <cp:lastPrinted>2015-12-22T18:27:00Z</cp:lastPrinted>
  <dcterms:created xsi:type="dcterms:W3CDTF">2025-02-03T19:32:00Z</dcterms:created>
  <dcterms:modified xsi:type="dcterms:W3CDTF">2025-02-03T19:40:00Z</dcterms:modified>
</cp:coreProperties>
</file>