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6C1C" w14:textId="77777777" w:rsidR="004D4DE7" w:rsidRPr="00763F6E" w:rsidRDefault="00E84E42" w:rsidP="00E84E42">
      <w:pPr>
        <w:spacing w:after="1440"/>
        <w:jc w:val="center"/>
      </w:pPr>
      <w:r w:rsidRPr="00763F6E">
        <w:rPr>
          <w:noProof/>
        </w:rPr>
        <w:drawing>
          <wp:inline distT="0" distB="0" distL="0" distR="0" wp14:anchorId="15C16C1E" wp14:editId="57D6A47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3F1922D5" w:rsidR="00515B7B" w:rsidRPr="00763F6E" w:rsidRDefault="00ED2617" w:rsidP="005E0795">
      <w:pPr>
        <w:pStyle w:val="Heading1"/>
      </w:pPr>
      <w:r w:rsidRPr="00763F6E">
        <w:t>Business recycling grants media kit</w:t>
      </w:r>
    </w:p>
    <w:p w14:paraId="703B523D" w14:textId="20ADB098" w:rsidR="00515B7B" w:rsidRPr="00763F6E" w:rsidRDefault="00515B7B" w:rsidP="00515B7B">
      <w:pPr>
        <w:pStyle w:val="Heading2"/>
      </w:pPr>
      <w:r w:rsidRPr="00763F6E">
        <w:t xml:space="preserve">About </w:t>
      </w:r>
      <w:r w:rsidR="00ED2617" w:rsidRPr="00763F6E">
        <w:t>the grants</w:t>
      </w:r>
    </w:p>
    <w:p w14:paraId="1318F9AE" w14:textId="7C940317" w:rsidR="00ED2617" w:rsidRPr="00763F6E" w:rsidRDefault="00ED2617" w:rsidP="00ED2617">
      <w:r w:rsidRPr="00763F6E">
        <w:t>Hennepin County is offering two types of grants to businesses for recycling and waste prevention in 202</w:t>
      </w:r>
      <w:r w:rsidR="005702FD" w:rsidRPr="00763F6E">
        <w:t>5</w:t>
      </w:r>
      <w:r w:rsidRPr="00763F6E">
        <w:t xml:space="preserve">. Grant information can be accessed here: </w:t>
      </w:r>
      <w:hyperlink r:id="rId11" w:anchor="assistance-signs-grants" w:history="1">
        <w:r w:rsidR="002D08FA" w:rsidRPr="00763F6E">
          <w:rPr>
            <w:rStyle w:val="Hyperlink"/>
          </w:rPr>
          <w:t>www.hennepin.us/businessrecycling#assistance-signs-grants</w:t>
        </w:r>
      </w:hyperlink>
      <w:r w:rsidRPr="00763F6E">
        <w:t xml:space="preserve">. Use the article, social media posts, and images below to help promote the grants. </w:t>
      </w:r>
    </w:p>
    <w:p w14:paraId="402F42E1" w14:textId="7A653D8B" w:rsidR="00ED2617" w:rsidRPr="00763F6E" w:rsidRDefault="00ED2617" w:rsidP="00ED2617">
      <w:r w:rsidRPr="00763F6E">
        <w:t xml:space="preserve">If you have questions about grants, contact a business recycling program specialist at </w:t>
      </w:r>
      <w:hyperlink r:id="rId12" w:history="1">
        <w:r w:rsidRPr="00763F6E">
          <w:rPr>
            <w:rStyle w:val="Hyperlink"/>
          </w:rPr>
          <w:t>businessrecycling@hennepin.us</w:t>
        </w:r>
      </w:hyperlink>
      <w:r w:rsidRPr="00763F6E">
        <w:t xml:space="preserve"> </w:t>
      </w:r>
    </w:p>
    <w:p w14:paraId="333B8FAD" w14:textId="77777777" w:rsidR="000E330D" w:rsidRPr="00763F6E" w:rsidRDefault="000E330D" w:rsidP="000E330D">
      <w:pPr>
        <w:pStyle w:val="Heading3"/>
      </w:pPr>
      <w:r w:rsidRPr="00763F6E">
        <w:t>Waste prevention grants</w:t>
      </w:r>
    </w:p>
    <w:p w14:paraId="46F80098" w14:textId="1372F89F" w:rsidR="000E330D" w:rsidRPr="00763F6E" w:rsidRDefault="000E330D" w:rsidP="000E330D">
      <w:pPr>
        <w:rPr>
          <w:lang w:val="en"/>
        </w:rPr>
      </w:pPr>
      <w:r w:rsidRPr="00763F6E">
        <w:t>This grant program funds projects that prevent waste in the business sector. Areas of focus include replacing disposables with reusables, food waste prevention and innovative projects around research and development (to prevent waste). This year $</w:t>
      </w:r>
      <w:r w:rsidR="00EC2CBF" w:rsidRPr="00763F6E">
        <w:t>4</w:t>
      </w:r>
      <w:r w:rsidRPr="00763F6E">
        <w:t xml:space="preserve">00,000 is available for business waste prevention grants. The </w:t>
      </w:r>
      <w:hyperlink r:id="rId13" w:history="1">
        <w:r w:rsidRPr="00763F6E">
          <w:rPr>
            <w:rStyle w:val="Hyperlink"/>
          </w:rPr>
          <w:t>grant flyer (PDF)</w:t>
        </w:r>
      </w:hyperlink>
      <w:r w:rsidRPr="00763F6E">
        <w:t xml:space="preserve"> provides an overview of the program.</w:t>
      </w:r>
      <w:r w:rsidR="00CA2C20" w:rsidRPr="00763F6E">
        <w:t xml:space="preserve"> </w:t>
      </w:r>
      <w:r w:rsidR="00713DD0" w:rsidRPr="00763F6E">
        <w:rPr>
          <w:lang w:val="en"/>
        </w:rPr>
        <w:t xml:space="preserve">Applications are due by 3 p.m. on Tuesday, April 8, </w:t>
      </w:r>
      <w:proofErr w:type="gramStart"/>
      <w:r w:rsidR="00713DD0" w:rsidRPr="00763F6E">
        <w:rPr>
          <w:lang w:val="en"/>
        </w:rPr>
        <w:t>2025</w:t>
      </w:r>
      <w:proofErr w:type="gramEnd"/>
      <w:r w:rsidR="00713DD0" w:rsidRPr="00763F6E">
        <w:t xml:space="preserve"> and will be reviewed as a group in one competitive grant round.</w:t>
      </w:r>
    </w:p>
    <w:p w14:paraId="70259431" w14:textId="7FA70F04" w:rsidR="00ED2617" w:rsidRPr="00763F6E" w:rsidRDefault="00ED2617" w:rsidP="00ED2617">
      <w:pPr>
        <w:pStyle w:val="Heading3"/>
      </w:pPr>
      <w:r w:rsidRPr="00763F6E">
        <w:t>Bin and compostable bag grants</w:t>
      </w:r>
    </w:p>
    <w:p w14:paraId="6CB30F90" w14:textId="047C5BFD" w:rsidR="00ED2617" w:rsidRPr="00763F6E" w:rsidRDefault="00ED2617" w:rsidP="00ED2617">
      <w:pPr>
        <w:rPr>
          <w:lang w:val="en"/>
        </w:rPr>
      </w:pPr>
      <w:r w:rsidRPr="00763F6E">
        <w:t xml:space="preserve">The county is providing free resources and assistance for small businesses and nonprofit organizations to start or improve recycling and organics recycling. Applicants may select up to $3,000 worth of containers and compostable bags from the county's product list. </w:t>
      </w:r>
      <w:r w:rsidR="000E330D" w:rsidRPr="00763F6E">
        <w:t xml:space="preserve">The </w:t>
      </w:r>
      <w:hyperlink r:id="rId14" w:history="1">
        <w:r w:rsidR="000E330D" w:rsidRPr="00763F6E">
          <w:rPr>
            <w:rStyle w:val="Hyperlink"/>
          </w:rPr>
          <w:t>grant flyer (PDF)</w:t>
        </w:r>
      </w:hyperlink>
      <w:r w:rsidR="000E330D" w:rsidRPr="00763F6E">
        <w:t xml:space="preserve"> provides an overview of the program. </w:t>
      </w:r>
      <w:r w:rsidR="00CA2C20" w:rsidRPr="00763F6E">
        <w:rPr>
          <w:lang w:val="en"/>
        </w:rPr>
        <w:t>Applications will be accepted on an ongoing basis until</w:t>
      </w:r>
      <w:r w:rsidR="00117197" w:rsidRPr="00763F6E">
        <w:rPr>
          <w:lang w:val="en"/>
        </w:rPr>
        <w:t xml:space="preserve"> Friday</w:t>
      </w:r>
      <w:r w:rsidR="00CA2C20" w:rsidRPr="00763F6E">
        <w:rPr>
          <w:lang w:val="en"/>
        </w:rPr>
        <w:t>, November 1</w:t>
      </w:r>
      <w:r w:rsidR="00586D7E" w:rsidRPr="00763F6E">
        <w:rPr>
          <w:lang w:val="en"/>
        </w:rPr>
        <w:t>4</w:t>
      </w:r>
      <w:r w:rsidR="00CA2C20" w:rsidRPr="00763F6E">
        <w:rPr>
          <w:lang w:val="en"/>
        </w:rPr>
        <w:t>, 202</w:t>
      </w:r>
      <w:r w:rsidR="00586D7E" w:rsidRPr="00763F6E">
        <w:rPr>
          <w:lang w:val="en"/>
        </w:rPr>
        <w:t>5</w:t>
      </w:r>
      <w:r w:rsidR="00CA2C20" w:rsidRPr="00763F6E">
        <w:rPr>
          <w:lang w:val="en"/>
        </w:rPr>
        <w:t>, or until the annual program budget is exhausted, whichever occurs first.</w:t>
      </w:r>
    </w:p>
    <w:p w14:paraId="4D87A6ED" w14:textId="77777777" w:rsidR="00CA2C20" w:rsidRPr="00763F6E" w:rsidRDefault="00CA2C20" w:rsidP="00ED2617">
      <w:pPr>
        <w:rPr>
          <w:lang w:val="en"/>
        </w:rPr>
      </w:pPr>
    </w:p>
    <w:p w14:paraId="48DEBB37" w14:textId="56F05B3E" w:rsidR="00515B7B" w:rsidRPr="00763F6E" w:rsidRDefault="00ED2617" w:rsidP="00515B7B">
      <w:pPr>
        <w:pStyle w:val="Heading2"/>
      </w:pPr>
      <w:r w:rsidRPr="00763F6E">
        <w:t>Sample newsletter articles</w:t>
      </w:r>
    </w:p>
    <w:p w14:paraId="4EADB7E6" w14:textId="46A35E69" w:rsidR="00ED2617" w:rsidRPr="00763F6E" w:rsidRDefault="00ED2617" w:rsidP="00ED2617">
      <w:r w:rsidRPr="00763F6E">
        <w:t>Share the sample newsletter articles on your organization’s website or in your newsletters. These are editable so you can customize the length or message.</w:t>
      </w:r>
    </w:p>
    <w:p w14:paraId="03A719FD" w14:textId="77777777" w:rsidR="002210F9" w:rsidRPr="00763F6E" w:rsidRDefault="002210F9" w:rsidP="002210F9">
      <w:pPr>
        <w:rPr>
          <w:i/>
          <w:iCs/>
          <w:color w:val="44546A" w:themeColor="text2"/>
          <w:sz w:val="18"/>
          <w:szCs w:val="18"/>
        </w:rPr>
      </w:pPr>
      <w:r w:rsidRPr="00763F6E">
        <w:rPr>
          <w:rStyle w:val="Heading3Char"/>
        </w:rPr>
        <w:lastRenderedPageBreak/>
        <w:t>Hennepin County offers waste prevention grants for businesses and nonprofit organizations</w:t>
      </w:r>
      <w:r w:rsidRPr="00763F6E">
        <w:rPr>
          <w:noProof/>
        </w:rPr>
        <w:drawing>
          <wp:inline distT="0" distB="0" distL="0" distR="0" wp14:anchorId="6DF1805C" wp14:editId="19867F84">
            <wp:extent cx="5943600" cy="3347085"/>
            <wp:effectExtent l="0" t="0" r="0" b="5715"/>
            <wp:docPr id="4" name="Picture 4"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C9CAC78" w14:textId="77777777" w:rsidR="002210F9" w:rsidRPr="00763F6E" w:rsidRDefault="002210F9" w:rsidP="002210F9">
      <w:pPr>
        <w:pStyle w:val="Heading5"/>
      </w:pPr>
      <w:r w:rsidRPr="00763F6E">
        <w:t>Changes to the grant in 2025</w:t>
      </w:r>
    </w:p>
    <w:p w14:paraId="61913BDA" w14:textId="77777777" w:rsidR="002210F9" w:rsidRPr="00763F6E" w:rsidRDefault="002210F9" w:rsidP="008335F2">
      <w:r w:rsidRPr="00763F6E">
        <w:t xml:space="preserve">Hennepin County has changed the application process for business waste prevention grants in 2025 to one competitive grant round. There will not be a rolling waste prevention grant application approach this year. Once the April deadline has passed, applications will be reviewed as a group in one competitive grant round. Applications must be submitted through the Hennepin County Supplier Portal. </w:t>
      </w:r>
    </w:p>
    <w:p w14:paraId="1BB2063F" w14:textId="77777777" w:rsidR="002210F9" w:rsidRPr="00763F6E" w:rsidRDefault="002210F9" w:rsidP="008335F2">
      <w:pPr>
        <w:pStyle w:val="Heading5"/>
      </w:pPr>
      <w:r w:rsidRPr="00763F6E">
        <w:t>Grant details</w:t>
      </w:r>
    </w:p>
    <w:p w14:paraId="17A64F85" w14:textId="77777777" w:rsidR="002210F9" w:rsidRPr="00763F6E" w:rsidRDefault="002210F9" w:rsidP="002210F9">
      <w:r w:rsidRPr="00763F6E">
        <w:t>Are you a business, nonprofit organization or reuse retailer looking to prevent waste? Hennepin County has a grant program to support just that! This year, $400,000 is available to fund projects that focus on waste prevention, including:</w:t>
      </w:r>
    </w:p>
    <w:p w14:paraId="6245505F" w14:textId="77777777" w:rsidR="002210F9" w:rsidRPr="00763F6E" w:rsidRDefault="002210F9" w:rsidP="002210F9">
      <w:pPr>
        <w:pStyle w:val="ListParagraph"/>
        <w:numPr>
          <w:ilvl w:val="0"/>
          <w:numId w:val="28"/>
        </w:numPr>
        <w:spacing w:line="254" w:lineRule="auto"/>
      </w:pPr>
      <w:r w:rsidRPr="00763F6E">
        <w:t>Replacing disposables with reusables</w:t>
      </w:r>
    </w:p>
    <w:p w14:paraId="1829290D" w14:textId="77777777" w:rsidR="002210F9" w:rsidRPr="00763F6E" w:rsidRDefault="002210F9" w:rsidP="002210F9">
      <w:pPr>
        <w:pStyle w:val="ListParagraph"/>
        <w:numPr>
          <w:ilvl w:val="0"/>
          <w:numId w:val="28"/>
        </w:numPr>
        <w:spacing w:line="254" w:lineRule="auto"/>
      </w:pPr>
      <w:r w:rsidRPr="00763F6E">
        <w:t>Preventing wasted food</w:t>
      </w:r>
    </w:p>
    <w:p w14:paraId="7E1897B5" w14:textId="77777777" w:rsidR="002210F9" w:rsidRPr="00763F6E" w:rsidRDefault="002210F9" w:rsidP="002210F9">
      <w:pPr>
        <w:pStyle w:val="ListParagraph"/>
        <w:numPr>
          <w:ilvl w:val="0"/>
          <w:numId w:val="28"/>
        </w:numPr>
        <w:spacing w:line="254" w:lineRule="auto"/>
      </w:pPr>
      <w:r w:rsidRPr="00763F6E">
        <w:t>Reusing and recovering goods and materials</w:t>
      </w:r>
    </w:p>
    <w:p w14:paraId="1080FF9B" w14:textId="77777777" w:rsidR="002210F9" w:rsidRPr="00763F6E" w:rsidRDefault="002210F9" w:rsidP="002210F9">
      <w:pPr>
        <w:pStyle w:val="ListParagraph"/>
        <w:numPr>
          <w:ilvl w:val="0"/>
          <w:numId w:val="28"/>
        </w:numPr>
        <w:spacing w:line="254" w:lineRule="auto"/>
      </w:pPr>
      <w:r w:rsidRPr="00763F6E">
        <w:t>Supporting innovative waste prevention research and development</w:t>
      </w:r>
    </w:p>
    <w:p w14:paraId="3FDA92BC" w14:textId="77777777" w:rsidR="002210F9" w:rsidRPr="00763F6E" w:rsidRDefault="002210F9" w:rsidP="008335F2">
      <w:pPr>
        <w:pStyle w:val="Heading5"/>
        <w:rPr>
          <w:lang w:val="en"/>
        </w:rPr>
      </w:pPr>
      <w:r w:rsidRPr="00763F6E">
        <w:rPr>
          <w:lang w:val="en"/>
        </w:rPr>
        <w:t>Grant dates and deadlines</w:t>
      </w:r>
    </w:p>
    <w:p w14:paraId="3F3BFD54" w14:textId="77777777" w:rsidR="002210F9" w:rsidRPr="00763F6E" w:rsidRDefault="002210F9" w:rsidP="008335F2">
      <w:pPr>
        <w:rPr>
          <w:rFonts w:cs="Segoe UI"/>
          <w:lang w:val="en"/>
        </w:rPr>
      </w:pPr>
      <w:r w:rsidRPr="00763F6E">
        <w:rPr>
          <w:rFonts w:cs="Segoe UI"/>
        </w:rPr>
        <w:t xml:space="preserve">Apply for up to $50,000 for your project, with a minimum grant amount of $2,500. All projects </w:t>
      </w:r>
      <w:r w:rsidRPr="00763F6E">
        <w:rPr>
          <w:rFonts w:eastAsia="Calibri" w:cs="Segoe UI"/>
        </w:rPr>
        <w:t>must include matching funds of 25% of the total grant fund request</w:t>
      </w:r>
      <w:r w:rsidRPr="00763F6E">
        <w:rPr>
          <w:rFonts w:cs="Segoe UI"/>
        </w:rPr>
        <w:t>. Review the</w:t>
      </w:r>
      <w:r w:rsidRPr="00763F6E">
        <w:rPr>
          <w:rFonts w:cs="Segoe UI"/>
          <w:lang w:val="en"/>
        </w:rPr>
        <w:t xml:space="preserve"> </w:t>
      </w:r>
      <w:hyperlink r:id="rId16">
        <w:r w:rsidRPr="00763F6E">
          <w:rPr>
            <w:rStyle w:val="Hyperlink"/>
            <w:rFonts w:cs="Segoe UI"/>
            <w:lang w:val="en"/>
          </w:rPr>
          <w:t>grant guidelines (PDF)</w:t>
        </w:r>
      </w:hyperlink>
      <w:r w:rsidRPr="00763F6E">
        <w:rPr>
          <w:rFonts w:cs="Segoe UI"/>
        </w:rPr>
        <w:t xml:space="preserve"> and </w:t>
      </w:r>
      <w:hyperlink r:id="rId17">
        <w:r w:rsidRPr="00763F6E">
          <w:rPr>
            <w:rStyle w:val="Hyperlink"/>
            <w:rFonts w:cs="Segoe UI"/>
            <w:lang w:val="en"/>
          </w:rPr>
          <w:t>flyer (PDF)</w:t>
        </w:r>
      </w:hyperlink>
      <w:r w:rsidRPr="00763F6E">
        <w:rPr>
          <w:rFonts w:cs="Segoe UI"/>
        </w:rPr>
        <w:t xml:space="preserve"> for more information on the program and requirements. </w:t>
      </w:r>
      <w:r w:rsidRPr="00763F6E">
        <w:rPr>
          <w:rFonts w:cs="Segoe UI"/>
          <w:lang w:val="en"/>
        </w:rPr>
        <w:t>Applications are due by 3 p.m. on Tuesday, April 8, 2025.</w:t>
      </w:r>
    </w:p>
    <w:p w14:paraId="7B7260D8" w14:textId="77777777" w:rsidR="002210F9" w:rsidRPr="00763F6E" w:rsidRDefault="002210F9" w:rsidP="008335F2">
      <w:pPr>
        <w:pStyle w:val="Heading5"/>
        <w:rPr>
          <w:rFonts w:eastAsia="Arial"/>
        </w:rPr>
      </w:pPr>
      <w:r w:rsidRPr="00763F6E">
        <w:rPr>
          <w:rFonts w:eastAsia="Arial"/>
        </w:rPr>
        <w:lastRenderedPageBreak/>
        <w:t>Virtual information meeting</w:t>
      </w:r>
    </w:p>
    <w:p w14:paraId="6DFA3CCC" w14:textId="77777777" w:rsidR="002210F9" w:rsidRPr="00763F6E" w:rsidRDefault="002210F9" w:rsidP="008335F2">
      <w:pPr>
        <w:pStyle w:val="Heading6"/>
      </w:pPr>
      <w:r w:rsidRPr="00763F6E">
        <w:t xml:space="preserve">Thursday, March 20 from 2 to 3 p.m. </w:t>
      </w:r>
    </w:p>
    <w:p w14:paraId="33FB418A" w14:textId="77777777" w:rsidR="002210F9" w:rsidRPr="00763F6E" w:rsidRDefault="002210F9" w:rsidP="002210F9">
      <w:r w:rsidRPr="00763F6E">
        <w:t xml:space="preserve">Attend a virtual information meeting on Zoom to hear about project ideas, understand the application process, and ask questions. </w:t>
      </w:r>
      <w:hyperlink r:id="rId18" w:history="1">
        <w:r w:rsidRPr="00763F6E">
          <w:rPr>
            <w:rStyle w:val="Hyperlink"/>
          </w:rPr>
          <w:t>Access the meeting</w:t>
        </w:r>
      </w:hyperlink>
      <w:r w:rsidRPr="00763F6E">
        <w:t xml:space="preserve">. </w:t>
      </w:r>
    </w:p>
    <w:p w14:paraId="490E2678" w14:textId="77777777" w:rsidR="002210F9" w:rsidRPr="00763F6E" w:rsidRDefault="002210F9" w:rsidP="008335F2">
      <w:pPr>
        <w:pStyle w:val="Heading5"/>
        <w:rPr>
          <w:rFonts w:eastAsia="Arial"/>
        </w:rPr>
      </w:pPr>
      <w:r w:rsidRPr="00763F6E">
        <w:rPr>
          <w:rFonts w:eastAsia="Arial"/>
        </w:rPr>
        <w:t>Apply:</w:t>
      </w:r>
    </w:p>
    <w:p w14:paraId="3EE6B38B" w14:textId="77777777" w:rsidR="002210F9" w:rsidRPr="00763F6E" w:rsidRDefault="002210F9" w:rsidP="002210F9">
      <w:pPr>
        <w:pStyle w:val="ListParagraph"/>
        <w:numPr>
          <w:ilvl w:val="0"/>
          <w:numId w:val="29"/>
        </w:numPr>
        <w:spacing w:after="160"/>
        <w:rPr>
          <w:rFonts w:eastAsia="Arial" w:cs="Segoe UI"/>
          <w:color w:val="000000" w:themeColor="text1"/>
          <w:szCs w:val="20"/>
        </w:rPr>
      </w:pPr>
      <w:r w:rsidRPr="00763F6E">
        <w:rPr>
          <w:rFonts w:eastAsia="Arial" w:cs="Segoe UI"/>
          <w:color w:val="000000" w:themeColor="text1"/>
          <w:szCs w:val="20"/>
        </w:rPr>
        <w:t xml:space="preserve">Visit the </w:t>
      </w:r>
      <w:hyperlink r:id="rId19">
        <w:r w:rsidRPr="00763F6E">
          <w:rPr>
            <w:rStyle w:val="Hyperlink"/>
            <w:rFonts w:eastAsia="Arial" w:cs="Segoe UI"/>
            <w:color w:val="0077CC"/>
            <w:szCs w:val="20"/>
          </w:rPr>
          <w:t>Supplier Portal</w:t>
        </w:r>
      </w:hyperlink>
      <w:r w:rsidRPr="00763F6E">
        <w:rPr>
          <w:rFonts w:eastAsia="Arial" w:cs="Segoe UI"/>
          <w:color w:val="000000" w:themeColor="text1"/>
          <w:szCs w:val="20"/>
        </w:rPr>
        <w:t>.</w:t>
      </w:r>
    </w:p>
    <w:p w14:paraId="3382AF31" w14:textId="77777777" w:rsidR="002210F9" w:rsidRPr="00763F6E" w:rsidRDefault="002210F9" w:rsidP="002210F9">
      <w:pPr>
        <w:pStyle w:val="ListParagraph"/>
        <w:numPr>
          <w:ilvl w:val="0"/>
          <w:numId w:val="29"/>
        </w:numPr>
        <w:spacing w:after="0"/>
        <w:rPr>
          <w:rFonts w:eastAsia="Arial" w:cs="Segoe UI"/>
          <w:color w:val="000000" w:themeColor="text1"/>
          <w:szCs w:val="20"/>
        </w:rPr>
      </w:pPr>
      <w:r w:rsidRPr="00763F6E">
        <w:rPr>
          <w:rFonts w:eastAsia="Arial" w:cs="Segoe UI"/>
          <w:color w:val="000000" w:themeColor="text1"/>
          <w:szCs w:val="20"/>
        </w:rPr>
        <w:t xml:space="preserve">Under Contracting opportunities, view the application materials by selecting </w:t>
      </w:r>
      <w:r w:rsidRPr="00763F6E">
        <w:rPr>
          <w:rFonts w:eastAsia="Arial" w:cs="Segoe UI"/>
          <w:i/>
          <w:iCs/>
          <w:color w:val="000000" w:themeColor="text1"/>
          <w:szCs w:val="20"/>
        </w:rPr>
        <w:t>Waste Prevention Grants for Businesses</w:t>
      </w:r>
      <w:r w:rsidRPr="00763F6E">
        <w:rPr>
          <w:rFonts w:eastAsia="Arial" w:cs="Segoe UI"/>
          <w:color w:val="000000" w:themeColor="text1"/>
          <w:szCs w:val="20"/>
        </w:rPr>
        <w:t>.</w:t>
      </w:r>
    </w:p>
    <w:p w14:paraId="3787C085" w14:textId="77777777" w:rsidR="002210F9" w:rsidRPr="00763F6E" w:rsidRDefault="002210F9" w:rsidP="002210F9">
      <w:pPr>
        <w:pStyle w:val="ListParagraph"/>
        <w:numPr>
          <w:ilvl w:val="0"/>
          <w:numId w:val="29"/>
        </w:numPr>
        <w:spacing w:after="0"/>
        <w:rPr>
          <w:rFonts w:eastAsia="Arial" w:cs="Segoe UI"/>
          <w:color w:val="000000" w:themeColor="text1"/>
          <w:szCs w:val="20"/>
        </w:rPr>
      </w:pPr>
      <w:r w:rsidRPr="00763F6E">
        <w:rPr>
          <w:rFonts w:eastAsia="Arial" w:cs="Segoe UI"/>
          <w:color w:val="000000" w:themeColor="text1"/>
          <w:szCs w:val="20"/>
        </w:rPr>
        <w:t xml:space="preserve">You need to be registered to </w:t>
      </w:r>
      <w:proofErr w:type="gramStart"/>
      <w:r w:rsidRPr="00763F6E">
        <w:rPr>
          <w:rFonts w:eastAsia="Arial" w:cs="Segoe UI"/>
          <w:color w:val="000000" w:themeColor="text1"/>
          <w:szCs w:val="20"/>
        </w:rPr>
        <w:t>submit an application</w:t>
      </w:r>
      <w:proofErr w:type="gramEnd"/>
      <w:r w:rsidRPr="00763F6E">
        <w:rPr>
          <w:rFonts w:eastAsia="Arial" w:cs="Segoe UI"/>
          <w:color w:val="000000" w:themeColor="text1"/>
          <w:szCs w:val="20"/>
        </w:rPr>
        <w:t xml:space="preserve">. There has been an upgrade to the Supplier Portal, so all respondents will need to register or re-register. For detailed instructions on how to register and submit an application, including video tutorials and more, visit the </w:t>
      </w:r>
      <w:hyperlink r:id="rId20">
        <w:r w:rsidRPr="00763F6E">
          <w:rPr>
            <w:rStyle w:val="Hyperlink"/>
            <w:rFonts w:eastAsia="Arial" w:cs="Segoe UI"/>
            <w:color w:val="0077CC"/>
            <w:szCs w:val="20"/>
          </w:rPr>
          <w:t>Supplier Portal information page</w:t>
        </w:r>
      </w:hyperlink>
      <w:r w:rsidRPr="00763F6E">
        <w:rPr>
          <w:rFonts w:eastAsia="Arial" w:cs="Segoe UI"/>
          <w:color w:val="000000" w:themeColor="text1"/>
          <w:szCs w:val="20"/>
        </w:rPr>
        <w:t>.</w:t>
      </w:r>
    </w:p>
    <w:p w14:paraId="00D81E47" w14:textId="77777777" w:rsidR="002009DA" w:rsidRPr="00763F6E" w:rsidRDefault="002009DA" w:rsidP="002009DA">
      <w:pPr>
        <w:pStyle w:val="Heading3"/>
        <w:rPr>
          <w:lang w:val="en"/>
        </w:rPr>
      </w:pPr>
      <w:r w:rsidRPr="00763F6E">
        <w:rPr>
          <w:lang w:val="en"/>
        </w:rPr>
        <w:t>Boost your business’ recycling and organics recycling efforts with free bins and compostable bags</w:t>
      </w:r>
    </w:p>
    <w:p w14:paraId="239CEA2C" w14:textId="378847E1" w:rsidR="00922870" w:rsidRPr="00763F6E" w:rsidRDefault="00922870" w:rsidP="00922870">
      <w:pPr>
        <w:rPr>
          <w:lang w:val="en"/>
        </w:rPr>
      </w:pPr>
      <w:r w:rsidRPr="00763F6E">
        <w:rPr>
          <w:noProof/>
          <w:lang w:val="en"/>
        </w:rPr>
        <w:drawing>
          <wp:inline distT="0" distB="0" distL="0" distR="0" wp14:anchorId="023A528A" wp14:editId="07BDDAFB">
            <wp:extent cx="5943600" cy="3347085"/>
            <wp:effectExtent l="0" t="0" r="0" b="5715"/>
            <wp:docPr id="8" name="Picture 8"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nts available for bins at nonprofits and small businesses. Organics, trash, and recycling bin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7C4BF54" w14:textId="77777777" w:rsidR="00FE1324" w:rsidRPr="00763F6E" w:rsidRDefault="00FE1324" w:rsidP="00FE1324">
      <w:pPr>
        <w:rPr>
          <w:lang w:val="en"/>
        </w:rPr>
      </w:pPr>
      <w:r w:rsidRPr="00763F6E">
        <w:t xml:space="preserve">Hennepin County is offering free resources, technical assistance and support to small businesses and nonprofit organizations to start and/or enhance their recycling and organic waste recycling programs. Select up to $3,000 worth of containers and compostable bags from the county's product list to help you get started. Check out the </w:t>
      </w:r>
      <w:hyperlink r:id="rId22" w:history="1">
        <w:r w:rsidRPr="00763F6E">
          <w:rPr>
            <w:rStyle w:val="Hyperlink"/>
          </w:rPr>
          <w:t xml:space="preserve"> grant guidelines (PDF)</w:t>
        </w:r>
      </w:hyperlink>
      <w:r w:rsidRPr="00763F6E">
        <w:t xml:space="preserve"> and </w:t>
      </w:r>
      <w:hyperlink r:id="rId23" w:history="1">
        <w:r w:rsidRPr="00763F6E">
          <w:rPr>
            <w:rStyle w:val="Hyperlink"/>
          </w:rPr>
          <w:t>flyer (PDF)</w:t>
        </w:r>
      </w:hyperlink>
      <w:r w:rsidRPr="00763F6E">
        <w:t xml:space="preserve"> for details on container and bag options.</w:t>
      </w:r>
    </w:p>
    <w:p w14:paraId="01ECECAF" w14:textId="77777777" w:rsidR="00FE1324" w:rsidRPr="00763F6E" w:rsidRDefault="00FE1324" w:rsidP="00FE1324">
      <w:pPr>
        <w:pStyle w:val="Heading4"/>
        <w:rPr>
          <w:sz w:val="26"/>
          <w:szCs w:val="26"/>
          <w:lang w:val="en"/>
        </w:rPr>
      </w:pPr>
      <w:r w:rsidRPr="00763F6E">
        <w:rPr>
          <w:lang w:val="en"/>
        </w:rPr>
        <w:t>Start the application process now</w:t>
      </w:r>
    </w:p>
    <w:p w14:paraId="7940B004" w14:textId="77777777" w:rsidR="00FE1324" w:rsidRPr="00763F6E" w:rsidRDefault="00FE1324" w:rsidP="00FE1324">
      <w:pPr>
        <w:rPr>
          <w:lang w:val="en"/>
        </w:rPr>
      </w:pPr>
      <w:r w:rsidRPr="00763F6E">
        <w:rPr>
          <w:lang w:val="en"/>
        </w:rPr>
        <w:t xml:space="preserve">Applications will be accepted on an ongoing basis until Friday, November 14, 2025, or until funding is exhausted, whichever occurs first. </w:t>
      </w:r>
      <w:r w:rsidRPr="00763F6E">
        <w:t xml:space="preserve">Visit the </w:t>
      </w:r>
      <w:hyperlink r:id="rId24" w:anchor="assistance-signs-grants" w:history="1">
        <w:r w:rsidRPr="00763F6E">
          <w:rPr>
            <w:rStyle w:val="Hyperlink"/>
            <w:rFonts w:cs="Segoe UI"/>
            <w:szCs w:val="20"/>
          </w:rPr>
          <w:t>business recycling web page</w:t>
        </w:r>
      </w:hyperlink>
      <w:r w:rsidRPr="00763F6E">
        <w:t xml:space="preserve"> to learn more and begin the process to get your bins and compostable bags. </w:t>
      </w:r>
    </w:p>
    <w:p w14:paraId="20D356E4" w14:textId="317D1612" w:rsidR="000600AD" w:rsidRPr="00763F6E" w:rsidRDefault="000600AD" w:rsidP="000600AD">
      <w:pPr>
        <w:pStyle w:val="Heading2"/>
      </w:pPr>
      <w:r w:rsidRPr="00763F6E">
        <w:lastRenderedPageBreak/>
        <w:t>Social media posts</w:t>
      </w:r>
    </w:p>
    <w:p w14:paraId="26C481C3" w14:textId="1D6250DD" w:rsidR="000600AD" w:rsidRPr="000600AD" w:rsidRDefault="000600AD" w:rsidP="000600AD">
      <w:r w:rsidRPr="00763F6E">
        <w:t>Share these posts through your social media channels.</w:t>
      </w:r>
      <w:r>
        <w:t xml:space="preserve"> </w:t>
      </w:r>
    </w:p>
    <w:p w14:paraId="559705B1" w14:textId="2B0627ED" w:rsidR="000600AD" w:rsidRDefault="000600AD" w:rsidP="000600AD">
      <w:pPr>
        <w:pStyle w:val="Heading3"/>
      </w:pPr>
      <w:r>
        <w:t>Facebook</w:t>
      </w:r>
    </w:p>
    <w:p w14:paraId="4202F44A" w14:textId="37DE9AB8" w:rsidR="000600AD" w:rsidRDefault="000600AD" w:rsidP="000600AD">
      <w:pPr>
        <w:rPr>
          <w:lang w:val="en"/>
        </w:rPr>
      </w:pPr>
      <w:r>
        <w:t>Funding is available</w:t>
      </w:r>
      <w:r w:rsidR="00CE14F3">
        <w:t xml:space="preserve"> from Hennepin County</w:t>
      </w:r>
      <w:r>
        <w:t xml:space="preserve"> to businesses and nonprofit organizations to prevent waste. </w:t>
      </w:r>
      <w:r>
        <w:rPr>
          <w:lang w:val="en"/>
        </w:rPr>
        <w:t xml:space="preserve">Project ideas include replacing disposable packaging, dishes, utensils and cups with reusables, food waste prevention, and innovative research and development to prevent waste. </w:t>
      </w:r>
      <w:r w:rsidR="00E33B9D">
        <w:rPr>
          <w:lang w:val="en"/>
        </w:rPr>
        <w:t xml:space="preserve">Applications are due April 8. </w:t>
      </w:r>
      <w:r>
        <w:rPr>
          <w:lang w:val="en"/>
        </w:rPr>
        <w:t xml:space="preserve">Learn more: </w:t>
      </w:r>
      <w:hyperlink r:id="rId25" w:history="1">
        <w:r w:rsidRPr="00C91D7B">
          <w:rPr>
            <w:rStyle w:val="Hyperlink"/>
            <w:lang w:val="en"/>
          </w:rPr>
          <w:t>www.hennepin.us/businesswasteprevention</w:t>
        </w:r>
      </w:hyperlink>
      <w:r>
        <w:rPr>
          <w:lang w:val="en"/>
        </w:rPr>
        <w:t xml:space="preserve"> </w:t>
      </w:r>
    </w:p>
    <w:p w14:paraId="5A8ED4BC" w14:textId="1DC3137E" w:rsidR="000600AD" w:rsidRDefault="000600AD" w:rsidP="000600AD">
      <w:r>
        <w:t>Recycling and organics</w:t>
      </w:r>
      <w:r w:rsidR="00DC4B2F">
        <w:t xml:space="preserve"> for composting</w:t>
      </w:r>
      <w:r>
        <w:t xml:space="preserve"> containers, along with compostable bags, are available to small businesses and nonprofit organizations through </w:t>
      </w:r>
      <w:r w:rsidR="00CE14F3">
        <w:t>the Hennepin County</w:t>
      </w:r>
      <w:r>
        <w:t xml:space="preserve"> bin and compostable bag program. Learn more and apply: </w:t>
      </w:r>
      <w:hyperlink r:id="rId26" w:history="1">
        <w:r w:rsidRPr="00C91D7B">
          <w:rPr>
            <w:rStyle w:val="Hyperlink"/>
          </w:rPr>
          <w:t>www.hennepin.us/businessrecycling</w:t>
        </w:r>
      </w:hyperlink>
      <w:r>
        <w:t xml:space="preserve"> </w:t>
      </w:r>
    </w:p>
    <w:p w14:paraId="06628404" w14:textId="77777777" w:rsidR="000600AD" w:rsidRPr="0005240B" w:rsidRDefault="000600AD" w:rsidP="000600AD">
      <w:pPr>
        <w:pStyle w:val="Heading3"/>
      </w:pPr>
      <w:r>
        <w:t>Twitter</w:t>
      </w:r>
    </w:p>
    <w:p w14:paraId="0C6F4BB9" w14:textId="41EBF010" w:rsidR="000600AD" w:rsidRDefault="000600AD" w:rsidP="000600AD">
      <w:pPr>
        <w:rPr>
          <w:lang w:val="en"/>
        </w:rPr>
      </w:pPr>
      <w:r>
        <w:t>Funding is available</w:t>
      </w:r>
      <w:r w:rsidR="00CE14F3">
        <w:t xml:space="preserve"> from Hennepin County</w:t>
      </w:r>
      <w:r>
        <w:t xml:space="preserve"> for businesses and nonprofits to prevent waste. Project ideas include replacing disposable</w:t>
      </w:r>
      <w:r w:rsidR="005E361E">
        <w:t>s</w:t>
      </w:r>
      <w:r>
        <w:t xml:space="preserve"> with reusables, preventing food waste</w:t>
      </w:r>
      <w:r w:rsidR="00FC32EA">
        <w:t xml:space="preserve"> and innovative research and development to prevent waste</w:t>
      </w:r>
      <w:r>
        <w:t xml:space="preserve">. Learn more: </w:t>
      </w:r>
      <w:hyperlink r:id="rId27" w:history="1">
        <w:r w:rsidRPr="00C91D7B">
          <w:rPr>
            <w:rStyle w:val="Hyperlink"/>
            <w:lang w:val="en"/>
          </w:rPr>
          <w:t>www.hennepin.us/businesswasteprevention</w:t>
        </w:r>
      </w:hyperlink>
      <w:r>
        <w:rPr>
          <w:lang w:val="en"/>
        </w:rPr>
        <w:t xml:space="preserve"> </w:t>
      </w:r>
    </w:p>
    <w:p w14:paraId="38064FAC" w14:textId="292CC410" w:rsidR="000600AD" w:rsidRPr="000600AD" w:rsidRDefault="000600AD" w:rsidP="000600AD">
      <w:r>
        <w:t>Recycling and organics</w:t>
      </w:r>
      <w:r w:rsidR="00DC4B2F">
        <w:t xml:space="preserve"> for composting</w:t>
      </w:r>
      <w:r>
        <w:t xml:space="preserve"> containers, along with compostable bags, are available </w:t>
      </w:r>
      <w:r w:rsidR="00CE14F3">
        <w:t>from Hennepin County for</w:t>
      </w:r>
      <w:r>
        <w:t xml:space="preserve"> small businesses and nonprofit organizations through our bin and compostable bag program. Learn more and apply: </w:t>
      </w:r>
      <w:hyperlink r:id="rId28" w:history="1">
        <w:r w:rsidRPr="00C91D7B">
          <w:rPr>
            <w:rStyle w:val="Hyperlink"/>
          </w:rPr>
          <w:t>www.hennepin.us/businessrecycling</w:t>
        </w:r>
      </w:hyperlink>
      <w:r>
        <w:t xml:space="preserve"> </w:t>
      </w:r>
    </w:p>
    <w:p w14:paraId="082CD5CB" w14:textId="1D2BB37B" w:rsidR="00EB4D96" w:rsidRPr="00EB4D96" w:rsidRDefault="000600AD" w:rsidP="00EB4D96">
      <w:pPr>
        <w:pStyle w:val="Heading2"/>
      </w:pPr>
      <w:r>
        <w:t>Images</w:t>
      </w:r>
    </w:p>
    <w:p w14:paraId="3C67FC38" w14:textId="28C6023C" w:rsidR="000600AD" w:rsidRPr="000819F1" w:rsidRDefault="00EB4D96" w:rsidP="000600AD">
      <w:r>
        <w:rPr>
          <w:noProof/>
          <w:lang w:val="en"/>
        </w:rPr>
        <w:drawing>
          <wp:inline distT="0" distB="0" distL="0" distR="0" wp14:anchorId="4F5079F5" wp14:editId="332C0F3E">
            <wp:extent cx="3803650" cy="2141991"/>
            <wp:effectExtent l="0" t="0" r="6350" b="0"/>
            <wp:docPr id="9" name="Picture 9"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nts available for bins at nonprofits and small businesses. Organics, trash, and recycling bin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9876" cy="2145497"/>
                    </a:xfrm>
                    <a:prstGeom prst="rect">
                      <a:avLst/>
                    </a:prstGeom>
                  </pic:spPr>
                </pic:pic>
              </a:graphicData>
            </a:graphic>
          </wp:inline>
        </w:drawing>
      </w:r>
    </w:p>
    <w:p w14:paraId="7C43D246" w14:textId="2FF03488" w:rsidR="000600AD" w:rsidRDefault="00EB4D96" w:rsidP="000600AD">
      <w:r>
        <w:rPr>
          <w:rFonts w:asciiTheme="minorHAnsi" w:hAnsiTheme="minorHAnsi"/>
          <w:i/>
          <w:iCs/>
          <w:noProof/>
          <w:color w:val="44546A" w:themeColor="text2"/>
          <w:sz w:val="18"/>
          <w:szCs w:val="18"/>
        </w:rPr>
        <w:lastRenderedPageBreak/>
        <w:drawing>
          <wp:inline distT="0" distB="0" distL="0" distR="0" wp14:anchorId="2D1C11FC" wp14:editId="159E6B3E">
            <wp:extent cx="3822578" cy="2152650"/>
            <wp:effectExtent l="0" t="0" r="6985" b="0"/>
            <wp:docPr id="10" name="Picture 10"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nts available to reduce waste at businesses. Reusable to-go containers on shelf in commercial kitch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38285" cy="2161495"/>
                    </a:xfrm>
                    <a:prstGeom prst="rect">
                      <a:avLst/>
                    </a:prstGeom>
                  </pic:spPr>
                </pic:pic>
              </a:graphicData>
            </a:graphic>
          </wp:inline>
        </w:drawing>
      </w:r>
    </w:p>
    <w:p w14:paraId="156CC408" w14:textId="53BD013E" w:rsidR="000600AD" w:rsidRPr="000600AD" w:rsidRDefault="00EB4D96" w:rsidP="000600AD">
      <w:r>
        <w:rPr>
          <w:noProof/>
        </w:rPr>
        <w:lastRenderedPageBreak/>
        <w:drawing>
          <wp:inline distT="0" distB="0" distL="0" distR="0" wp14:anchorId="5BA3A7A5" wp14:editId="68BBAD87">
            <wp:extent cx="3232150" cy="3232150"/>
            <wp:effectExtent l="0" t="0" r="6350" b="6350"/>
            <wp:docPr id="11" name="Picture 11"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nts available for bins at nonprofits and small businesses. Organics, trash, and recycling bin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2150" cy="3232150"/>
                    </a:xfrm>
                    <a:prstGeom prst="rect">
                      <a:avLst/>
                    </a:prstGeom>
                  </pic:spPr>
                </pic:pic>
              </a:graphicData>
            </a:graphic>
          </wp:inline>
        </w:drawing>
      </w:r>
      <w:r>
        <w:rPr>
          <w:noProof/>
        </w:rPr>
        <w:drawing>
          <wp:inline distT="0" distB="0" distL="0" distR="0" wp14:anchorId="16A45F3C" wp14:editId="6151EBB5">
            <wp:extent cx="3232150" cy="3232150"/>
            <wp:effectExtent l="0" t="0" r="6350" b="6350"/>
            <wp:docPr id="12" name="Picture 12"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nts available to reduce waste at businesses. Reusable to-go containers on shelf in commercial kitch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2150" cy="3232150"/>
                    </a:xfrm>
                    <a:prstGeom prst="rect">
                      <a:avLst/>
                    </a:prstGeom>
                  </pic:spPr>
                </pic:pic>
              </a:graphicData>
            </a:graphic>
          </wp:inline>
        </w:drawing>
      </w:r>
    </w:p>
    <w:p w14:paraId="7AB74D06" w14:textId="77777777" w:rsidR="00CC2C1D" w:rsidRDefault="00CC2C1D" w:rsidP="00CC2C1D">
      <w:pPr>
        <w:pStyle w:val="Heading2"/>
      </w:pPr>
      <w:r>
        <w:t>Contact</w:t>
      </w:r>
    </w:p>
    <w:p w14:paraId="586E4C2A" w14:textId="77777777" w:rsidR="000600AD" w:rsidRDefault="000600AD" w:rsidP="00CC2C1D">
      <w:r>
        <w:t xml:space="preserve">If you have questions about grants, contact a business recycling program specialist at </w:t>
      </w:r>
      <w:hyperlink r:id="rId33" w:history="1">
        <w:r w:rsidRPr="00520A7B">
          <w:rPr>
            <w:rStyle w:val="Hyperlink"/>
            <w:rFonts w:cs="Segoe UI"/>
            <w:color w:val="0082DF"/>
            <w:szCs w:val="20"/>
            <w:shd w:val="clear" w:color="auto" w:fill="FFFFFF"/>
          </w:rPr>
          <w:t>businessrecycling@hennepin.us</w:t>
        </w:r>
      </w:hyperlink>
    </w:p>
    <w:p w14:paraId="32F5F9F9" w14:textId="25170BE3" w:rsidR="00512B18" w:rsidRPr="000510F4" w:rsidRDefault="000600AD" w:rsidP="000510F4">
      <w:pPr>
        <w:rPr>
          <w:highlight w:val="yellow"/>
        </w:rPr>
      </w:pPr>
      <w:r>
        <w:t xml:space="preserve">Communications contact: Angie Ziobro, </w:t>
      </w:r>
      <w:hyperlink r:id="rId34" w:history="1">
        <w:r w:rsidR="00F66F16">
          <w:rPr>
            <w:rStyle w:val="Hyperlink"/>
          </w:rPr>
          <w:t>angie.ziobro@hennepin.us</w:t>
        </w:r>
      </w:hyperlink>
      <w:r>
        <w:t xml:space="preserve"> </w:t>
      </w:r>
    </w:p>
    <w:sectPr w:rsidR="00512B18" w:rsidRPr="000510F4" w:rsidSect="00E84E42">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3CA27" w14:textId="77777777" w:rsidR="00EB592B" w:rsidRDefault="00EB592B" w:rsidP="00200098">
      <w:pPr>
        <w:spacing w:after="0" w:line="240" w:lineRule="auto"/>
      </w:pPr>
      <w:r>
        <w:separator/>
      </w:r>
    </w:p>
  </w:endnote>
  <w:endnote w:type="continuationSeparator" w:id="0">
    <w:p w14:paraId="64EF1BEE" w14:textId="77777777" w:rsidR="00EB592B" w:rsidRDefault="00EB592B" w:rsidP="00200098">
      <w:pPr>
        <w:spacing w:after="0" w:line="240" w:lineRule="auto"/>
      </w:pPr>
      <w:r>
        <w:continuationSeparator/>
      </w:r>
    </w:p>
  </w:endnote>
  <w:endnote w:type="continuationNotice" w:id="1">
    <w:p w14:paraId="1E87D9C8" w14:textId="77777777" w:rsidR="00EB592B" w:rsidRDefault="00EB59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6" w14:textId="7FC8B7D1" w:rsidR="00200098" w:rsidRPr="00200098" w:rsidRDefault="00542EB5" w:rsidP="00542EB5">
    <w:pPr>
      <w:pStyle w:val="NoSpacing"/>
      <w:spacing w:before="20"/>
    </w:pPr>
    <w:r w:rsidRPr="00542EB5">
      <w:t>612-</w:t>
    </w:r>
    <w:r w:rsidR="00AB3275">
      <w:t>543-9298</w:t>
    </w:r>
    <w:r w:rsidRPr="00542EB5">
      <w:t xml:space="preserve"> |</w:t>
    </w:r>
    <w:r w:rsidR="00CC2C1D">
      <w:t xml:space="preserve"> </w:t>
    </w:r>
    <w:hyperlink r:id="rId2" w:history="1">
      <w:r w:rsidR="00E6268D" w:rsidRPr="003E4FE5">
        <w:rPr>
          <w:rStyle w:val="Hyperlink"/>
        </w:rPr>
        <w:t>businessrecycling@hennepin.us</w:t>
      </w:r>
    </w:hyperlink>
    <w:r w:rsidR="00E6268D">
      <w:t xml:space="preserve"> </w:t>
    </w:r>
    <w:r w:rsidR="00CC2C1D" w:rsidRPr="00542EB5">
      <w:t>|</w:t>
    </w:r>
    <w:r w:rsidRPr="00542EB5">
      <w:t xml:space="preserve"> </w:t>
    </w:r>
    <w:hyperlink r:id="rId3" w:history="1">
      <w:r w:rsidRPr="00294CB8">
        <w:rPr>
          <w:rStyle w:val="Hyperlink"/>
        </w:rPr>
        <w:t>hennepin.us</w:t>
      </w:r>
      <w:r w:rsidR="00F245F7" w:rsidRPr="00294CB8">
        <w:rPr>
          <w:rStyle w:val="Hyperlink"/>
        </w:rPr>
        <w:t>/</w:t>
      </w:r>
      <w:proofErr w:type="spellStart"/>
      <w:r w:rsidR="00AB3275" w:rsidRPr="00294CB8">
        <w:rPr>
          <w:rStyle w:val="Hyperlink"/>
        </w:rPr>
        <w:t>businessrecycling</w:t>
      </w:r>
      <w:proofErr w:type="spellEnd"/>
    </w:hyperlink>
    <w:r w:rsidR="00AB3275">
      <w:br/>
    </w:r>
    <w:r w:rsidR="00CC2C1D">
      <w:t xml:space="preserve">Updated </w:t>
    </w:r>
    <w:r w:rsidR="00E30A8C">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53148" w14:textId="77777777" w:rsidR="00EB592B" w:rsidRDefault="00EB592B" w:rsidP="00200098">
      <w:pPr>
        <w:spacing w:after="0" w:line="240" w:lineRule="auto"/>
      </w:pPr>
      <w:r>
        <w:separator/>
      </w:r>
    </w:p>
  </w:footnote>
  <w:footnote w:type="continuationSeparator" w:id="0">
    <w:p w14:paraId="3EF95AF8" w14:textId="77777777" w:rsidR="00EB592B" w:rsidRDefault="00EB592B" w:rsidP="00200098">
      <w:pPr>
        <w:spacing w:after="0" w:line="240" w:lineRule="auto"/>
      </w:pPr>
      <w:r>
        <w:continuationSeparator/>
      </w:r>
    </w:p>
  </w:footnote>
  <w:footnote w:type="continuationNotice" w:id="1">
    <w:p w14:paraId="16BFB23E" w14:textId="77777777" w:rsidR="00EB592B" w:rsidRDefault="00EB59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439CF"/>
    <w:multiLevelType w:val="hybridMultilevel"/>
    <w:tmpl w:val="D854B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4D6078"/>
    <w:multiLevelType w:val="hybridMultilevel"/>
    <w:tmpl w:val="4030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257720">
    <w:abstractNumId w:val="7"/>
  </w:num>
  <w:num w:numId="2" w16cid:durableId="637997733">
    <w:abstractNumId w:val="17"/>
  </w:num>
  <w:num w:numId="3" w16cid:durableId="992609031">
    <w:abstractNumId w:val="28"/>
  </w:num>
  <w:num w:numId="4" w16cid:durableId="1629895168">
    <w:abstractNumId w:val="25"/>
  </w:num>
  <w:num w:numId="5" w16cid:durableId="898201050">
    <w:abstractNumId w:val="11"/>
  </w:num>
  <w:num w:numId="6" w16cid:durableId="353773866">
    <w:abstractNumId w:val="14"/>
  </w:num>
  <w:num w:numId="7" w16cid:durableId="1569073908">
    <w:abstractNumId w:val="23"/>
  </w:num>
  <w:num w:numId="8" w16cid:durableId="2146846511">
    <w:abstractNumId w:val="20"/>
  </w:num>
  <w:num w:numId="9" w16cid:durableId="1889802867">
    <w:abstractNumId w:val="0"/>
  </w:num>
  <w:num w:numId="10" w16cid:durableId="1493520113">
    <w:abstractNumId w:val="9"/>
  </w:num>
  <w:num w:numId="11" w16cid:durableId="1813210666">
    <w:abstractNumId w:val="24"/>
  </w:num>
  <w:num w:numId="12" w16cid:durableId="31423996">
    <w:abstractNumId w:val="1"/>
  </w:num>
  <w:num w:numId="13" w16cid:durableId="757793326">
    <w:abstractNumId w:val="6"/>
  </w:num>
  <w:num w:numId="14" w16cid:durableId="1391533991">
    <w:abstractNumId w:val="4"/>
  </w:num>
  <w:num w:numId="15" w16cid:durableId="1968925076">
    <w:abstractNumId w:val="3"/>
  </w:num>
  <w:num w:numId="16" w16cid:durableId="47995690">
    <w:abstractNumId w:val="13"/>
  </w:num>
  <w:num w:numId="17" w16cid:durableId="202637890">
    <w:abstractNumId w:val="18"/>
  </w:num>
  <w:num w:numId="18" w16cid:durableId="1043553522">
    <w:abstractNumId w:val="8"/>
  </w:num>
  <w:num w:numId="19" w16cid:durableId="643193488">
    <w:abstractNumId w:val="15"/>
  </w:num>
  <w:num w:numId="20" w16cid:durableId="1019089670">
    <w:abstractNumId w:val="16"/>
  </w:num>
  <w:num w:numId="21" w16cid:durableId="210774405">
    <w:abstractNumId w:val="10"/>
  </w:num>
  <w:num w:numId="22" w16cid:durableId="1411737673">
    <w:abstractNumId w:val="19"/>
  </w:num>
  <w:num w:numId="23" w16cid:durableId="2020084076">
    <w:abstractNumId w:val="5"/>
  </w:num>
  <w:num w:numId="24" w16cid:durableId="1930042589">
    <w:abstractNumId w:val="27"/>
  </w:num>
  <w:num w:numId="25" w16cid:durableId="1010837540">
    <w:abstractNumId w:val="21"/>
  </w:num>
  <w:num w:numId="26" w16cid:durableId="1976716739">
    <w:abstractNumId w:val="12"/>
  </w:num>
  <w:num w:numId="27" w16cid:durableId="766534145">
    <w:abstractNumId w:val="2"/>
  </w:num>
  <w:num w:numId="28" w16cid:durableId="1570313136">
    <w:abstractNumId w:val="26"/>
  </w:num>
  <w:num w:numId="29" w16cid:durableId="6719531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510F4"/>
    <w:rsid w:val="000600AD"/>
    <w:rsid w:val="00072C35"/>
    <w:rsid w:val="00080EC9"/>
    <w:rsid w:val="000B09F2"/>
    <w:rsid w:val="000B76DA"/>
    <w:rsid w:val="000C13BA"/>
    <w:rsid w:val="000E2C4A"/>
    <w:rsid w:val="000E330D"/>
    <w:rsid w:val="000E6EF7"/>
    <w:rsid w:val="000F4D86"/>
    <w:rsid w:val="00117076"/>
    <w:rsid w:val="00117197"/>
    <w:rsid w:val="001213E7"/>
    <w:rsid w:val="00122603"/>
    <w:rsid w:val="00124C79"/>
    <w:rsid w:val="001453EC"/>
    <w:rsid w:val="00154929"/>
    <w:rsid w:val="00154CFA"/>
    <w:rsid w:val="0017172F"/>
    <w:rsid w:val="001C41A8"/>
    <w:rsid w:val="001C4CB0"/>
    <w:rsid w:val="001F6B19"/>
    <w:rsid w:val="00200098"/>
    <w:rsid w:val="002009DA"/>
    <w:rsid w:val="002040CA"/>
    <w:rsid w:val="00211EA6"/>
    <w:rsid w:val="002210F9"/>
    <w:rsid w:val="0026529E"/>
    <w:rsid w:val="00272F77"/>
    <w:rsid w:val="0027320B"/>
    <w:rsid w:val="00280FD4"/>
    <w:rsid w:val="00290A9C"/>
    <w:rsid w:val="00294CB8"/>
    <w:rsid w:val="002A374C"/>
    <w:rsid w:val="002B3B1F"/>
    <w:rsid w:val="002C1325"/>
    <w:rsid w:val="002D08FA"/>
    <w:rsid w:val="002D4DD9"/>
    <w:rsid w:val="00303E38"/>
    <w:rsid w:val="00307F56"/>
    <w:rsid w:val="00315D8C"/>
    <w:rsid w:val="00323B5D"/>
    <w:rsid w:val="0032531F"/>
    <w:rsid w:val="0032683B"/>
    <w:rsid w:val="00343DC0"/>
    <w:rsid w:val="003536AB"/>
    <w:rsid w:val="00366471"/>
    <w:rsid w:val="00386304"/>
    <w:rsid w:val="00391B2B"/>
    <w:rsid w:val="003A372E"/>
    <w:rsid w:val="003B3D87"/>
    <w:rsid w:val="003C153F"/>
    <w:rsid w:val="003C4A5B"/>
    <w:rsid w:val="003D7B18"/>
    <w:rsid w:val="004000A6"/>
    <w:rsid w:val="00405124"/>
    <w:rsid w:val="00413ACC"/>
    <w:rsid w:val="00421391"/>
    <w:rsid w:val="004249ED"/>
    <w:rsid w:val="00433BC2"/>
    <w:rsid w:val="0045044E"/>
    <w:rsid w:val="00453AB5"/>
    <w:rsid w:val="00453F6B"/>
    <w:rsid w:val="00466D63"/>
    <w:rsid w:val="00467BFC"/>
    <w:rsid w:val="0047375A"/>
    <w:rsid w:val="0048670E"/>
    <w:rsid w:val="00493831"/>
    <w:rsid w:val="00497006"/>
    <w:rsid w:val="004A2E48"/>
    <w:rsid w:val="004A66F8"/>
    <w:rsid w:val="004C2CFC"/>
    <w:rsid w:val="004C32CD"/>
    <w:rsid w:val="004D4DE7"/>
    <w:rsid w:val="004D64EE"/>
    <w:rsid w:val="004E691A"/>
    <w:rsid w:val="004E7AEF"/>
    <w:rsid w:val="00507EBE"/>
    <w:rsid w:val="00512B18"/>
    <w:rsid w:val="00515B7B"/>
    <w:rsid w:val="00524C29"/>
    <w:rsid w:val="00525C55"/>
    <w:rsid w:val="005304E5"/>
    <w:rsid w:val="005407B1"/>
    <w:rsid w:val="00542EB5"/>
    <w:rsid w:val="005464AB"/>
    <w:rsid w:val="005702FD"/>
    <w:rsid w:val="00583AFF"/>
    <w:rsid w:val="00586D7E"/>
    <w:rsid w:val="00596F4F"/>
    <w:rsid w:val="005B424C"/>
    <w:rsid w:val="005D3481"/>
    <w:rsid w:val="005D35B1"/>
    <w:rsid w:val="005D58A5"/>
    <w:rsid w:val="005E0795"/>
    <w:rsid w:val="005E361E"/>
    <w:rsid w:val="005F3407"/>
    <w:rsid w:val="0060360A"/>
    <w:rsid w:val="0061231C"/>
    <w:rsid w:val="00613844"/>
    <w:rsid w:val="00613C6B"/>
    <w:rsid w:val="0061615C"/>
    <w:rsid w:val="006217BA"/>
    <w:rsid w:val="00632DFA"/>
    <w:rsid w:val="00635F82"/>
    <w:rsid w:val="00647CAF"/>
    <w:rsid w:val="00663F22"/>
    <w:rsid w:val="00677B0D"/>
    <w:rsid w:val="00680CEC"/>
    <w:rsid w:val="00684547"/>
    <w:rsid w:val="0068587C"/>
    <w:rsid w:val="006A2C60"/>
    <w:rsid w:val="006B0804"/>
    <w:rsid w:val="006E14E9"/>
    <w:rsid w:val="006F2C1C"/>
    <w:rsid w:val="006F2C4B"/>
    <w:rsid w:val="006F528B"/>
    <w:rsid w:val="00713DD0"/>
    <w:rsid w:val="00763F6E"/>
    <w:rsid w:val="007701A0"/>
    <w:rsid w:val="00771CE8"/>
    <w:rsid w:val="00796349"/>
    <w:rsid w:val="007966EB"/>
    <w:rsid w:val="0079676F"/>
    <w:rsid w:val="007A7ABC"/>
    <w:rsid w:val="007B359B"/>
    <w:rsid w:val="007C3476"/>
    <w:rsid w:val="007C554E"/>
    <w:rsid w:val="007E36D0"/>
    <w:rsid w:val="007E6296"/>
    <w:rsid w:val="007E77CE"/>
    <w:rsid w:val="00802E62"/>
    <w:rsid w:val="00814729"/>
    <w:rsid w:val="00821821"/>
    <w:rsid w:val="00824779"/>
    <w:rsid w:val="008335F2"/>
    <w:rsid w:val="00837DE6"/>
    <w:rsid w:val="00844EFB"/>
    <w:rsid w:val="008479C8"/>
    <w:rsid w:val="00855EBA"/>
    <w:rsid w:val="00862BDE"/>
    <w:rsid w:val="00876688"/>
    <w:rsid w:val="00886E0F"/>
    <w:rsid w:val="00890C04"/>
    <w:rsid w:val="008931FD"/>
    <w:rsid w:val="008969F7"/>
    <w:rsid w:val="008A4889"/>
    <w:rsid w:val="008A6772"/>
    <w:rsid w:val="008B2DF6"/>
    <w:rsid w:val="008C03B1"/>
    <w:rsid w:val="008C0767"/>
    <w:rsid w:val="008C1CC5"/>
    <w:rsid w:val="008D3D45"/>
    <w:rsid w:val="008D4F14"/>
    <w:rsid w:val="009100E8"/>
    <w:rsid w:val="00912073"/>
    <w:rsid w:val="00922870"/>
    <w:rsid w:val="009308D8"/>
    <w:rsid w:val="00951E9F"/>
    <w:rsid w:val="00957117"/>
    <w:rsid w:val="00971173"/>
    <w:rsid w:val="00977599"/>
    <w:rsid w:val="009809B6"/>
    <w:rsid w:val="0098333D"/>
    <w:rsid w:val="00991A64"/>
    <w:rsid w:val="00995F4D"/>
    <w:rsid w:val="009B2A41"/>
    <w:rsid w:val="009C0007"/>
    <w:rsid w:val="009C3B59"/>
    <w:rsid w:val="009C415A"/>
    <w:rsid w:val="009D5CB3"/>
    <w:rsid w:val="009F4442"/>
    <w:rsid w:val="009F5871"/>
    <w:rsid w:val="00A022D8"/>
    <w:rsid w:val="00A1169D"/>
    <w:rsid w:val="00A16B99"/>
    <w:rsid w:val="00A43BB2"/>
    <w:rsid w:val="00AA2DD3"/>
    <w:rsid w:val="00AB171D"/>
    <w:rsid w:val="00AB3275"/>
    <w:rsid w:val="00AB5B09"/>
    <w:rsid w:val="00AB6CA9"/>
    <w:rsid w:val="00AB7173"/>
    <w:rsid w:val="00AC30C1"/>
    <w:rsid w:val="00AC7A59"/>
    <w:rsid w:val="00AF5843"/>
    <w:rsid w:val="00B074F2"/>
    <w:rsid w:val="00B209C7"/>
    <w:rsid w:val="00B23A31"/>
    <w:rsid w:val="00B23A4F"/>
    <w:rsid w:val="00B33203"/>
    <w:rsid w:val="00B41300"/>
    <w:rsid w:val="00B6521E"/>
    <w:rsid w:val="00B84AA3"/>
    <w:rsid w:val="00BA1ED9"/>
    <w:rsid w:val="00BA2512"/>
    <w:rsid w:val="00BB68F3"/>
    <w:rsid w:val="00BD7E95"/>
    <w:rsid w:val="00BE1DC6"/>
    <w:rsid w:val="00BE22B5"/>
    <w:rsid w:val="00BF28A7"/>
    <w:rsid w:val="00BF5E3E"/>
    <w:rsid w:val="00C04E9A"/>
    <w:rsid w:val="00C06775"/>
    <w:rsid w:val="00C07865"/>
    <w:rsid w:val="00C2454C"/>
    <w:rsid w:val="00C301E8"/>
    <w:rsid w:val="00C46A31"/>
    <w:rsid w:val="00C47C39"/>
    <w:rsid w:val="00C576B7"/>
    <w:rsid w:val="00C779E1"/>
    <w:rsid w:val="00C77F7D"/>
    <w:rsid w:val="00C82F9A"/>
    <w:rsid w:val="00C85ED0"/>
    <w:rsid w:val="00CA2C20"/>
    <w:rsid w:val="00CC2C1D"/>
    <w:rsid w:val="00CC6F9C"/>
    <w:rsid w:val="00CD0F98"/>
    <w:rsid w:val="00CE14F3"/>
    <w:rsid w:val="00CE224D"/>
    <w:rsid w:val="00CF0F66"/>
    <w:rsid w:val="00CF6C18"/>
    <w:rsid w:val="00D02B41"/>
    <w:rsid w:val="00D061E2"/>
    <w:rsid w:val="00D1515D"/>
    <w:rsid w:val="00D20799"/>
    <w:rsid w:val="00D26544"/>
    <w:rsid w:val="00D269FC"/>
    <w:rsid w:val="00D44947"/>
    <w:rsid w:val="00D627D3"/>
    <w:rsid w:val="00D762F2"/>
    <w:rsid w:val="00D819AA"/>
    <w:rsid w:val="00DA1404"/>
    <w:rsid w:val="00DB5D43"/>
    <w:rsid w:val="00DC2702"/>
    <w:rsid w:val="00DC4B2F"/>
    <w:rsid w:val="00DD5C13"/>
    <w:rsid w:val="00DF5925"/>
    <w:rsid w:val="00E033E2"/>
    <w:rsid w:val="00E2688C"/>
    <w:rsid w:val="00E30A8C"/>
    <w:rsid w:val="00E33B9D"/>
    <w:rsid w:val="00E3665D"/>
    <w:rsid w:val="00E36B64"/>
    <w:rsid w:val="00E558F3"/>
    <w:rsid w:val="00E61D14"/>
    <w:rsid w:val="00E6268D"/>
    <w:rsid w:val="00E75BB3"/>
    <w:rsid w:val="00E83333"/>
    <w:rsid w:val="00E84E42"/>
    <w:rsid w:val="00E86A45"/>
    <w:rsid w:val="00EA6345"/>
    <w:rsid w:val="00EB03B4"/>
    <w:rsid w:val="00EB38E5"/>
    <w:rsid w:val="00EB4D96"/>
    <w:rsid w:val="00EB592B"/>
    <w:rsid w:val="00EC2CBF"/>
    <w:rsid w:val="00ED2617"/>
    <w:rsid w:val="00EE7A5E"/>
    <w:rsid w:val="00EF7B43"/>
    <w:rsid w:val="00F01095"/>
    <w:rsid w:val="00F01724"/>
    <w:rsid w:val="00F05791"/>
    <w:rsid w:val="00F244F8"/>
    <w:rsid w:val="00F245F7"/>
    <w:rsid w:val="00F25045"/>
    <w:rsid w:val="00F25CE0"/>
    <w:rsid w:val="00F2764C"/>
    <w:rsid w:val="00F43FE4"/>
    <w:rsid w:val="00F50BF0"/>
    <w:rsid w:val="00F57D6B"/>
    <w:rsid w:val="00F635C0"/>
    <w:rsid w:val="00F6385E"/>
    <w:rsid w:val="00F66F16"/>
    <w:rsid w:val="00F84EBC"/>
    <w:rsid w:val="00F87F94"/>
    <w:rsid w:val="00F92578"/>
    <w:rsid w:val="00F92AB1"/>
    <w:rsid w:val="00FA356E"/>
    <w:rsid w:val="00FB2A8B"/>
    <w:rsid w:val="00FC18ED"/>
    <w:rsid w:val="00FC32EA"/>
    <w:rsid w:val="00FD5EDF"/>
    <w:rsid w:val="00FE1324"/>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paragraph" w:styleId="Heading4">
    <w:name w:val="heading 4"/>
    <w:basedOn w:val="Normal"/>
    <w:next w:val="Normal"/>
    <w:link w:val="Heading4Char"/>
    <w:uiPriority w:val="9"/>
    <w:unhideWhenUsed/>
    <w:rsid w:val="00280FD4"/>
    <w:pPr>
      <w:keepNext/>
      <w:keepLines/>
      <w:spacing w:before="40" w:after="0"/>
      <w:outlineLvl w:val="3"/>
    </w:pPr>
    <w:rPr>
      <w:rFonts w:asciiTheme="minorHAnsi" w:eastAsiaTheme="majorEastAsia" w:hAnsiTheme="minorHAnsi" w:cstheme="majorBidi"/>
      <w:b/>
      <w:iCs/>
      <w:sz w:val="24"/>
    </w:rPr>
  </w:style>
  <w:style w:type="paragraph" w:styleId="Heading5">
    <w:name w:val="heading 5"/>
    <w:basedOn w:val="Normal"/>
    <w:next w:val="Normal"/>
    <w:link w:val="Heading5Char"/>
    <w:uiPriority w:val="9"/>
    <w:unhideWhenUsed/>
    <w:qFormat/>
    <w:rsid w:val="008335F2"/>
    <w:pPr>
      <w:keepNext/>
      <w:keepLines/>
      <w:spacing w:before="40" w:after="0"/>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unhideWhenUsed/>
    <w:qFormat/>
    <w:rsid w:val="008335F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character" w:customStyle="1" w:styleId="Heading4Char">
    <w:name w:val="Heading 4 Char"/>
    <w:basedOn w:val="DefaultParagraphFont"/>
    <w:link w:val="Heading4"/>
    <w:uiPriority w:val="9"/>
    <w:rsid w:val="00280FD4"/>
    <w:rPr>
      <w:rFonts w:eastAsiaTheme="majorEastAsia" w:cstheme="majorBidi"/>
      <w:b/>
      <w:iCs/>
      <w:sz w:val="24"/>
    </w:rPr>
  </w:style>
  <w:style w:type="paragraph" w:styleId="Caption">
    <w:name w:val="caption"/>
    <w:basedOn w:val="Normal"/>
    <w:next w:val="Normal"/>
    <w:uiPriority w:val="35"/>
    <w:unhideWhenUsed/>
    <w:qFormat/>
    <w:rsid w:val="00280FD4"/>
    <w:pPr>
      <w:spacing w:line="240" w:lineRule="auto"/>
    </w:pPr>
    <w:rPr>
      <w:rFonts w:asciiTheme="minorHAnsi" w:hAnsiTheme="minorHAnsi"/>
      <w:i/>
      <w:iCs/>
      <w:color w:val="44546A" w:themeColor="text2"/>
      <w:sz w:val="18"/>
      <w:szCs w:val="18"/>
    </w:rPr>
  </w:style>
  <w:style w:type="character" w:customStyle="1" w:styleId="Heading5Char">
    <w:name w:val="Heading 5 Char"/>
    <w:basedOn w:val="DefaultParagraphFont"/>
    <w:link w:val="Heading5"/>
    <w:uiPriority w:val="9"/>
    <w:rsid w:val="008335F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8335F2"/>
    <w:rPr>
      <w:rFonts w:asciiTheme="majorHAnsi" w:eastAsiaTheme="majorEastAsia" w:hAnsiTheme="majorHAnsi" w:cstheme="majorBidi"/>
      <w:color w:val="1F4D78"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nepin.us/-/media/hennepinus/business/recycling-hazardous-waste/business-recycling/waste-prevention-flyer.pdf" TargetMode="External"/><Relationship Id="rId18" Type="http://schemas.openxmlformats.org/officeDocument/2006/relationships/hyperlink" Target="https://hennepin-us.zoomgov.com/j/1609747216?pwd=b7I2csGFFPbGaTRj16hYX4GX9pEcC1.1" TargetMode="External"/><Relationship Id="rId26" Type="http://schemas.openxmlformats.org/officeDocument/2006/relationships/hyperlink" Target="http://www.hennepin.us/businessrecycling" TargetMode="External"/><Relationship Id="rId21" Type="http://schemas.openxmlformats.org/officeDocument/2006/relationships/image" Target="media/image3.JPG"/><Relationship Id="rId34" Type="http://schemas.openxmlformats.org/officeDocument/2006/relationships/hyperlink" Target="mailto:angie.ziobro@hennepin.us" TargetMode="External"/><Relationship Id="rId7" Type="http://schemas.openxmlformats.org/officeDocument/2006/relationships/webSettings" Target="webSettings.xml"/><Relationship Id="rId12" Type="http://schemas.openxmlformats.org/officeDocument/2006/relationships/hyperlink" Target="mailto:businessrecycling@hennepin.us" TargetMode="External"/><Relationship Id="rId17" Type="http://schemas.openxmlformats.org/officeDocument/2006/relationships/hyperlink" Target="https://www.hennepin.us/-/media/hennepinus/business/recycling-hazardous-waste/business-recycling/waste-prevention-flyer.pdf" TargetMode="External"/><Relationship Id="rId25" Type="http://schemas.openxmlformats.org/officeDocument/2006/relationships/hyperlink" Target="http://www.hennepin.us/businesswasteprevention" TargetMode="External"/><Relationship Id="rId33" Type="http://schemas.openxmlformats.org/officeDocument/2006/relationships/hyperlink" Target="mailto:businessrecycling@hennepin.us" TargetMode="External"/><Relationship Id="rId2" Type="http://schemas.openxmlformats.org/officeDocument/2006/relationships/customXml" Target="../customXml/item2.xml"/><Relationship Id="rId16" Type="http://schemas.openxmlformats.org/officeDocument/2006/relationships/hyperlink" Target="https://www.hennepin.us/-/media/hennepinus/business/recycling-hazardous-waste/business-recycling/waste-prevention-guidelines.pdf" TargetMode="External"/><Relationship Id="rId20" Type="http://schemas.openxmlformats.org/officeDocument/2006/relationships/hyperlink" Target="https://www.hennepin.us/business/work-with-henn-co/supplier-porta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businessrecycling" TargetMode="External"/><Relationship Id="rId24" Type="http://schemas.openxmlformats.org/officeDocument/2006/relationships/hyperlink" Target="https://www.hennepin.us/businessrecycling"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hennepin.us/-/media/hennepinus/business/recycling-hazardous-waste/business-recycling/bin-bag-flyer.pdf" TargetMode="External"/><Relationship Id="rId28" Type="http://schemas.openxmlformats.org/officeDocument/2006/relationships/hyperlink" Target="http://www.hennepin.us/businessrecycling"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upplier.hennepin.us/psc/fprd/SUPPLIER/ERP/c/NUI_FRAMEWORK.PT_LANDINGPAGE.GBL"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nnepin.us/-/media/hennepinus/business/recycling-hazardous-waste/business-recycling/bin-bag-flyer.pdf" TargetMode="External"/><Relationship Id="rId22" Type="http://schemas.openxmlformats.org/officeDocument/2006/relationships/hyperlink" Target="https://www.hennepin.us/-/media/hennepinus/business/recycling-hazardous-waste/business-recycling/bin-bag-guidelines.pdf" TargetMode="External"/><Relationship Id="rId27" Type="http://schemas.openxmlformats.org/officeDocument/2006/relationships/hyperlink" Target="http://www.hennepin.us/businesswasteprevention" TargetMode="External"/><Relationship Id="rId30" Type="http://schemas.openxmlformats.org/officeDocument/2006/relationships/image" Target="media/image5.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s://www.hennepin.us/businessrecycling" TargetMode="External"/><Relationship Id="rId2" Type="http://schemas.openxmlformats.org/officeDocument/2006/relationships/hyperlink" Target="mailto:businessrecycling@hennepin.us"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26A174045A34DA43E01EDD28B0EB4" ma:contentTypeVersion="17" ma:contentTypeDescription="Create a new document." ma:contentTypeScope="" ma:versionID="ad5fe3f19d7291228437a0d4be1c4814">
  <xsd:schema xmlns:xsd="http://www.w3.org/2001/XMLSchema" xmlns:xs="http://www.w3.org/2001/XMLSchema" xmlns:p="http://schemas.microsoft.com/office/2006/metadata/properties" xmlns:ns2="a6b8d100-1783-4abb-af0c-68f9d94e2387" xmlns:ns3="590fb58e-1535-4fcd-9b25-6616816baed1" xmlns:ns4="66dacab7-a067-4aaf-b88d-e77dc82a1624" targetNamespace="http://schemas.microsoft.com/office/2006/metadata/properties" ma:root="true" ma:fieldsID="f9021d66a81cb43da142c6b2a281e2b5" ns2:_="" ns3:_="" ns4:_="">
    <xsd:import namespace="a6b8d100-1783-4abb-af0c-68f9d94e2387"/>
    <xsd:import namespace="590fb58e-1535-4fcd-9b25-6616816baed1"/>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4:TaxCatchAll" minOccurs="0"/>
                <xsd:element ref="ns2:MediaServiceDateTaken" minOccurs="0"/>
                <xsd:element ref="ns2:MediaServiceLocation" minOccurs="0"/>
                <xsd:element ref="ns2:MediaServiceOCR"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d100-1783-4abb-af0c-68f9d94e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fb58e-1535-4fcd-9b25-6616816bae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9ff3cbd-74e6-4b30-87d9-cfc3b329cb7e}" ma:internalName="TaxCatchAll" ma:showField="CatchAllData" ma:web="590fb58e-1535-4fcd-9b25-6616816ba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a6b8d100-1783-4abb-af0c-68f9d94e23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2C6A33-84C2-4F66-9C66-DB6C3BD63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8d100-1783-4abb-af0c-68f9d94e2387"/>
    <ds:schemaRef ds:uri="590fb58e-1535-4fcd-9b25-6616816baed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a6b8d100-1783-4abb-af0c-68f9d94e238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7547</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Angie Ziobro</cp:lastModifiedBy>
  <cp:revision>2</cp:revision>
  <dcterms:created xsi:type="dcterms:W3CDTF">2025-02-24T18:53:00Z</dcterms:created>
  <dcterms:modified xsi:type="dcterms:W3CDTF">2025-02-24T18:53:00Z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0x01010002D26A174045A34DA43E01EDD28B0EB4</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